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819" w:rsidP="006A7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ICTSAS528 Review and develop ICT maintenance strategies</w:t>
      </w:r>
      <w:r>
        <w:fldChar w:fldCharType="end"/>
      </w:r>
    </w:p>
    <w:p w:rsidR="006A7819" w:rsidP="006A7819">
      <w:pPr>
        <w:pStyle w:val="Version"/>
        <w:sectPr w:rsidSect="00521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138" w:rsidP="00521138">
      <w:pPr>
        <w:pStyle w:val="SuperHeading"/>
      </w:pPr>
      <w:r w:rsidRPr="00521138">
        <w:t>ICTSAS528 Review and develop ICT maintenance strategies</w:t>
      </w:r>
    </w:p>
    <w:p w:rsidR="00000000" w:rsidRPr="00521138" w:rsidP="00521138">
      <w:pPr>
        <w:pStyle w:val="Heading1"/>
      </w:pPr>
      <w:bookmarkStart w:id="1" w:name="O_1096779"/>
      <w:bookmarkEnd w:id="1"/>
      <w:r w:rsidRPr="005211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BodyText"/>
            </w:pPr>
            <w:r w:rsidRPr="005211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rPr>
                <w:rStyle w:val="SpecialBold"/>
              </w:rPr>
              <w:t>Comments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BodyText"/>
            </w:pPr>
            <w:r w:rsidRPr="00521138">
              <w:t>This version first released with ICT Information and Communications Technology Training Package Version 6.0.</w:t>
            </w:r>
          </w:p>
        </w:tc>
      </w:tr>
    </w:tbl>
    <w:p w:rsidR="00000000" w:rsidRPr="00521138" w:rsidP="00521138">
      <w:pPr>
        <w:pStyle w:val="BodyText"/>
      </w:pPr>
    </w:p>
    <w:p w:rsidR="00000000" w:rsidRPr="00521138" w:rsidP="00521138">
      <w:pPr>
        <w:pStyle w:val="AllowPageBreak"/>
      </w:pPr>
    </w:p>
    <w:p w:rsidR="00000000" w:rsidRPr="00521138" w:rsidP="00521138">
      <w:pPr>
        <w:pStyle w:val="Heading1"/>
      </w:pPr>
      <w:bookmarkStart w:id="2" w:name="O_1096784"/>
      <w:bookmarkEnd w:id="2"/>
      <w:r w:rsidRPr="00521138">
        <w:t>Application</w:t>
      </w:r>
    </w:p>
    <w:p w:rsidR="00000000" w:rsidRPr="00521138" w:rsidP="006A7819">
      <w:pPr>
        <w:pStyle w:val="BodyText"/>
      </w:pPr>
      <w:r w:rsidRPr="00521138">
        <w:t>This unit describes the skills and knowledge re</w:t>
      </w:r>
      <w:r w:rsidRPr="00521138">
        <w:t>quired to review and develop maintenance strategies and supporting processes to achieve continuity of Information and Communications Technology (ICT) operations and business functions.</w:t>
      </w:r>
    </w:p>
    <w:p w:rsidR="00000000" w:rsidRPr="00521138" w:rsidP="006A7819">
      <w:pPr>
        <w:pStyle w:val="BodyText"/>
      </w:pPr>
      <w:r w:rsidRPr="00521138">
        <w:t>It applies to individuals who apply specialised and technical knowledge</w:t>
      </w:r>
      <w:r w:rsidRPr="00521138">
        <w:t xml:space="preserve"> in developing strategic initiatives and in performing or organising others to complete complex technical operations.</w:t>
      </w:r>
    </w:p>
    <w:p w:rsidR="00000000" w:rsidRPr="00521138" w:rsidP="006A7819">
      <w:pPr>
        <w:pStyle w:val="BodyText"/>
      </w:pPr>
      <w:r w:rsidRPr="00521138">
        <w:t>No licensing, legislative or certification requirements apply to this unit at the time of publication.</w:t>
      </w:r>
    </w:p>
    <w:p w:rsidR="00000000" w:rsidRPr="00521138" w:rsidP="00521138">
      <w:pPr>
        <w:pStyle w:val="Heading1"/>
      </w:pPr>
      <w:bookmarkStart w:id="3" w:name="O_1096783"/>
      <w:bookmarkEnd w:id="3"/>
      <w:r w:rsidRPr="00521138">
        <w:t>Unit Sector</w:t>
      </w:r>
    </w:p>
    <w:p w:rsidR="00000000" w:rsidRPr="00521138" w:rsidP="006A7819">
      <w:pPr>
        <w:pStyle w:val="BodyText"/>
      </w:pPr>
      <w:r w:rsidRPr="00521138">
        <w:t>Syst</w:t>
      </w:r>
      <w:r w:rsidRPr="00521138">
        <w:t>ems administration and support</w:t>
      </w:r>
    </w:p>
    <w:p w:rsidR="00000000" w:rsidRPr="00521138" w:rsidP="00521138">
      <w:pPr>
        <w:pStyle w:val="Heading1"/>
      </w:pPr>
      <w:bookmarkStart w:id="4" w:name="O_1096782"/>
      <w:bookmarkEnd w:id="4"/>
      <w:r w:rsidRPr="005211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BodyText"/>
            </w:pPr>
            <w:r w:rsidRPr="00521138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rPr>
                <w:rStyle w:val="SpecialBold"/>
              </w:rPr>
              <w:t>PERFORMANCE CRITERIA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BodyText"/>
            </w:pPr>
            <w:r w:rsidRPr="00521138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"/>
              <w:rPr>
                <w:lang w:val="en-NZ"/>
              </w:rPr>
            </w:pPr>
            <w:r w:rsidRPr="00521138">
              <w:t>1. Identify and analyse maintenance requirements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List"/>
            </w:pPr>
            <w:r w:rsidRPr="00521138">
              <w:t xml:space="preserve">1.1 Identify and document business continuity system malfunction risks according to task requirements </w:t>
            </w:r>
          </w:p>
          <w:p w:rsidR="00000000" w:rsidRPr="00521138" w:rsidP="00521138">
            <w:pPr>
              <w:pStyle w:val="List"/>
            </w:pPr>
            <w:r w:rsidRPr="00521138">
              <w:t xml:space="preserve">1.2 Identify and document quantification of loss potential </w:t>
            </w:r>
          </w:p>
          <w:p w:rsidR="00000000" w:rsidRPr="00521138" w:rsidP="00521138">
            <w:pPr>
              <w:pStyle w:val="List"/>
            </w:pPr>
            <w:r w:rsidRPr="00521138">
              <w:t>1.3 Identify core business functions and det</w:t>
            </w:r>
            <w:r w:rsidRPr="00521138">
              <w:t>ermine organisational service requirements</w:t>
            </w:r>
          </w:p>
          <w:p w:rsidR="00000000" w:rsidRPr="00521138" w:rsidP="00521138">
            <w:pPr>
              <w:pStyle w:val="List"/>
            </w:pPr>
            <w:r w:rsidRPr="00521138">
              <w:t>1.4 Develop and document maintenance strategy according to organisational policies, procedures and requirements</w:t>
            </w:r>
          </w:p>
          <w:p w:rsidR="00000000" w:rsidP="00521138">
            <w:pPr>
              <w:pStyle w:val="List"/>
              <w:rPr>
                <w:lang w:val="en-NZ"/>
              </w:rPr>
            </w:pPr>
            <w:r w:rsidRPr="00521138">
              <w:t>1.5 Submit document to required personnel, seek and respond to feedback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"/>
              <w:rPr>
                <w:lang w:val="en-NZ"/>
              </w:rPr>
            </w:pPr>
            <w:r w:rsidRPr="00521138">
              <w:t xml:space="preserve">2. Identify and analyse </w:t>
            </w:r>
            <w:r w:rsidRPr="00521138">
              <w:t>IT s</w:t>
            </w:r>
            <w:r w:rsidRPr="00521138">
              <w:t xml:space="preserve">ystem components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List"/>
            </w:pPr>
            <w:r w:rsidRPr="00521138">
              <w:t xml:space="preserve">2.1 Review organisational systems architecture and configuration </w:t>
            </w:r>
            <w:r w:rsidRPr="00521138">
              <w:t xml:space="preserve">documentation </w:t>
            </w:r>
          </w:p>
          <w:p w:rsidR="00000000" w:rsidRPr="00521138" w:rsidP="00521138">
            <w:pPr>
              <w:pStyle w:val="List"/>
            </w:pPr>
            <w:r w:rsidRPr="00521138">
              <w:t>2.2 Conduct equipment and software audit and obtain required information as required</w:t>
            </w:r>
          </w:p>
          <w:p w:rsidR="00000000" w:rsidRPr="00521138" w:rsidP="00521138">
            <w:pPr>
              <w:pStyle w:val="List"/>
            </w:pPr>
            <w:r w:rsidRPr="00521138">
              <w:t>2.3 Determine and document required component and software warranty statu</w:t>
            </w:r>
            <w:r w:rsidRPr="00521138">
              <w:t>s according to vendor requirements</w:t>
            </w:r>
          </w:p>
          <w:p w:rsidR="00000000" w:rsidP="00521138">
            <w:pPr>
              <w:pStyle w:val="List"/>
              <w:rPr>
                <w:lang w:val="en-NZ"/>
              </w:rPr>
            </w:pPr>
            <w:r w:rsidRPr="00521138">
              <w:t>2.4 Identify and document recommendation for critical components, software and service arrangements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"/>
              <w:rPr>
                <w:lang w:val="en-NZ"/>
              </w:rPr>
            </w:pPr>
            <w:r w:rsidRPr="00521138">
              <w:t>3. Develop service level agreements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List"/>
            </w:pPr>
            <w:r w:rsidRPr="00521138">
              <w:t xml:space="preserve">3.1 Determine and document organisational maintenance requirements </w:t>
            </w:r>
          </w:p>
          <w:p w:rsidR="00000000" w:rsidRPr="00521138" w:rsidP="00521138">
            <w:pPr>
              <w:pStyle w:val="List"/>
            </w:pPr>
            <w:r w:rsidRPr="00521138">
              <w:t xml:space="preserve">3.2 Prepare and document service level agreements (SLAs) according to organisational requirements </w:t>
            </w:r>
          </w:p>
          <w:p w:rsidR="00000000" w:rsidP="00521138">
            <w:pPr>
              <w:pStyle w:val="List"/>
              <w:rPr>
                <w:lang w:val="en-NZ"/>
              </w:rPr>
            </w:pPr>
            <w:r w:rsidRPr="00521138">
              <w:t xml:space="preserve">3.3 Submit documentation to required personnel, seek and respond to feedback 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"/>
              <w:rPr>
                <w:lang w:val="en-NZ"/>
              </w:rPr>
            </w:pPr>
            <w:r w:rsidRPr="00521138">
              <w:t>4. Formulate maintenance strategy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List"/>
            </w:pPr>
            <w:r w:rsidRPr="00521138">
              <w:t>4.1 Analyse and document maintenance options</w:t>
            </w:r>
            <w:r w:rsidRPr="00521138">
              <w:t xml:space="preserve"> according to business cost constraints, risks and SLAs </w:t>
            </w:r>
          </w:p>
          <w:p w:rsidR="00000000" w:rsidRPr="00521138" w:rsidP="00521138">
            <w:pPr>
              <w:pStyle w:val="List"/>
            </w:pPr>
            <w:r w:rsidRPr="00521138">
              <w:t>4.2 Determine and document maintenance according to SLA and organisational requirements</w:t>
            </w:r>
          </w:p>
          <w:p w:rsidR="00000000" w:rsidRPr="00521138" w:rsidP="00521138">
            <w:pPr>
              <w:pStyle w:val="List"/>
            </w:pPr>
            <w:r w:rsidRPr="00521138">
              <w:t>4.3 Determine and document preventative maintenance schedule according to SLA and organisational requirements</w:t>
            </w:r>
          </w:p>
          <w:p w:rsidR="00000000" w:rsidP="00521138">
            <w:pPr>
              <w:pStyle w:val="List"/>
              <w:rPr>
                <w:lang w:val="en-NZ"/>
              </w:rPr>
            </w:pPr>
            <w:r w:rsidRPr="00521138">
              <w:t>4</w:t>
            </w:r>
            <w:r w:rsidRPr="00521138">
              <w:t xml:space="preserve">.4 Submit documentation to required personnel and seek and respond to feedback 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"/>
              <w:rPr>
                <w:lang w:val="en-NZ"/>
              </w:rPr>
            </w:pPr>
            <w:r w:rsidRPr="00521138">
              <w:t>5. Define organisational and supplier processes and standards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List"/>
            </w:pPr>
            <w:r w:rsidRPr="00521138">
              <w:t>5.1 Negotiate and create reporting procedures for service requests with client and suppliers</w:t>
            </w:r>
          </w:p>
          <w:p w:rsidR="00000000" w:rsidRPr="00521138" w:rsidP="00521138">
            <w:pPr>
              <w:pStyle w:val="List"/>
            </w:pPr>
            <w:r w:rsidRPr="00521138">
              <w:t>5.2 Determine respon</w:t>
            </w:r>
            <w:r w:rsidRPr="00521138">
              <w:t>se time standards with client and suppliers</w:t>
            </w:r>
          </w:p>
          <w:p w:rsidR="00000000" w:rsidRPr="00521138" w:rsidP="00521138">
            <w:pPr>
              <w:pStyle w:val="List"/>
            </w:pPr>
            <w:r w:rsidRPr="00521138">
              <w:t>5.3 Create escalation procedures with client and suppliers</w:t>
            </w:r>
          </w:p>
          <w:p w:rsidR="00000000" w:rsidRPr="00521138" w:rsidP="00521138">
            <w:pPr>
              <w:pStyle w:val="List"/>
            </w:pPr>
            <w:r w:rsidRPr="00521138">
              <w:t>5.4 Set up support function according to business standards and procedures according to industry best practices</w:t>
            </w:r>
          </w:p>
        </w:tc>
      </w:tr>
    </w:tbl>
    <w:p w:rsidR="00000000" w:rsidRPr="00521138" w:rsidP="00521138">
      <w:pPr>
        <w:pStyle w:val="List2"/>
      </w:pPr>
    </w:p>
    <w:p w:rsidR="00000000" w:rsidRPr="00521138" w:rsidP="00521138">
      <w:pPr>
        <w:pStyle w:val="AllowPageBreak"/>
      </w:pPr>
    </w:p>
    <w:p w:rsidR="00000000" w:rsidRPr="00521138" w:rsidP="00521138">
      <w:pPr>
        <w:pStyle w:val="Heading1"/>
      </w:pPr>
      <w:bookmarkStart w:id="5" w:name="O_1096781"/>
      <w:bookmarkEnd w:id="5"/>
      <w:r w:rsidRPr="00521138">
        <w:t>Foundation Skills</w:t>
      </w:r>
    </w:p>
    <w:p w:rsidR="00000000" w:rsidRPr="006A7819" w:rsidP="006A7819">
      <w:pPr>
        <w:pStyle w:val="BodyText"/>
        <w:rPr>
          <w:i/>
        </w:rPr>
      </w:pPr>
      <w:r w:rsidRPr="006A78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BodyText"/>
            </w:pPr>
            <w:r w:rsidRPr="00521138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rPr>
                <w:rStyle w:val="SpecialBold"/>
              </w:rPr>
              <w:t>DESCRIPTION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Bullet"/>
              <w:rPr>
                <w:lang w:val="en-NZ"/>
              </w:rPr>
            </w:pPr>
            <w:r w:rsidRPr="00521138">
              <w:t>Gathers and analyses data and seeks feedback to improve plans and p</w:t>
            </w:r>
            <w:r w:rsidRPr="00521138">
              <w:t>rocesses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ListBullet"/>
            </w:pPr>
            <w:r w:rsidRPr="00521138">
              <w:t>Uses mathematical equations to calculate financial and technical data and to organise schedules</w:t>
            </w:r>
          </w:p>
          <w:p w:rsidR="00000000" w:rsidP="00521138">
            <w:pPr>
              <w:pStyle w:val="ListBullet"/>
              <w:rPr>
                <w:lang w:val="en-NZ"/>
              </w:rPr>
            </w:pPr>
            <w:r w:rsidRPr="00521138">
              <w:t xml:space="preserve">Interprets, analyses and documents numerical and technical </w:t>
            </w:r>
            <w:r w:rsidRPr="00521138">
              <w:t>system data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Bullet"/>
              <w:rPr>
                <w:lang w:val="en-NZ"/>
              </w:rPr>
            </w:pPr>
            <w:r w:rsidRPr="00521138">
              <w:t>Obtains information by listening and questioning using concise and relevant industry language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Bullet"/>
              <w:rPr>
                <w:lang w:val="en-NZ"/>
              </w:rPr>
            </w:pPr>
            <w:r w:rsidRPr="00521138">
              <w:t>Interprets and analyses technical specifications and data and textual information from a range of sources to develop maintenance strategy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Bullet"/>
              <w:rPr>
                <w:lang w:val="en-NZ"/>
              </w:rPr>
            </w:pPr>
            <w:r w:rsidRPr="00521138">
              <w:t>Prep</w:t>
            </w:r>
            <w:r w:rsidRPr="00521138">
              <w:t>ares documentation analysing requirements and detailing recommendation and agreements according to organisational requirements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ListBullet"/>
            </w:pPr>
            <w:r w:rsidRPr="00521138">
              <w:t>Uses a variety of relevant communication tools and strategies in building and maintaining effective working relationsh</w:t>
            </w:r>
            <w:r w:rsidRPr="00521138">
              <w:t>ips and negotiating solutions</w:t>
            </w:r>
          </w:p>
          <w:p w:rsidR="00000000" w:rsidP="00521138">
            <w:pPr>
              <w:pStyle w:val="ListBullet"/>
              <w:rPr>
                <w:lang w:val="en-NZ"/>
              </w:rPr>
            </w:pPr>
            <w:r w:rsidRPr="00521138">
              <w:t>Influences and fosters a collaborative culture to facilitate a sense of commitment and workplace cohesion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ListBullet"/>
              <w:rPr>
                <w:lang w:val="en-NZ"/>
              </w:rPr>
            </w:pPr>
            <w:r w:rsidRPr="00521138">
              <w:t>Develops plans to manage relatively complex routine and non-routine tasks with an awareness of</w:t>
            </w:r>
            <w:r w:rsidRPr="00521138">
              <w:t xml:space="preserve"> how they might contribute to broader strategy and goals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ListBullet"/>
            </w:pPr>
            <w:r w:rsidRPr="00521138">
              <w:t>Makes high impact decisions in a complex and diverse environment, using input from a range of sources</w:t>
            </w:r>
          </w:p>
          <w:p w:rsidR="00000000" w:rsidP="00521138">
            <w:pPr>
              <w:pStyle w:val="ListBullet"/>
              <w:rPr>
                <w:lang w:val="en-NZ"/>
              </w:rPr>
            </w:pPr>
            <w:r w:rsidRPr="00521138">
              <w:t>Addresses complex problems involving multiple variables, using formal analytical, lateral thinking techniques, experience and knowledge to focus in on the root cause</w:t>
            </w:r>
          </w:p>
        </w:tc>
      </w:tr>
      <w:tr w:rsidTr="00521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38">
            <w:pPr>
              <w:pStyle w:val="BodyText"/>
              <w:rPr>
                <w:lang w:val="en-NZ"/>
              </w:rPr>
            </w:pPr>
            <w:r w:rsidRPr="00521138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38" w:rsidP="00521138">
            <w:pPr>
              <w:pStyle w:val="ListBullet"/>
            </w:pPr>
            <w:r w:rsidRPr="00521138">
              <w:t xml:space="preserve">Develops and implements strategies that ensure organisational policies, </w:t>
            </w:r>
            <w:r w:rsidRPr="00521138">
              <w:t>procedures and regulatory requirements are met</w:t>
            </w:r>
          </w:p>
          <w:p w:rsidR="00000000" w:rsidRPr="00521138" w:rsidP="00521138">
            <w:pPr>
              <w:pStyle w:val="ListBullet"/>
            </w:pPr>
            <w:r w:rsidRPr="00521138">
              <w:t>Monitors and reviews the organisation’s policies, procedures and adherence to legislative requirements to implement and manage change</w:t>
            </w:r>
          </w:p>
        </w:tc>
      </w:tr>
    </w:tbl>
    <w:p w:rsidR="00000000" w:rsidRPr="00521138" w:rsidP="00521138">
      <w:pPr>
        <w:pStyle w:val="BodyText"/>
      </w:pPr>
    </w:p>
    <w:p w:rsidR="00000000" w:rsidRPr="00521138" w:rsidP="00521138">
      <w:pPr>
        <w:pStyle w:val="AllowPageBreak"/>
      </w:pPr>
    </w:p>
    <w:p w:rsidR="00000000" w:rsidRPr="00521138" w:rsidP="00521138">
      <w:pPr>
        <w:pStyle w:val="Heading1"/>
      </w:pPr>
      <w:bookmarkStart w:id="6" w:name="O_1096780"/>
      <w:bookmarkEnd w:id="6"/>
      <w:r w:rsidRPr="00521138">
        <w:t>Unit Mapping Information</w:t>
      </w:r>
    </w:p>
    <w:p w:rsidR="00000000" w:rsidRPr="00521138" w:rsidP="006A7819">
      <w:pPr>
        <w:pStyle w:val="BodyText"/>
      </w:pPr>
      <w:r w:rsidRPr="00521138">
        <w:t xml:space="preserve">Supersedes and is equivalent </w:t>
      </w:r>
      <w:r w:rsidRPr="00521138">
        <w:t>to ICTSAS510 Review and develop ICT maintenance strategy.</w:t>
      </w:r>
    </w:p>
    <w:p w:rsidR="00000000" w:rsidRPr="00521138" w:rsidP="00521138">
      <w:pPr>
        <w:pStyle w:val="Heading1"/>
      </w:pPr>
      <w:bookmarkStart w:id="7" w:name="O_1096773"/>
      <w:bookmarkEnd w:id="7"/>
      <w:r w:rsidRPr="00521138">
        <w:t>Links</w:t>
      </w:r>
    </w:p>
    <w:p w:rsidR="00000000" w:rsidRPr="00521138" w:rsidP="006A7819">
      <w:pPr>
        <w:pStyle w:val="BodyText"/>
      </w:pPr>
      <w:r w:rsidRPr="0052113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19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21138" w:rsidP="00521138"/>
    <w:sectPr w:rsidSect="005211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38" w:rsidRPr="006A7819" w:rsidP="006A7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19" w:rsidP="00521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819" w:rsidP="00521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A7819" w:rsidP="00521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138" w:rsidRPr="006A7819" w:rsidP="006A7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19" w:rsidRPr="002D2AF8" w:rsidP="00521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ICTSAS528 Review and develop ICT maintenance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A7819" w:rsidP="00521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F0A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8E6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138"/>
  </w:style>
  <w:style w:type="character" w:customStyle="1" w:styleId="Heading1Char">
    <w:name w:val="Heading 1 Char"/>
    <w:basedOn w:val="DefaultParagraphFont"/>
    <w:link w:val="Heading1"/>
    <w:rsid w:val="00521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1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1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11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11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138"/>
    <w:rPr>
      <w:b/>
      <w:spacing w:val="0"/>
    </w:rPr>
  </w:style>
  <w:style w:type="character" w:styleId="Emphasis">
    <w:name w:val="Emphasis"/>
    <w:basedOn w:val="DefaultParagraphFont"/>
    <w:qFormat/>
    <w:rsid w:val="00521138"/>
    <w:rPr>
      <w:i/>
    </w:rPr>
  </w:style>
  <w:style w:type="paragraph" w:customStyle="1" w:styleId="SuperHeading">
    <w:name w:val="SuperHeading"/>
    <w:basedOn w:val="Normal"/>
    <w:rsid w:val="00521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113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1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13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1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1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1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1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138"/>
  </w:style>
  <w:style w:type="paragraph" w:styleId="TableofFigures">
    <w:name w:val="table of figures"/>
    <w:basedOn w:val="Normal"/>
    <w:next w:val="Normal"/>
    <w:semiHidden/>
    <w:rsid w:val="00521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1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1138"/>
    <w:rPr>
      <w:rFonts w:ascii="Wingdings" w:hAnsi="Wingdings"/>
    </w:rPr>
  </w:style>
  <w:style w:type="paragraph" w:customStyle="1" w:styleId="TableHeading">
    <w:name w:val="Table Heading"/>
    <w:basedOn w:val="HeadingBase"/>
    <w:rsid w:val="00521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138"/>
    <w:rPr>
      <w:color w:val="0033CC"/>
      <w:u w:val="none"/>
    </w:rPr>
  </w:style>
  <w:style w:type="paragraph" w:customStyle="1" w:styleId="BodyTextRight">
    <w:name w:val="Body Text Right"/>
    <w:basedOn w:val="BodyText"/>
    <w:rsid w:val="00521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1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138"/>
    <w:rPr>
      <w:sz w:val="32"/>
    </w:rPr>
  </w:style>
  <w:style w:type="paragraph" w:customStyle="1" w:styleId="HeadingProcedure">
    <w:name w:val="Heading Procedure"/>
    <w:basedOn w:val="HeadingBase"/>
    <w:next w:val="Normal"/>
    <w:rsid w:val="00521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138"/>
    <w:pPr>
      <w:spacing w:before="60" w:after="60"/>
    </w:pPr>
  </w:style>
  <w:style w:type="paragraph" w:styleId="ListContinue">
    <w:name w:val="List Continue"/>
    <w:basedOn w:val="List"/>
    <w:rsid w:val="00521138"/>
    <w:pPr>
      <w:ind w:firstLine="0"/>
    </w:pPr>
  </w:style>
  <w:style w:type="paragraph" w:customStyle="1" w:styleId="ListNote">
    <w:name w:val="List Note"/>
    <w:basedOn w:val="List"/>
    <w:rsid w:val="00521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138"/>
    <w:rPr>
      <w:rFonts w:ascii="Courier New" w:hAnsi="Courier New"/>
    </w:rPr>
  </w:style>
  <w:style w:type="paragraph" w:customStyle="1" w:styleId="NoteBullet">
    <w:name w:val="Note Bullet"/>
    <w:basedOn w:val="Note"/>
    <w:rsid w:val="00521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1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1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138"/>
    <w:rPr>
      <w:b/>
      <w:smallCaps/>
    </w:rPr>
  </w:style>
  <w:style w:type="paragraph" w:customStyle="1" w:styleId="TableListNumber">
    <w:name w:val="Table List Number"/>
    <w:basedOn w:val="ListNumber"/>
    <w:rsid w:val="00521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138"/>
    <w:pPr>
      <w:numPr>
        <w:numId w:val="8"/>
      </w:numPr>
    </w:pPr>
  </w:style>
  <w:style w:type="paragraph" w:customStyle="1" w:styleId="ListAlpha2">
    <w:name w:val="List Alpha 2"/>
    <w:basedOn w:val="List2"/>
    <w:rsid w:val="00521138"/>
    <w:pPr>
      <w:numPr>
        <w:numId w:val="7"/>
      </w:numPr>
    </w:pPr>
  </w:style>
  <w:style w:type="paragraph" w:styleId="List3">
    <w:name w:val="List 3"/>
    <w:basedOn w:val="BodyText"/>
    <w:rsid w:val="00521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1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1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1138"/>
    <w:pPr>
      <w:numPr>
        <w:numId w:val="3"/>
      </w:numPr>
    </w:pPr>
  </w:style>
  <w:style w:type="paragraph" w:styleId="ListContinue2">
    <w:name w:val="List Continue 2"/>
    <w:basedOn w:val="List2"/>
    <w:rsid w:val="00521138"/>
    <w:pPr>
      <w:ind w:firstLine="0"/>
    </w:pPr>
  </w:style>
  <w:style w:type="paragraph" w:styleId="ListContinue3">
    <w:name w:val="List Continue 3"/>
    <w:basedOn w:val="List3"/>
    <w:rsid w:val="00521138"/>
    <w:pPr>
      <w:ind w:left="1021" w:firstLine="0"/>
    </w:pPr>
  </w:style>
  <w:style w:type="paragraph" w:styleId="ListContinue4">
    <w:name w:val="List Continue 4"/>
    <w:basedOn w:val="List4"/>
    <w:rsid w:val="00521138"/>
    <w:pPr>
      <w:ind w:firstLine="0"/>
    </w:pPr>
  </w:style>
  <w:style w:type="paragraph" w:styleId="ListContinue5">
    <w:name w:val="List Continue 5"/>
    <w:basedOn w:val="List5"/>
    <w:rsid w:val="00521138"/>
    <w:pPr>
      <w:ind w:firstLine="0"/>
    </w:pPr>
  </w:style>
  <w:style w:type="paragraph" w:styleId="ListNumber3">
    <w:name w:val="List Number 3"/>
    <w:basedOn w:val="List3"/>
    <w:rsid w:val="00521138"/>
    <w:pPr>
      <w:numPr>
        <w:numId w:val="4"/>
      </w:numPr>
    </w:pPr>
  </w:style>
  <w:style w:type="paragraph" w:styleId="ListNumber4">
    <w:name w:val="List Number 4"/>
    <w:basedOn w:val="List4"/>
    <w:rsid w:val="00521138"/>
    <w:pPr>
      <w:numPr>
        <w:numId w:val="5"/>
      </w:numPr>
    </w:pPr>
  </w:style>
  <w:style w:type="paragraph" w:styleId="ListNumber5">
    <w:name w:val="List Number 5"/>
    <w:basedOn w:val="List5"/>
    <w:rsid w:val="00521138"/>
    <w:pPr>
      <w:numPr>
        <w:numId w:val="6"/>
      </w:numPr>
    </w:pPr>
  </w:style>
  <w:style w:type="paragraph" w:styleId="BlockText">
    <w:name w:val="Block Text"/>
    <w:basedOn w:val="Normal"/>
    <w:rsid w:val="00521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138"/>
    <w:rPr>
      <w:sz w:val="16"/>
      <w:vertAlign w:val="superscript"/>
    </w:rPr>
  </w:style>
  <w:style w:type="character" w:customStyle="1" w:styleId="Symbols">
    <w:name w:val="Symbols"/>
    <w:basedOn w:val="DefaultParagraphFont"/>
    <w:rsid w:val="00521138"/>
    <w:rPr>
      <w:rFonts w:ascii="Symbol" w:hAnsi="Symbol"/>
    </w:rPr>
  </w:style>
  <w:style w:type="character" w:customStyle="1" w:styleId="MenuOptions">
    <w:name w:val="Menu Options"/>
    <w:basedOn w:val="DefaultParagraphFont"/>
    <w:rsid w:val="00521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138"/>
    <w:rPr>
      <w:b/>
    </w:rPr>
  </w:style>
  <w:style w:type="character" w:customStyle="1" w:styleId="Underlined">
    <w:name w:val="Underlined"/>
    <w:basedOn w:val="DefaultParagraphFont"/>
    <w:rsid w:val="00521138"/>
    <w:rPr>
      <w:u w:val="single"/>
    </w:rPr>
  </w:style>
  <w:style w:type="paragraph" w:customStyle="1" w:styleId="TableBodyTextRight">
    <w:name w:val="Table Body Text Right"/>
    <w:basedOn w:val="TableBodyText"/>
    <w:rsid w:val="00521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138"/>
    <w:rPr>
      <w:sz w:val="18"/>
    </w:rPr>
  </w:style>
  <w:style w:type="paragraph" w:customStyle="1" w:styleId="BodySmallRight">
    <w:name w:val="Body Small Right"/>
    <w:basedOn w:val="BodyTextRight"/>
    <w:rsid w:val="00521138"/>
    <w:rPr>
      <w:sz w:val="18"/>
      <w:szCs w:val="18"/>
    </w:rPr>
  </w:style>
  <w:style w:type="paragraph" w:customStyle="1" w:styleId="MarginEdition">
    <w:name w:val="Margin Edition"/>
    <w:basedOn w:val="MarginNote"/>
    <w:rsid w:val="00521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138"/>
    <w:rPr>
      <w:sz w:val="2"/>
      <w:szCs w:val="2"/>
    </w:rPr>
  </w:style>
  <w:style w:type="character" w:customStyle="1" w:styleId="Small">
    <w:name w:val="Small"/>
    <w:basedOn w:val="DefaultParagraphFont"/>
    <w:rsid w:val="00521138"/>
    <w:rPr>
      <w:sz w:val="16"/>
    </w:rPr>
  </w:style>
  <w:style w:type="paragraph" w:customStyle="1" w:styleId="WideTable">
    <w:name w:val="Wide Table"/>
    <w:basedOn w:val="Normal"/>
    <w:rsid w:val="00521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138"/>
  </w:style>
  <w:style w:type="paragraph" w:styleId="Quote">
    <w:name w:val="Quote"/>
    <w:basedOn w:val="Heading1"/>
    <w:link w:val="QuoteChar"/>
    <w:qFormat/>
    <w:rsid w:val="00521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138"/>
    <w:pPr>
      <w:pageBreakBefore/>
    </w:pPr>
  </w:style>
  <w:style w:type="paragraph" w:customStyle="1" w:styleId="Border">
    <w:name w:val="Border"/>
    <w:basedOn w:val="Normal"/>
    <w:qFormat/>
    <w:rsid w:val="00521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138"/>
    <w:rPr>
      <w:u w:val="single"/>
    </w:rPr>
  </w:style>
  <w:style w:type="character" w:customStyle="1" w:styleId="BoldandItalics">
    <w:name w:val="Bold and Italics"/>
    <w:qFormat/>
    <w:rsid w:val="00521138"/>
    <w:rPr>
      <w:b/>
      <w:i/>
      <w:u w:val="none"/>
    </w:rPr>
  </w:style>
  <w:style w:type="paragraph" w:styleId="BalloonText">
    <w:name w:val="Balloon Text"/>
    <w:basedOn w:val="Normal"/>
    <w:link w:val="BalloonTextChar"/>
    <w:rsid w:val="00521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1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1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138"/>
    <w:pPr>
      <w:spacing w:before="0" w:after="0"/>
    </w:pPr>
  </w:style>
  <w:style w:type="paragraph" w:customStyle="1" w:styleId="BodyTextBold">
    <w:name w:val="Body Text Bold"/>
    <w:basedOn w:val="BodyText"/>
    <w:qFormat/>
    <w:rsid w:val="00521138"/>
    <w:rPr>
      <w:b/>
    </w:rPr>
  </w:style>
  <w:style w:type="character" w:styleId="Hyperlink">
    <w:name w:val="Hyperlink"/>
    <w:basedOn w:val="DefaultParagraphFont"/>
    <w:uiPriority w:val="99"/>
    <w:unhideWhenUsed/>
    <w:rsid w:val="006A7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4668</Characters>
  <Application>Microsoft Office Word</Application>
  <DocSecurity>0</DocSecurity>
  <Lines>150</Lines>
  <Paragraphs>87</Paragraphs>
  <ScaleCrop>false</ScaleCrop>
  <Company>Author-it Software Corporation Ltd.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ICTSAS528 Review and develop ICT maintenance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