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8E2" w:rsidP="003A2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ICTSAS425 Configure and troubleshoot operating system software</w:t>
      </w:r>
      <w:r>
        <w:fldChar w:fldCharType="end"/>
      </w:r>
    </w:p>
    <w:p w:rsidR="003A28E2" w:rsidP="003A28E2">
      <w:pPr>
        <w:pStyle w:val="Version"/>
        <w:sectPr w:rsidSect="00792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182" w:rsidP="00792182">
      <w:pPr>
        <w:pStyle w:val="SuperHeading"/>
      </w:pPr>
      <w:r w:rsidRPr="00792182">
        <w:t>ICTSAS425 Configure and troubleshoot operating system software</w:t>
      </w:r>
    </w:p>
    <w:p w:rsidR="00000000" w:rsidRPr="00792182" w:rsidP="00792182">
      <w:pPr>
        <w:pStyle w:val="Heading1"/>
      </w:pPr>
      <w:bookmarkStart w:id="1" w:name="O_670020"/>
      <w:bookmarkEnd w:id="1"/>
      <w:r w:rsidRPr="00792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2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rPr>
                <w:rStyle w:val="SpecialBold"/>
              </w:rPr>
              <w:t>Comments</w:t>
            </w:r>
          </w:p>
        </w:tc>
      </w:tr>
      <w:tr w:rsidTr="00792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>This version first released with ICT Information and Communications Technology Training Package Version 1.0.</w:t>
            </w:r>
          </w:p>
        </w:tc>
      </w:tr>
    </w:tbl>
    <w:p w:rsidR="00000000" w:rsidRPr="00792182" w:rsidP="00792182">
      <w:pPr>
        <w:pStyle w:val="BodyText"/>
      </w:pPr>
    </w:p>
    <w:p w:rsidR="00000000" w:rsidRPr="00792182" w:rsidP="00792182">
      <w:pPr>
        <w:pStyle w:val="AllowPageBreak"/>
      </w:pPr>
    </w:p>
    <w:p w:rsidR="00000000" w:rsidRPr="00792182" w:rsidP="00792182">
      <w:pPr>
        <w:pStyle w:val="Heading1"/>
      </w:pPr>
      <w:bookmarkStart w:id="2" w:name="O_670021"/>
      <w:bookmarkEnd w:id="2"/>
      <w:r w:rsidRPr="00792182">
        <w:t>Application</w:t>
      </w:r>
    </w:p>
    <w:p w:rsidR="00000000" w:rsidRPr="00792182" w:rsidP="003A28E2">
      <w:pPr>
        <w:pStyle w:val="BodyText"/>
      </w:pPr>
      <w:r w:rsidRPr="00792182">
        <w:t>This unit describes the skills and knowledge required to configure, maintain and troubleshoot operating system (OS) software to ensure organisational requirements and client needs are met.</w:t>
      </w:r>
    </w:p>
    <w:p w:rsidR="00000000" w:rsidRPr="00792182" w:rsidP="003A28E2">
      <w:pPr>
        <w:pStyle w:val="BodyText"/>
      </w:pPr>
      <w:r w:rsidRPr="00792182">
        <w:t xml:space="preserve">It applies to individuals who are required to </w:t>
      </w:r>
      <w:r w:rsidRPr="00792182">
        <w:t>install, configure, optimise and troubleshoot OS software to meet organisational requirements.</w:t>
      </w:r>
    </w:p>
    <w:p w:rsidR="00000000" w:rsidRPr="00792182" w:rsidP="003A28E2">
      <w:pPr>
        <w:pStyle w:val="BodyText"/>
      </w:pPr>
      <w:r w:rsidRPr="00792182">
        <w:t>No licensing, legislative, or certification requirements apply to this unit at the time of publication.</w:t>
      </w:r>
    </w:p>
    <w:p w:rsidR="00000000" w:rsidRPr="00792182" w:rsidP="00792182">
      <w:pPr>
        <w:pStyle w:val="Heading1"/>
      </w:pPr>
      <w:bookmarkStart w:id="3" w:name="O_670024"/>
      <w:bookmarkEnd w:id="3"/>
      <w:r w:rsidRPr="00792182">
        <w:t>Unit Sector</w:t>
      </w:r>
    </w:p>
    <w:p w:rsidR="00000000" w:rsidRPr="00792182" w:rsidP="003A28E2">
      <w:pPr>
        <w:pStyle w:val="BodyText"/>
      </w:pPr>
      <w:r w:rsidRPr="00792182">
        <w:t xml:space="preserve">Systems administration and </w:t>
      </w:r>
      <w:r w:rsidRPr="00792182">
        <w:t>support</w:t>
      </w:r>
    </w:p>
    <w:p w:rsidR="00000000" w:rsidRPr="00792182" w:rsidP="00792182">
      <w:pPr>
        <w:pStyle w:val="Heading1"/>
      </w:pPr>
      <w:bookmarkStart w:id="4" w:name="O_670025"/>
      <w:bookmarkEnd w:id="4"/>
      <w:r w:rsidRPr="007921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rPr>
                <w:rStyle w:val="SpecialBold"/>
              </w:rPr>
              <w:t>PERFORMANCE CRITERIA</w:t>
            </w:r>
          </w:p>
        </w:tc>
      </w:tr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 Identify available operating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>1.1 Compare and contrast different OS</w:t>
            </w:r>
          </w:p>
          <w:p w:rsidR="00000000" w:rsidRPr="00792182" w:rsidP="00792182">
            <w:pPr>
              <w:pStyle w:val="BodyText"/>
            </w:pPr>
            <w:r w:rsidRPr="00792182">
              <w:t>1.2 Identify and demonstrate knowledge of basic OS features</w:t>
            </w:r>
          </w:p>
          <w:p w:rsidR="00000000" w:rsidRPr="00792182" w:rsidP="00792182">
            <w:pPr>
              <w:pStyle w:val="BodyText"/>
            </w:pPr>
            <w:r w:rsidRPr="00792182">
              <w:t>1.3 Research OS vendor sites to obtain technical specifications and system requirements</w:t>
            </w:r>
          </w:p>
          <w:p w:rsidR="00000000" w:rsidRPr="00792182" w:rsidP="00792182">
            <w:pPr>
              <w:pStyle w:val="BodyText"/>
            </w:pPr>
            <w:r w:rsidRPr="00792182">
              <w:t xml:space="preserve">1.4 Install and configure the </w:t>
            </w:r>
            <w:r w:rsidRPr="00792182">
              <w:t xml:space="preserve">OS using features such as Internet </w:t>
            </w:r>
            <w:r w:rsidRPr="00792182">
              <w:t>Information Services (IIS)</w:t>
            </w:r>
          </w:p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1.5 Determine licensing, hardware and security requirements and provide recommendations to appropriate person</w:t>
            </w:r>
          </w:p>
        </w:tc>
      </w:tr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2. Install, configure and optimise operating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>2.1 Install, configure and test the OS using the installation components and boot utility options</w:t>
            </w:r>
          </w:p>
          <w:p w:rsidR="00000000" w:rsidRPr="00792182" w:rsidP="00792182">
            <w:pPr>
              <w:pStyle w:val="BodyText"/>
            </w:pPr>
            <w:r w:rsidRPr="00792182">
              <w:t>2.2 Use the OS user interface to correctly configure the installation</w:t>
            </w:r>
          </w:p>
          <w:p w:rsidR="00000000" w:rsidRPr="00792182" w:rsidP="00792182">
            <w:pPr>
              <w:pStyle w:val="BodyText"/>
            </w:pPr>
            <w:r w:rsidRPr="00792182">
              <w:t>2.3 Identify different directory structures and demonstrate management of virtual memory</w:t>
            </w:r>
          </w:p>
          <w:p w:rsidR="00000000" w:rsidRPr="00792182" w:rsidP="00792182">
            <w:pPr>
              <w:pStyle w:val="BodyText"/>
            </w:pPr>
            <w:r w:rsidRPr="00792182">
              <w:t>2.4 Optimise system to meet organisational requirements</w:t>
            </w:r>
          </w:p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2.5 Document system according to organisational requirements</w:t>
            </w:r>
          </w:p>
        </w:tc>
      </w:tr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3. Resolve problems using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>3.1 Identify command line options and system tools available to troubleshoot problems</w:t>
            </w:r>
          </w:p>
          <w:p w:rsidR="00000000" w:rsidRPr="00792182" w:rsidP="00792182">
            <w:pPr>
              <w:pStyle w:val="BodyText"/>
            </w:pPr>
            <w:r w:rsidRPr="00792182">
              <w:t>3.2 Identify specif</w:t>
            </w:r>
            <w:r w:rsidRPr="00792182">
              <w:t>ic problems and implement strategies for resolution</w:t>
            </w:r>
          </w:p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3.3 Use options and tools to resolve common operating system issues</w:t>
            </w:r>
          </w:p>
        </w:tc>
      </w:tr>
      <w:tr w:rsidTr="007921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4. Provide instruction for new operating system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 xml:space="preserve">4.1 Provide one-to-one instruction about changes to the client or users </w:t>
            </w:r>
            <w:r w:rsidRPr="00792182">
              <w:t>as required</w:t>
            </w:r>
          </w:p>
          <w:p w:rsidR="00000000" w:rsidRPr="00792182" w:rsidP="00792182">
            <w:pPr>
              <w:pStyle w:val="BodyText"/>
            </w:pPr>
            <w:r w:rsidRPr="00792182">
              <w:t>4.2 Obtain client evaluation about new system to ensure requirements are met, using appropriate feedback mechanism</w:t>
            </w:r>
          </w:p>
        </w:tc>
      </w:tr>
    </w:tbl>
    <w:p w:rsidR="00000000" w:rsidRPr="00792182" w:rsidP="00792182">
      <w:pPr>
        <w:pStyle w:val="BodyText"/>
      </w:pPr>
    </w:p>
    <w:p w:rsidR="00000000" w:rsidRPr="00792182" w:rsidP="00792182">
      <w:pPr>
        <w:pStyle w:val="AllowPageBreak"/>
      </w:pPr>
    </w:p>
    <w:p w:rsidR="00000000" w:rsidRPr="00792182" w:rsidP="00792182">
      <w:pPr>
        <w:pStyle w:val="Heading1"/>
      </w:pPr>
      <w:bookmarkStart w:id="5" w:name="O_670026"/>
      <w:bookmarkEnd w:id="5"/>
      <w:r w:rsidRPr="00792182">
        <w:t>Foundation Skills</w:t>
      </w:r>
    </w:p>
    <w:p w:rsidR="00000000" w:rsidRPr="003A28E2" w:rsidP="003A28E2">
      <w:pPr>
        <w:pStyle w:val="BodyText"/>
        <w:rPr>
          <w:i/>
        </w:rPr>
      </w:pPr>
      <w:r w:rsidRPr="003A28E2">
        <w:rPr>
          <w:rStyle w:val="Emphasis"/>
        </w:rPr>
        <w:t>This section describes language, literacy, numeracy and employment skills incorporated in th</w:t>
      </w:r>
      <w:r w:rsidRPr="003A28E2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rPr>
                <w:rStyle w:val="SpecialBold"/>
              </w:rPr>
              <w:t>Description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1.1-1.3, 1.5, 2.3, 3.1,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ListBullet"/>
              <w:rPr>
                <w:lang w:val="en-NZ"/>
              </w:rPr>
            </w:pPr>
            <w:r w:rsidRPr="00792182">
              <w:t xml:space="preserve">Researches and analyses technical textual information and numeric data to source </w:t>
            </w:r>
            <w:r w:rsidRPr="00792182">
              <w:t>solutions and determine necessary actions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1.5, 2.5, 4.2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ListBullet"/>
              <w:rPr>
                <w:lang w:val="en-NZ"/>
              </w:rPr>
            </w:pPr>
            <w:r w:rsidRPr="00792182">
              <w:t>Uses clear and technical language and formats appropriate to the task to record and convey information, requirements and recommendations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1.5, 4.1, 4.2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ListBullet"/>
              <w:rPr>
                <w:lang w:val="en-NZ"/>
              </w:rPr>
            </w:pPr>
            <w:r w:rsidRPr="00792182">
              <w:t>Uses clear and pre</w:t>
            </w:r>
            <w:r w:rsidRPr="00792182">
              <w:t xml:space="preserve">cise language to convey complex technical information and listening and questioning </w:t>
            </w:r>
            <w:r w:rsidRPr="00792182">
              <w:t>skills to obtain feedback from clients or users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ListBullet"/>
              <w:rPr>
                <w:lang w:val="en-NZ"/>
              </w:rPr>
            </w:pPr>
            <w:r w:rsidRPr="00792182">
              <w:t xml:space="preserve">Takes personal responsibility for following explicit and implicit policies, procedures </w:t>
            </w:r>
            <w:r w:rsidRPr="00792182">
              <w:t>and technical requirements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1.5, 4.1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ListBullet"/>
              <w:rPr>
                <w:lang w:val="en-NZ"/>
              </w:rPr>
            </w:pPr>
            <w:r w:rsidRPr="00792182">
              <w:t>Selects and uses appropriate conventions and protocols when communicating with clients and others in a range of work contexts</w:t>
            </w:r>
          </w:p>
        </w:tc>
      </w:tr>
      <w:tr w:rsidTr="007921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1.1, 1.2, 1.4, 2.1-2.4,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ListBullet"/>
            </w:pPr>
            <w:r w:rsidRPr="00792182">
              <w:t>Takes responsibilit</w:t>
            </w:r>
            <w:r w:rsidRPr="00792182">
              <w:t>y for planning, sequencing and prioritising tasks and own workload for efficiency and effective outcomes</w:t>
            </w:r>
          </w:p>
          <w:p w:rsidR="00000000" w:rsidRPr="00792182" w:rsidP="00792182">
            <w:pPr>
              <w:pStyle w:val="ListBullet"/>
            </w:pPr>
            <w:r w:rsidRPr="00792182">
              <w:t>Applies analytical processes to resolve technical or conceptual problems</w:t>
            </w:r>
          </w:p>
          <w:p w:rsidR="00000000" w:rsidRPr="00792182" w:rsidP="00792182">
            <w:pPr>
              <w:pStyle w:val="ListBullet"/>
            </w:pPr>
            <w:r w:rsidRPr="00792182">
              <w:t>Uses main features and functions of digital tools to complete work tasks</w:t>
            </w:r>
          </w:p>
        </w:tc>
      </w:tr>
    </w:tbl>
    <w:p w:rsidR="00000000" w:rsidRPr="00792182" w:rsidP="00792182">
      <w:pPr>
        <w:pStyle w:val="BodyText"/>
      </w:pPr>
    </w:p>
    <w:p w:rsidR="00000000" w:rsidRPr="00792182" w:rsidP="00792182">
      <w:pPr>
        <w:pStyle w:val="AllowPageBreak"/>
      </w:pPr>
    </w:p>
    <w:p w:rsidR="00000000" w:rsidRPr="00792182" w:rsidP="00792182">
      <w:pPr>
        <w:pStyle w:val="Heading1"/>
      </w:pPr>
      <w:bookmarkStart w:id="6" w:name="O_670028"/>
      <w:bookmarkEnd w:id="6"/>
      <w:r w:rsidRPr="007921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9"/>
        <w:gridCol w:w="1605"/>
        <w:gridCol w:w="1434"/>
        <w:gridCol w:w="1557"/>
      </w:tblGrid>
      <w:tr w:rsidTr="00792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Code and title</w:t>
            </w:r>
          </w:p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Code and title</w:t>
            </w:r>
          </w:p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previous version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rPr>
                <w:rStyle w:val="SpecialBold"/>
              </w:rPr>
              <w:t>Equivalence status</w:t>
            </w:r>
          </w:p>
        </w:tc>
      </w:tr>
      <w:tr w:rsidTr="00792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ICTSAS425 Configure and troubleshoot operating system software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ICASAS425A Configure and troubleshoot operating system softw</w:t>
            </w:r>
            <w:r w:rsidRPr="00792182">
              <w:t>are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82">
            <w:pPr>
              <w:pStyle w:val="BodyText"/>
              <w:rPr>
                <w:lang w:val="en-NZ"/>
              </w:rPr>
            </w:pPr>
            <w:r w:rsidRPr="00792182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82" w:rsidP="00792182">
            <w:pPr>
              <w:pStyle w:val="BodyText"/>
            </w:pPr>
            <w:r w:rsidRPr="00792182">
              <w:t>Equivalent unit</w:t>
            </w:r>
          </w:p>
        </w:tc>
      </w:tr>
    </w:tbl>
    <w:p w:rsidR="00000000" w:rsidRPr="00792182" w:rsidP="00792182">
      <w:pPr>
        <w:pStyle w:val="BodyText"/>
      </w:pPr>
    </w:p>
    <w:p w:rsidR="00000000" w:rsidRPr="00792182" w:rsidP="00792182">
      <w:pPr>
        <w:pStyle w:val="AllowPageBreak"/>
      </w:pPr>
    </w:p>
    <w:p w:rsidR="00000000" w:rsidRPr="00792182" w:rsidP="00792182">
      <w:pPr>
        <w:pStyle w:val="Heading1"/>
      </w:pPr>
      <w:bookmarkStart w:id="7" w:name="O_670035"/>
      <w:bookmarkEnd w:id="7"/>
      <w:r w:rsidRPr="00792182">
        <w:t>Links</w:t>
      </w:r>
    </w:p>
    <w:p w:rsidR="00000000" w:rsidRPr="00792182" w:rsidP="003A28E2">
      <w:pPr>
        <w:pStyle w:val="BodyText"/>
      </w:pPr>
      <w:r w:rsidRPr="0079218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33C4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92182" w:rsidP="00792182"/>
    <w:sectPr w:rsidSect="007921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2" w:rsidRPr="003A28E2" w:rsidP="003A2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E2" w:rsidP="00792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8E2" w:rsidP="00792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28E2" w:rsidP="00792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182" w:rsidRPr="003A28E2" w:rsidP="003A2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8E2" w:rsidRPr="002D2AF8" w:rsidP="00792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ICTSAS425 Configure and troubleshoot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A28E2" w:rsidP="00792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67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608A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182"/>
  </w:style>
  <w:style w:type="character" w:customStyle="1" w:styleId="Heading1Char">
    <w:name w:val="Heading 1 Char"/>
    <w:basedOn w:val="DefaultParagraphFont"/>
    <w:link w:val="Heading1"/>
    <w:rsid w:val="00792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182"/>
    <w:rPr>
      <w:b/>
      <w:spacing w:val="0"/>
    </w:rPr>
  </w:style>
  <w:style w:type="character" w:styleId="Emphasis">
    <w:name w:val="Emphasis"/>
    <w:basedOn w:val="DefaultParagraphFont"/>
    <w:qFormat/>
    <w:rsid w:val="00792182"/>
    <w:rPr>
      <w:i/>
    </w:rPr>
  </w:style>
  <w:style w:type="paragraph" w:customStyle="1" w:styleId="SuperHeading">
    <w:name w:val="SuperHeading"/>
    <w:basedOn w:val="Normal"/>
    <w:rsid w:val="00792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182"/>
  </w:style>
  <w:style w:type="paragraph" w:styleId="TableofFigures">
    <w:name w:val="table of figures"/>
    <w:basedOn w:val="Normal"/>
    <w:next w:val="Normal"/>
    <w:semiHidden/>
    <w:rsid w:val="00792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182"/>
    <w:rPr>
      <w:rFonts w:ascii="Wingdings" w:hAnsi="Wingdings"/>
    </w:rPr>
  </w:style>
  <w:style w:type="paragraph" w:customStyle="1" w:styleId="TableHeading">
    <w:name w:val="Table Heading"/>
    <w:basedOn w:val="HeadingBase"/>
    <w:rsid w:val="00792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182"/>
    <w:rPr>
      <w:color w:val="0033CC"/>
      <w:u w:val="none"/>
    </w:rPr>
  </w:style>
  <w:style w:type="paragraph" w:customStyle="1" w:styleId="BodyTextRight">
    <w:name w:val="Body Text Right"/>
    <w:basedOn w:val="BodyText"/>
    <w:rsid w:val="00792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182"/>
    <w:rPr>
      <w:sz w:val="32"/>
    </w:rPr>
  </w:style>
  <w:style w:type="paragraph" w:customStyle="1" w:styleId="HeadingProcedure">
    <w:name w:val="Heading Procedure"/>
    <w:basedOn w:val="HeadingBase"/>
    <w:next w:val="Normal"/>
    <w:rsid w:val="00792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182"/>
    <w:pPr>
      <w:spacing w:before="60" w:after="60"/>
    </w:pPr>
  </w:style>
  <w:style w:type="paragraph" w:styleId="ListContinue">
    <w:name w:val="List Continue"/>
    <w:basedOn w:val="List"/>
    <w:rsid w:val="00792182"/>
    <w:pPr>
      <w:ind w:firstLine="0"/>
    </w:pPr>
  </w:style>
  <w:style w:type="paragraph" w:customStyle="1" w:styleId="ListNote">
    <w:name w:val="List Note"/>
    <w:basedOn w:val="List"/>
    <w:rsid w:val="00792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182"/>
    <w:rPr>
      <w:rFonts w:ascii="Courier New" w:hAnsi="Courier New"/>
    </w:rPr>
  </w:style>
  <w:style w:type="paragraph" w:customStyle="1" w:styleId="NoteBullet">
    <w:name w:val="Note Bullet"/>
    <w:basedOn w:val="Note"/>
    <w:rsid w:val="00792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182"/>
    <w:rPr>
      <w:b/>
      <w:smallCaps/>
    </w:rPr>
  </w:style>
  <w:style w:type="paragraph" w:customStyle="1" w:styleId="TableListNumber">
    <w:name w:val="Table List Number"/>
    <w:basedOn w:val="ListNumber"/>
    <w:rsid w:val="00792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182"/>
    <w:pPr>
      <w:numPr>
        <w:numId w:val="8"/>
      </w:numPr>
    </w:pPr>
  </w:style>
  <w:style w:type="paragraph" w:customStyle="1" w:styleId="ListAlpha2">
    <w:name w:val="List Alpha 2"/>
    <w:basedOn w:val="List2"/>
    <w:rsid w:val="00792182"/>
    <w:pPr>
      <w:numPr>
        <w:numId w:val="7"/>
      </w:numPr>
    </w:pPr>
  </w:style>
  <w:style w:type="paragraph" w:styleId="List2">
    <w:name w:val="List 2"/>
    <w:basedOn w:val="BodyText"/>
    <w:rsid w:val="00792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182"/>
    <w:pPr>
      <w:numPr>
        <w:numId w:val="3"/>
      </w:numPr>
    </w:pPr>
  </w:style>
  <w:style w:type="paragraph" w:styleId="ListContinue2">
    <w:name w:val="List Continue 2"/>
    <w:basedOn w:val="List2"/>
    <w:rsid w:val="00792182"/>
    <w:pPr>
      <w:ind w:firstLine="0"/>
    </w:pPr>
  </w:style>
  <w:style w:type="paragraph" w:styleId="ListContinue3">
    <w:name w:val="List Continue 3"/>
    <w:basedOn w:val="List3"/>
    <w:rsid w:val="00792182"/>
    <w:pPr>
      <w:ind w:left="1021" w:firstLine="0"/>
    </w:pPr>
  </w:style>
  <w:style w:type="paragraph" w:styleId="ListContinue4">
    <w:name w:val="List Continue 4"/>
    <w:basedOn w:val="List4"/>
    <w:rsid w:val="00792182"/>
    <w:pPr>
      <w:ind w:firstLine="0"/>
    </w:pPr>
  </w:style>
  <w:style w:type="paragraph" w:styleId="ListContinue5">
    <w:name w:val="List Continue 5"/>
    <w:basedOn w:val="List5"/>
    <w:rsid w:val="00792182"/>
    <w:pPr>
      <w:ind w:firstLine="0"/>
    </w:pPr>
  </w:style>
  <w:style w:type="paragraph" w:styleId="ListNumber3">
    <w:name w:val="List Number 3"/>
    <w:basedOn w:val="List3"/>
    <w:rsid w:val="00792182"/>
    <w:pPr>
      <w:numPr>
        <w:numId w:val="4"/>
      </w:numPr>
    </w:pPr>
  </w:style>
  <w:style w:type="paragraph" w:styleId="ListNumber4">
    <w:name w:val="List Number 4"/>
    <w:basedOn w:val="List4"/>
    <w:rsid w:val="00792182"/>
    <w:pPr>
      <w:numPr>
        <w:numId w:val="5"/>
      </w:numPr>
    </w:pPr>
  </w:style>
  <w:style w:type="paragraph" w:styleId="ListNumber5">
    <w:name w:val="List Number 5"/>
    <w:basedOn w:val="List5"/>
    <w:rsid w:val="00792182"/>
    <w:pPr>
      <w:numPr>
        <w:numId w:val="6"/>
      </w:numPr>
    </w:pPr>
  </w:style>
  <w:style w:type="paragraph" w:styleId="BlockText">
    <w:name w:val="Block Text"/>
    <w:basedOn w:val="Normal"/>
    <w:rsid w:val="00792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182"/>
    <w:rPr>
      <w:sz w:val="16"/>
      <w:vertAlign w:val="superscript"/>
    </w:rPr>
  </w:style>
  <w:style w:type="character" w:customStyle="1" w:styleId="Symbols">
    <w:name w:val="Symbols"/>
    <w:basedOn w:val="DefaultParagraphFont"/>
    <w:rsid w:val="00792182"/>
    <w:rPr>
      <w:rFonts w:ascii="Symbol" w:hAnsi="Symbol"/>
    </w:rPr>
  </w:style>
  <w:style w:type="character" w:customStyle="1" w:styleId="MenuOptions">
    <w:name w:val="Menu Options"/>
    <w:basedOn w:val="DefaultParagraphFont"/>
    <w:rsid w:val="00792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182"/>
    <w:rPr>
      <w:b/>
    </w:rPr>
  </w:style>
  <w:style w:type="character" w:customStyle="1" w:styleId="Underlined">
    <w:name w:val="Underlined"/>
    <w:basedOn w:val="DefaultParagraphFont"/>
    <w:rsid w:val="00792182"/>
    <w:rPr>
      <w:u w:val="single"/>
    </w:rPr>
  </w:style>
  <w:style w:type="paragraph" w:customStyle="1" w:styleId="TableBodyTextRight">
    <w:name w:val="Table Body Text Right"/>
    <w:basedOn w:val="TableBodyText"/>
    <w:rsid w:val="00792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182"/>
    <w:rPr>
      <w:sz w:val="18"/>
    </w:rPr>
  </w:style>
  <w:style w:type="paragraph" w:customStyle="1" w:styleId="BodySmallRight">
    <w:name w:val="Body Small Right"/>
    <w:basedOn w:val="BodyTextRight"/>
    <w:rsid w:val="00792182"/>
    <w:rPr>
      <w:sz w:val="18"/>
      <w:szCs w:val="18"/>
    </w:rPr>
  </w:style>
  <w:style w:type="paragraph" w:customStyle="1" w:styleId="MarginEdition">
    <w:name w:val="Margin Edition"/>
    <w:basedOn w:val="MarginNote"/>
    <w:rsid w:val="00792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182"/>
    <w:rPr>
      <w:sz w:val="2"/>
      <w:szCs w:val="2"/>
    </w:rPr>
  </w:style>
  <w:style w:type="character" w:customStyle="1" w:styleId="Small">
    <w:name w:val="Small"/>
    <w:basedOn w:val="DefaultParagraphFont"/>
    <w:rsid w:val="00792182"/>
    <w:rPr>
      <w:sz w:val="16"/>
    </w:rPr>
  </w:style>
  <w:style w:type="paragraph" w:customStyle="1" w:styleId="WideTable">
    <w:name w:val="Wide Table"/>
    <w:basedOn w:val="Normal"/>
    <w:rsid w:val="00792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182"/>
  </w:style>
  <w:style w:type="paragraph" w:styleId="Quote">
    <w:name w:val="Quote"/>
    <w:basedOn w:val="Heading1"/>
    <w:link w:val="QuoteChar"/>
    <w:qFormat/>
    <w:rsid w:val="00792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182"/>
    <w:pPr>
      <w:pageBreakBefore/>
    </w:pPr>
  </w:style>
  <w:style w:type="paragraph" w:customStyle="1" w:styleId="Border">
    <w:name w:val="Border"/>
    <w:basedOn w:val="Normal"/>
    <w:qFormat/>
    <w:rsid w:val="00792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182"/>
    <w:rPr>
      <w:u w:val="single"/>
    </w:rPr>
  </w:style>
  <w:style w:type="character" w:customStyle="1" w:styleId="BoldandItalics">
    <w:name w:val="Bold and Italics"/>
    <w:qFormat/>
    <w:rsid w:val="00792182"/>
    <w:rPr>
      <w:b/>
      <w:i/>
      <w:u w:val="none"/>
    </w:rPr>
  </w:style>
  <w:style w:type="paragraph" w:styleId="BalloonText">
    <w:name w:val="Balloon Text"/>
    <w:basedOn w:val="Normal"/>
    <w:link w:val="BalloonTextChar"/>
    <w:rsid w:val="00792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182"/>
    <w:pPr>
      <w:spacing w:before="0" w:after="0"/>
    </w:pPr>
  </w:style>
  <w:style w:type="paragraph" w:customStyle="1" w:styleId="BodyTextBold">
    <w:name w:val="Body Text Bold"/>
    <w:basedOn w:val="BodyText"/>
    <w:qFormat/>
    <w:rsid w:val="00792182"/>
    <w:rPr>
      <w:b/>
    </w:rPr>
  </w:style>
  <w:style w:type="character" w:styleId="Hyperlink">
    <w:name w:val="Hyperlink"/>
    <w:basedOn w:val="DefaultParagraphFont"/>
    <w:uiPriority w:val="99"/>
    <w:unhideWhenUsed/>
    <w:rsid w:val="003A2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3795</Characters>
  <Application>Microsoft Office Word</Application>
  <DocSecurity>0</DocSecurity>
  <Lines>172</Lines>
  <Paragraphs>91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ICTSAS425 Configure and troubleshoot operating system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2019-09-02T00:21:00Z</dcterms:created>
  <dcterms:modified xsi:type="dcterms:W3CDTF">2019-09-02T00:21:00Z</dcterms:modified>
</cp:coreProperties>
</file>