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A37" w:rsidP="00AA0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ICTSAS422 Scope implementation requirements</w:t>
      </w:r>
      <w:r>
        <w:fldChar w:fldCharType="end"/>
      </w:r>
    </w:p>
    <w:p w:rsidR="00AA0A37" w:rsidP="00AA0A37">
      <w:pPr>
        <w:pStyle w:val="Version"/>
        <w:sectPr w:rsidSect="00B53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48B" w:rsidP="00B5348B">
      <w:pPr>
        <w:pStyle w:val="SuperHeading"/>
      </w:pPr>
      <w:r w:rsidRPr="00B5348B">
        <w:t>ICTSAS422 Scope implementation requirements</w:t>
      </w:r>
    </w:p>
    <w:p w:rsidR="00000000" w:rsidRPr="00B5348B" w:rsidP="00B5348B">
      <w:pPr>
        <w:pStyle w:val="Heading1"/>
      </w:pPr>
      <w:bookmarkStart w:id="1" w:name="O_669982"/>
      <w:bookmarkEnd w:id="1"/>
      <w:r w:rsidRPr="00B534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53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rPr>
                <w:rStyle w:val="SpecialBold"/>
              </w:rPr>
              <w:t>Comments</w:t>
            </w:r>
          </w:p>
        </w:tc>
      </w:tr>
      <w:tr w:rsidTr="00B53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t>This version first released with ICT Information and Communications Technology Training Package Version 1.0.</w:t>
            </w:r>
          </w:p>
        </w:tc>
      </w:tr>
    </w:tbl>
    <w:p w:rsidR="00000000" w:rsidRPr="00B5348B" w:rsidP="00B5348B">
      <w:pPr>
        <w:pStyle w:val="BodyText"/>
      </w:pPr>
    </w:p>
    <w:p w:rsidR="00000000" w:rsidRPr="00B5348B" w:rsidP="00B5348B">
      <w:pPr>
        <w:pStyle w:val="AllowPageBreak"/>
      </w:pPr>
    </w:p>
    <w:p w:rsidR="00000000" w:rsidRPr="00B5348B" w:rsidP="00B5348B">
      <w:pPr>
        <w:pStyle w:val="Heading1"/>
      </w:pPr>
      <w:bookmarkStart w:id="2" w:name="O_669983"/>
      <w:bookmarkEnd w:id="2"/>
      <w:r w:rsidRPr="00B5348B">
        <w:t>Application</w:t>
      </w:r>
    </w:p>
    <w:p w:rsidR="00000000" w:rsidRPr="00B5348B" w:rsidP="00AA0A37">
      <w:pPr>
        <w:pStyle w:val="BodyText"/>
      </w:pPr>
      <w:r w:rsidRPr="00B5348B">
        <w:t>This unit describes the skills and knowledge required to define bou</w:t>
      </w:r>
      <w:r w:rsidRPr="00B5348B">
        <w:t>ndaries and deliverables of a system installation project, in one location, in the context of an overall implementation plan.</w:t>
      </w:r>
    </w:p>
    <w:p w:rsidR="00000000" w:rsidRPr="00B5348B" w:rsidP="00AA0A37">
      <w:pPr>
        <w:pStyle w:val="BodyText"/>
      </w:pPr>
      <w:r w:rsidRPr="00B5348B">
        <w:t>It applies to individuals who apply specialised and technical knowledge to strategic initiatives and project planning.</w:t>
      </w:r>
    </w:p>
    <w:p w:rsidR="00000000" w:rsidRPr="00B5348B" w:rsidP="00AA0A37">
      <w:pPr>
        <w:pStyle w:val="BodyText"/>
      </w:pPr>
      <w:r w:rsidRPr="00B5348B">
        <w:t>No licens</w:t>
      </w:r>
      <w:r w:rsidRPr="00B5348B">
        <w:t>ing, legislative, or certification requirements apply to this unit at the time of publication.</w:t>
      </w:r>
    </w:p>
    <w:p w:rsidR="00000000" w:rsidRPr="00B5348B" w:rsidP="00B5348B">
      <w:pPr>
        <w:pStyle w:val="Heading1"/>
      </w:pPr>
      <w:bookmarkStart w:id="3" w:name="O_669986"/>
      <w:bookmarkEnd w:id="3"/>
      <w:r w:rsidRPr="00B5348B">
        <w:t>Unit Sector</w:t>
      </w:r>
    </w:p>
    <w:p w:rsidR="00000000" w:rsidRPr="00B5348B" w:rsidP="00AA0A37">
      <w:pPr>
        <w:pStyle w:val="BodyText"/>
      </w:pPr>
      <w:r w:rsidRPr="00B5348B">
        <w:t>Systems administration and support</w:t>
      </w:r>
    </w:p>
    <w:p w:rsidR="00000000" w:rsidRPr="00B5348B" w:rsidP="00B5348B">
      <w:pPr>
        <w:pStyle w:val="Heading1"/>
      </w:pPr>
      <w:bookmarkStart w:id="4" w:name="O_669987"/>
      <w:bookmarkEnd w:id="4"/>
      <w:r w:rsidRPr="00B534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534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rPr>
                <w:rStyle w:val="SpecialBold"/>
              </w:rPr>
              <w:t>PERFORMANCE CRITERIA</w:t>
            </w:r>
          </w:p>
        </w:tc>
      </w:tr>
      <w:tr w:rsidTr="00B534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34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1. Determine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t>1.1 Review project plan and other documentation</w:t>
            </w:r>
          </w:p>
          <w:p w:rsidR="00000000" w:rsidRPr="00B5348B" w:rsidP="00B5348B">
            <w:pPr>
              <w:pStyle w:val="BodyText"/>
            </w:pPr>
            <w:r w:rsidRPr="00B5348B">
              <w:t>1.2 Determine installation requirements</w:t>
            </w:r>
          </w:p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1.3 Identi</w:t>
            </w:r>
            <w:r w:rsidRPr="00B5348B">
              <w:t>fy other implementation issues</w:t>
            </w:r>
          </w:p>
        </w:tc>
      </w:tr>
      <w:tr w:rsidTr="00B534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2. Confirm scope with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t>2.1 Develop and document preliminary project scope and submit to appropriate person</w:t>
            </w:r>
          </w:p>
          <w:p w:rsidR="00000000" w:rsidRPr="00B5348B" w:rsidP="00B5348B">
            <w:pPr>
              <w:pStyle w:val="BodyText"/>
            </w:pPr>
            <w:r w:rsidRPr="00B5348B">
              <w:t>2.2 Review requests for revision to scope</w:t>
            </w:r>
          </w:p>
          <w:p w:rsidR="00000000" w:rsidRPr="00B5348B" w:rsidP="00B5348B">
            <w:pPr>
              <w:pStyle w:val="BodyText"/>
            </w:pPr>
            <w:r w:rsidRPr="00B5348B">
              <w:t>2.3 Identify areas for further development</w:t>
            </w:r>
          </w:p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2.4 Prepare implementation plan and forward to appropriate person</w:t>
            </w:r>
          </w:p>
        </w:tc>
      </w:tr>
      <w:tr w:rsidTr="00B534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3. Update plans to account for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t>3.1 Review implementation plan, taking into account scope of system</w:t>
            </w:r>
          </w:p>
          <w:p w:rsidR="00000000" w:rsidRPr="00B5348B" w:rsidP="00B5348B">
            <w:pPr>
              <w:pStyle w:val="BodyText"/>
            </w:pPr>
            <w:r w:rsidRPr="00B5348B">
              <w:t>3.2 Review key dates and events to determine if conflicts exist</w:t>
            </w:r>
          </w:p>
          <w:p w:rsidR="00000000" w:rsidRPr="00B5348B" w:rsidP="00B5348B">
            <w:pPr>
              <w:pStyle w:val="BodyText"/>
            </w:pPr>
            <w:r w:rsidRPr="00B5348B">
              <w:t xml:space="preserve">3.3 Confirm revised </w:t>
            </w:r>
            <w:r w:rsidRPr="00B5348B">
              <w:t>plans and documents with appropriate person for final approval and sign-off</w:t>
            </w:r>
          </w:p>
        </w:tc>
      </w:tr>
    </w:tbl>
    <w:p w:rsidR="00000000" w:rsidRPr="00B5348B" w:rsidP="00B5348B">
      <w:pPr>
        <w:pStyle w:val="BodyText"/>
      </w:pPr>
    </w:p>
    <w:p w:rsidR="00000000" w:rsidRPr="00B5348B" w:rsidP="00B5348B">
      <w:pPr>
        <w:pStyle w:val="AllowPageBreak"/>
      </w:pPr>
    </w:p>
    <w:p w:rsidR="00000000" w:rsidRPr="00B5348B" w:rsidP="00B5348B">
      <w:pPr>
        <w:pStyle w:val="Heading1"/>
      </w:pPr>
      <w:bookmarkStart w:id="5" w:name="O_669988"/>
      <w:bookmarkEnd w:id="5"/>
      <w:r w:rsidRPr="00B5348B">
        <w:t>Foundation Skills</w:t>
      </w:r>
    </w:p>
    <w:p w:rsidR="00000000" w:rsidRPr="00AA0A37" w:rsidP="00AA0A37">
      <w:pPr>
        <w:pStyle w:val="BodyText"/>
        <w:rPr>
          <w:i/>
        </w:rPr>
      </w:pPr>
      <w:r w:rsidRPr="00AA0A37">
        <w:rPr>
          <w:rStyle w:val="Emphasis"/>
        </w:rPr>
        <w:t>This section describes language, literacy, numeracy and employment skills incorporated in the performance criteria that are required for compet</w:t>
      </w:r>
      <w:r w:rsidRPr="00AA0A37">
        <w:rPr>
          <w:rStyle w:val="Emphasis"/>
        </w:rPr>
        <w:t>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B534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rPr>
                <w:rStyle w:val="SpecialBold"/>
              </w:rPr>
              <w:t>Description</w:t>
            </w:r>
          </w:p>
        </w:tc>
      </w:tr>
      <w:tr w:rsidTr="00B534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1.1, 2.2, 2.3, 3.1, 3.2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ListBullet"/>
              <w:rPr>
                <w:lang w:val="en-NZ"/>
              </w:rPr>
            </w:pPr>
            <w:r w:rsidRPr="00B5348B">
              <w:t>Researches and analyses complex technical and non-technical information from a range of sources to determine requirements and complete necessary actions</w:t>
            </w:r>
          </w:p>
        </w:tc>
      </w:tr>
      <w:tr w:rsidTr="00B534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2.1, 2.4, 3.3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ListBullet"/>
            </w:pPr>
            <w:r w:rsidRPr="00B5348B">
              <w:t>Develops material for a specific audience using clear and detailed language and appropriate formats to convey explicit information, requirements and recommendations</w:t>
            </w:r>
          </w:p>
          <w:p w:rsidR="00000000" w:rsidP="00B5348B">
            <w:pPr>
              <w:pStyle w:val="ListBullet"/>
              <w:rPr>
                <w:lang w:val="en-NZ"/>
              </w:rPr>
            </w:pPr>
            <w:r w:rsidRPr="00B5348B">
              <w:t>Reviews and updates documentation based on feedback received</w:t>
            </w:r>
          </w:p>
        </w:tc>
      </w:tr>
      <w:tr w:rsidTr="00B534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Oral Communica</w:t>
            </w:r>
            <w:r w:rsidRPr="00B5348B">
              <w:t>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ListBullet"/>
              <w:rPr>
                <w:lang w:val="en-NZ"/>
              </w:rPr>
            </w:pPr>
            <w:r w:rsidRPr="00B5348B">
              <w:t>Participates in verbal exchanges using clear and concise language to convey and clarify complex technical information</w:t>
            </w:r>
          </w:p>
        </w:tc>
      </w:tr>
      <w:tr w:rsidTr="00B534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1.1, 1.2, 2.1, 3.1, 3.2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ListBullet"/>
              <w:rPr>
                <w:lang w:val="en-NZ"/>
              </w:rPr>
            </w:pPr>
            <w:r w:rsidRPr="00B5348B">
              <w:t xml:space="preserve">Uses mathematical equations to calculate, compare and estimate numerical and financial </w:t>
            </w:r>
            <w:r w:rsidRPr="00B5348B">
              <w:t>data required for planning and scheduling</w:t>
            </w:r>
          </w:p>
        </w:tc>
      </w:tr>
      <w:tr w:rsidTr="00B534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2.1, 2.4, 3.3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ListBullet"/>
              <w:rPr>
                <w:lang w:val="en-NZ"/>
              </w:rPr>
            </w:pPr>
            <w:r w:rsidRPr="00B5348B">
              <w:t>Selects and uses appropriate conventions and protocols when communicating with others in a range of work contexts</w:t>
            </w:r>
          </w:p>
        </w:tc>
      </w:tr>
      <w:tr w:rsidTr="00B534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1.1-1.3, 2.1-2.4, 3.1-3.3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ListBullet"/>
            </w:pPr>
            <w:r w:rsidRPr="00B5348B">
              <w:t>Takes responsibil</w:t>
            </w:r>
            <w:r w:rsidRPr="00B5348B">
              <w:t>ity for planning, sequencing and prioritising tasks and own workload for efficiency and effective outcomes</w:t>
            </w:r>
          </w:p>
          <w:p w:rsidR="00000000" w:rsidRPr="00B5348B" w:rsidP="00B5348B">
            <w:pPr>
              <w:pStyle w:val="ListBullet"/>
            </w:pPr>
            <w:r w:rsidRPr="00B5348B">
              <w:t>Applies analytical processes to resolve technical or conceptual problems</w:t>
            </w:r>
          </w:p>
          <w:p w:rsidR="00000000" w:rsidRPr="00B5348B" w:rsidP="00B5348B">
            <w:pPr>
              <w:pStyle w:val="ListBullet"/>
            </w:pPr>
            <w:r w:rsidRPr="00B5348B">
              <w:t>Uses main features and functions of digital tools to complete work tasks</w:t>
            </w:r>
          </w:p>
        </w:tc>
      </w:tr>
    </w:tbl>
    <w:p w:rsidR="00000000" w:rsidRPr="00B5348B" w:rsidP="00B5348B">
      <w:pPr>
        <w:pStyle w:val="BodyText"/>
      </w:pPr>
    </w:p>
    <w:p w:rsidR="00000000" w:rsidRPr="00B5348B" w:rsidP="00B5348B">
      <w:pPr>
        <w:pStyle w:val="AllowPageBreak"/>
      </w:pPr>
    </w:p>
    <w:p w:rsidR="00000000" w:rsidRPr="00B5348B" w:rsidP="00B5348B">
      <w:pPr>
        <w:pStyle w:val="Heading1"/>
      </w:pPr>
      <w:bookmarkStart w:id="6" w:name="O_669990"/>
      <w:bookmarkEnd w:id="6"/>
      <w:r w:rsidRPr="00B534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5"/>
        <w:gridCol w:w="1705"/>
        <w:gridCol w:w="1288"/>
        <w:gridCol w:w="1397"/>
      </w:tblGrid>
      <w:tr w:rsidTr="00B53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Code and title</w:t>
            </w:r>
          </w:p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current version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Code and title</w:t>
            </w:r>
          </w:p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previous version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rPr>
                <w:rStyle w:val="SpecialBold"/>
              </w:rPr>
              <w:t>Comments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rPr>
                <w:rStyle w:val="SpecialBold"/>
              </w:rPr>
              <w:t>Equivalence status</w:t>
            </w:r>
          </w:p>
        </w:tc>
      </w:tr>
      <w:tr w:rsidTr="00B53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ICTSAS422 Scope implementation requirements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ICASAS422A Scope implementation requirements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48B">
            <w:pPr>
              <w:pStyle w:val="BodyText"/>
              <w:rPr>
                <w:lang w:val="en-NZ"/>
              </w:rPr>
            </w:pPr>
            <w:r w:rsidRPr="00B5348B">
              <w:t>Updated to meet Standards for Training Packages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48B" w:rsidP="00B5348B">
            <w:pPr>
              <w:pStyle w:val="BodyText"/>
            </w:pPr>
            <w:r w:rsidRPr="00B5348B">
              <w:t>Equivalent unit</w:t>
            </w:r>
          </w:p>
        </w:tc>
      </w:tr>
    </w:tbl>
    <w:p w:rsidR="00000000" w:rsidRPr="00B5348B" w:rsidP="00B5348B">
      <w:pPr>
        <w:pStyle w:val="BodyText"/>
      </w:pPr>
    </w:p>
    <w:p w:rsidR="00000000" w:rsidRPr="00B5348B" w:rsidP="00B5348B">
      <w:pPr>
        <w:pStyle w:val="AllowPageBreak"/>
      </w:pPr>
    </w:p>
    <w:p w:rsidR="00000000" w:rsidRPr="00B5348B" w:rsidP="00B5348B">
      <w:pPr>
        <w:pStyle w:val="Heading1"/>
      </w:pPr>
      <w:bookmarkStart w:id="7" w:name="O_669997"/>
      <w:bookmarkEnd w:id="7"/>
      <w:r w:rsidRPr="00B5348B">
        <w:t>Links</w:t>
      </w:r>
    </w:p>
    <w:p w:rsidR="00000000" w:rsidRPr="00B5348B" w:rsidP="00AA0A37">
      <w:pPr>
        <w:pStyle w:val="BodyText"/>
      </w:pPr>
      <w:r w:rsidRPr="00B53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77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348B" w:rsidP="00B5348B"/>
    <w:sectPr w:rsidSect="00B534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8B" w:rsidRPr="00AA0A37" w:rsidP="00AA0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37" w:rsidP="00B53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A37" w:rsidP="00B53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0A37" w:rsidP="00B53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48B" w:rsidRPr="00AA0A37" w:rsidP="00AA0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A37" w:rsidRPr="002D2AF8" w:rsidP="00B53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ICTSAS422 Scope implementation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AA0A37" w:rsidP="00B53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544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8C5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48B"/>
  </w:style>
  <w:style w:type="character" w:customStyle="1" w:styleId="Heading1Char">
    <w:name w:val="Heading 1 Char"/>
    <w:basedOn w:val="DefaultParagraphFont"/>
    <w:link w:val="Heading1"/>
    <w:rsid w:val="00B53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4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4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48B"/>
    <w:rPr>
      <w:b/>
      <w:spacing w:val="0"/>
    </w:rPr>
  </w:style>
  <w:style w:type="character" w:styleId="Emphasis">
    <w:name w:val="Emphasis"/>
    <w:basedOn w:val="DefaultParagraphFont"/>
    <w:qFormat/>
    <w:rsid w:val="00B5348B"/>
    <w:rPr>
      <w:i/>
    </w:rPr>
  </w:style>
  <w:style w:type="paragraph" w:customStyle="1" w:styleId="SuperHeading">
    <w:name w:val="SuperHeading"/>
    <w:basedOn w:val="Normal"/>
    <w:rsid w:val="00B53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4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4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4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48B"/>
  </w:style>
  <w:style w:type="paragraph" w:styleId="TableofFigures">
    <w:name w:val="table of figures"/>
    <w:basedOn w:val="Normal"/>
    <w:next w:val="Normal"/>
    <w:semiHidden/>
    <w:rsid w:val="00B53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4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48B"/>
    <w:rPr>
      <w:rFonts w:ascii="Wingdings" w:hAnsi="Wingdings"/>
    </w:rPr>
  </w:style>
  <w:style w:type="paragraph" w:customStyle="1" w:styleId="TableHeading">
    <w:name w:val="Table Heading"/>
    <w:basedOn w:val="HeadingBase"/>
    <w:rsid w:val="00B53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48B"/>
    <w:rPr>
      <w:color w:val="0033CC"/>
      <w:u w:val="none"/>
    </w:rPr>
  </w:style>
  <w:style w:type="paragraph" w:customStyle="1" w:styleId="BodyTextRight">
    <w:name w:val="Body Text Right"/>
    <w:basedOn w:val="BodyText"/>
    <w:rsid w:val="00B53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4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48B"/>
    <w:rPr>
      <w:sz w:val="32"/>
    </w:rPr>
  </w:style>
  <w:style w:type="paragraph" w:customStyle="1" w:styleId="HeadingProcedure">
    <w:name w:val="Heading Procedure"/>
    <w:basedOn w:val="HeadingBase"/>
    <w:next w:val="Normal"/>
    <w:rsid w:val="00B53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48B"/>
    <w:pPr>
      <w:spacing w:before="60" w:after="60"/>
    </w:pPr>
  </w:style>
  <w:style w:type="paragraph" w:styleId="ListContinue">
    <w:name w:val="List Continue"/>
    <w:basedOn w:val="List"/>
    <w:rsid w:val="00B5348B"/>
    <w:pPr>
      <w:ind w:firstLine="0"/>
    </w:pPr>
  </w:style>
  <w:style w:type="paragraph" w:customStyle="1" w:styleId="ListNote">
    <w:name w:val="List Note"/>
    <w:basedOn w:val="List"/>
    <w:rsid w:val="00B53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48B"/>
    <w:rPr>
      <w:rFonts w:ascii="Courier New" w:hAnsi="Courier New"/>
    </w:rPr>
  </w:style>
  <w:style w:type="paragraph" w:customStyle="1" w:styleId="NoteBullet">
    <w:name w:val="Note Bullet"/>
    <w:basedOn w:val="Note"/>
    <w:rsid w:val="00B53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4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48B"/>
    <w:rPr>
      <w:b/>
      <w:smallCaps/>
    </w:rPr>
  </w:style>
  <w:style w:type="paragraph" w:customStyle="1" w:styleId="TableListNumber">
    <w:name w:val="Table List Number"/>
    <w:basedOn w:val="ListNumber"/>
    <w:rsid w:val="00B53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48B"/>
    <w:pPr>
      <w:numPr>
        <w:numId w:val="8"/>
      </w:numPr>
    </w:pPr>
  </w:style>
  <w:style w:type="paragraph" w:customStyle="1" w:styleId="ListAlpha2">
    <w:name w:val="List Alpha 2"/>
    <w:basedOn w:val="List2"/>
    <w:rsid w:val="00B5348B"/>
    <w:pPr>
      <w:numPr>
        <w:numId w:val="7"/>
      </w:numPr>
    </w:pPr>
  </w:style>
  <w:style w:type="paragraph" w:styleId="List2">
    <w:name w:val="List 2"/>
    <w:basedOn w:val="BodyText"/>
    <w:rsid w:val="00B53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4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4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48B"/>
    <w:pPr>
      <w:numPr>
        <w:numId w:val="3"/>
      </w:numPr>
    </w:pPr>
  </w:style>
  <w:style w:type="paragraph" w:styleId="ListContinue2">
    <w:name w:val="List Continue 2"/>
    <w:basedOn w:val="List2"/>
    <w:rsid w:val="00B5348B"/>
    <w:pPr>
      <w:ind w:firstLine="0"/>
    </w:pPr>
  </w:style>
  <w:style w:type="paragraph" w:styleId="ListContinue3">
    <w:name w:val="List Continue 3"/>
    <w:basedOn w:val="List3"/>
    <w:rsid w:val="00B5348B"/>
    <w:pPr>
      <w:ind w:left="1021" w:firstLine="0"/>
    </w:pPr>
  </w:style>
  <w:style w:type="paragraph" w:styleId="ListContinue4">
    <w:name w:val="List Continue 4"/>
    <w:basedOn w:val="List4"/>
    <w:rsid w:val="00B5348B"/>
    <w:pPr>
      <w:ind w:firstLine="0"/>
    </w:pPr>
  </w:style>
  <w:style w:type="paragraph" w:styleId="ListContinue5">
    <w:name w:val="List Continue 5"/>
    <w:basedOn w:val="List5"/>
    <w:rsid w:val="00B5348B"/>
    <w:pPr>
      <w:ind w:firstLine="0"/>
    </w:pPr>
  </w:style>
  <w:style w:type="paragraph" w:styleId="ListNumber3">
    <w:name w:val="List Number 3"/>
    <w:basedOn w:val="List3"/>
    <w:rsid w:val="00B5348B"/>
    <w:pPr>
      <w:numPr>
        <w:numId w:val="4"/>
      </w:numPr>
    </w:pPr>
  </w:style>
  <w:style w:type="paragraph" w:styleId="ListNumber4">
    <w:name w:val="List Number 4"/>
    <w:basedOn w:val="List4"/>
    <w:rsid w:val="00B5348B"/>
    <w:pPr>
      <w:numPr>
        <w:numId w:val="5"/>
      </w:numPr>
    </w:pPr>
  </w:style>
  <w:style w:type="paragraph" w:styleId="ListNumber5">
    <w:name w:val="List Number 5"/>
    <w:basedOn w:val="List5"/>
    <w:rsid w:val="00B5348B"/>
    <w:pPr>
      <w:numPr>
        <w:numId w:val="6"/>
      </w:numPr>
    </w:pPr>
  </w:style>
  <w:style w:type="paragraph" w:styleId="BlockText">
    <w:name w:val="Block Text"/>
    <w:basedOn w:val="Normal"/>
    <w:rsid w:val="00B53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48B"/>
    <w:rPr>
      <w:sz w:val="16"/>
      <w:vertAlign w:val="superscript"/>
    </w:rPr>
  </w:style>
  <w:style w:type="character" w:customStyle="1" w:styleId="Symbols">
    <w:name w:val="Symbols"/>
    <w:basedOn w:val="DefaultParagraphFont"/>
    <w:rsid w:val="00B5348B"/>
    <w:rPr>
      <w:rFonts w:ascii="Symbol" w:hAnsi="Symbol"/>
    </w:rPr>
  </w:style>
  <w:style w:type="character" w:customStyle="1" w:styleId="MenuOptions">
    <w:name w:val="Menu Options"/>
    <w:basedOn w:val="DefaultParagraphFont"/>
    <w:rsid w:val="00B53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48B"/>
    <w:rPr>
      <w:b/>
    </w:rPr>
  </w:style>
  <w:style w:type="character" w:customStyle="1" w:styleId="Underlined">
    <w:name w:val="Underlined"/>
    <w:basedOn w:val="DefaultParagraphFont"/>
    <w:rsid w:val="00B5348B"/>
    <w:rPr>
      <w:u w:val="single"/>
    </w:rPr>
  </w:style>
  <w:style w:type="paragraph" w:customStyle="1" w:styleId="TableBodyTextRight">
    <w:name w:val="Table Body Text Right"/>
    <w:basedOn w:val="TableBodyText"/>
    <w:rsid w:val="00B53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48B"/>
    <w:rPr>
      <w:sz w:val="18"/>
    </w:rPr>
  </w:style>
  <w:style w:type="paragraph" w:customStyle="1" w:styleId="BodySmallRight">
    <w:name w:val="Body Small Right"/>
    <w:basedOn w:val="BodyTextRight"/>
    <w:rsid w:val="00B5348B"/>
    <w:rPr>
      <w:sz w:val="18"/>
      <w:szCs w:val="18"/>
    </w:rPr>
  </w:style>
  <w:style w:type="paragraph" w:customStyle="1" w:styleId="MarginEdition">
    <w:name w:val="Margin Edition"/>
    <w:basedOn w:val="MarginNote"/>
    <w:rsid w:val="00B53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48B"/>
    <w:rPr>
      <w:sz w:val="2"/>
      <w:szCs w:val="2"/>
    </w:rPr>
  </w:style>
  <w:style w:type="character" w:customStyle="1" w:styleId="Small">
    <w:name w:val="Small"/>
    <w:basedOn w:val="DefaultParagraphFont"/>
    <w:rsid w:val="00B5348B"/>
    <w:rPr>
      <w:sz w:val="16"/>
    </w:rPr>
  </w:style>
  <w:style w:type="paragraph" w:customStyle="1" w:styleId="WideTable">
    <w:name w:val="Wide Table"/>
    <w:basedOn w:val="Normal"/>
    <w:rsid w:val="00B53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48B"/>
  </w:style>
  <w:style w:type="paragraph" w:styleId="Quote">
    <w:name w:val="Quote"/>
    <w:basedOn w:val="Heading1"/>
    <w:link w:val="QuoteChar"/>
    <w:qFormat/>
    <w:rsid w:val="00B53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48B"/>
    <w:pPr>
      <w:pageBreakBefore/>
    </w:pPr>
  </w:style>
  <w:style w:type="paragraph" w:customStyle="1" w:styleId="Border">
    <w:name w:val="Border"/>
    <w:basedOn w:val="Normal"/>
    <w:qFormat/>
    <w:rsid w:val="00B53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48B"/>
    <w:rPr>
      <w:u w:val="single"/>
    </w:rPr>
  </w:style>
  <w:style w:type="character" w:customStyle="1" w:styleId="BoldandItalics">
    <w:name w:val="Bold and Italics"/>
    <w:qFormat/>
    <w:rsid w:val="00B5348B"/>
    <w:rPr>
      <w:b/>
      <w:i/>
      <w:u w:val="none"/>
    </w:rPr>
  </w:style>
  <w:style w:type="paragraph" w:styleId="BalloonText">
    <w:name w:val="Balloon Text"/>
    <w:basedOn w:val="Normal"/>
    <w:link w:val="BalloonTextChar"/>
    <w:rsid w:val="00B53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48B"/>
    <w:pPr>
      <w:spacing w:before="0" w:after="0"/>
    </w:pPr>
  </w:style>
  <w:style w:type="paragraph" w:customStyle="1" w:styleId="BodyTextBold">
    <w:name w:val="Body Text Bold"/>
    <w:basedOn w:val="BodyText"/>
    <w:qFormat/>
    <w:rsid w:val="00B5348B"/>
    <w:rPr>
      <w:b/>
    </w:rPr>
  </w:style>
  <w:style w:type="character" w:styleId="Hyperlink">
    <w:name w:val="Hyperlink"/>
    <w:basedOn w:val="DefaultParagraphFont"/>
    <w:uiPriority w:val="99"/>
    <w:unhideWhenUsed/>
    <w:rsid w:val="00AA0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3158</Characters>
  <Application>Microsoft Office Word</Application>
  <DocSecurity>0</DocSecurity>
  <Lines>143</Lines>
  <Paragraphs>84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ICTSAS422 Scope implementation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2021-04-09T06:24:00Z</dcterms:created>
  <dcterms:modified xsi:type="dcterms:W3CDTF">2021-04-09T06:24:00Z</dcterms:modified>
</cp:coreProperties>
</file>