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474" w:rsidP="009674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ICTSAS421 Support users and troubleshoot desktop applications</w:t>
      </w:r>
      <w:r>
        <w:fldChar w:fldCharType="end"/>
      </w:r>
    </w:p>
    <w:p w:rsidR="00967474" w:rsidP="00967474">
      <w:pPr>
        <w:pStyle w:val="Version"/>
        <w:sectPr w:rsidSect="00220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9B1" w:rsidP="002209B1">
      <w:pPr>
        <w:pStyle w:val="SuperHeading"/>
      </w:pPr>
      <w:r w:rsidRPr="002209B1">
        <w:t>ICTSAS421 Support users and troubleshoot desktop applications</w:t>
      </w:r>
    </w:p>
    <w:p w:rsidR="00000000" w:rsidRPr="002209B1" w:rsidP="002209B1">
      <w:pPr>
        <w:pStyle w:val="Heading1"/>
      </w:pPr>
      <w:bookmarkStart w:id="1" w:name="O_669963"/>
      <w:bookmarkEnd w:id="1"/>
      <w:r w:rsidRPr="00220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rPr>
                <w:rStyle w:val="SpecialBold"/>
              </w:rPr>
              <w:t>Comments</w:t>
            </w:r>
          </w:p>
        </w:tc>
      </w:tr>
      <w:tr w:rsidTr="0022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This version first released with ICT Information and Communications Technology Training Package Version 1.0.</w:t>
            </w:r>
          </w:p>
        </w:tc>
      </w:tr>
    </w:tbl>
    <w:p w:rsidR="00000000" w:rsidRPr="002209B1" w:rsidP="002209B1">
      <w:pPr>
        <w:pStyle w:val="BodyText"/>
      </w:pPr>
    </w:p>
    <w:p w:rsidR="00000000" w:rsidRPr="002209B1" w:rsidP="002209B1">
      <w:pPr>
        <w:pStyle w:val="AllowPageBreak"/>
      </w:pPr>
    </w:p>
    <w:p w:rsidR="00000000" w:rsidRPr="002209B1" w:rsidP="002209B1">
      <w:pPr>
        <w:pStyle w:val="Heading1"/>
      </w:pPr>
      <w:bookmarkStart w:id="2" w:name="O_669964"/>
      <w:bookmarkEnd w:id="2"/>
      <w:r w:rsidRPr="002209B1">
        <w:t>Application</w:t>
      </w:r>
    </w:p>
    <w:p w:rsidR="00000000" w:rsidRPr="002209B1" w:rsidP="00967474">
      <w:pPr>
        <w:pStyle w:val="BodyText"/>
      </w:pPr>
      <w:r w:rsidRPr="002209B1">
        <w:t>This unit describes the skills and knowledge required to sustain users who run operating systems (OS) in a corporate or home environment.</w:t>
      </w:r>
    </w:p>
    <w:p w:rsidR="00000000" w:rsidRPr="002209B1" w:rsidP="00967474">
      <w:pPr>
        <w:pStyle w:val="BodyText"/>
      </w:pPr>
      <w:r w:rsidRPr="002209B1">
        <w:t>It applies to individuals who provide frontline support to users and apply technical and specialised knowledge to fau</w:t>
      </w:r>
      <w:r w:rsidRPr="002209B1">
        <w:t>lt finding and problem solving.</w:t>
      </w:r>
    </w:p>
    <w:p w:rsidR="00000000" w:rsidRPr="002209B1" w:rsidP="00967474">
      <w:pPr>
        <w:pStyle w:val="BodyText"/>
      </w:pPr>
      <w:r w:rsidRPr="002209B1">
        <w:t>No licensing, legislative, or certification requirements apply to this unit at the time of publication.</w:t>
      </w:r>
    </w:p>
    <w:p w:rsidR="00000000" w:rsidRPr="002209B1" w:rsidP="002209B1">
      <w:pPr>
        <w:pStyle w:val="Heading1"/>
      </w:pPr>
      <w:bookmarkStart w:id="3" w:name="O_669967"/>
      <w:bookmarkEnd w:id="3"/>
      <w:r w:rsidRPr="002209B1">
        <w:t>Unit Sector</w:t>
      </w:r>
    </w:p>
    <w:p w:rsidR="00000000" w:rsidRPr="002209B1" w:rsidP="00967474">
      <w:pPr>
        <w:pStyle w:val="BodyText"/>
      </w:pPr>
      <w:r w:rsidRPr="002209B1">
        <w:t>Systems administration and support</w:t>
      </w:r>
    </w:p>
    <w:p w:rsidR="00000000" w:rsidRPr="002209B1" w:rsidP="002209B1">
      <w:pPr>
        <w:pStyle w:val="Heading1"/>
      </w:pPr>
      <w:bookmarkStart w:id="4" w:name="O_669968"/>
      <w:bookmarkEnd w:id="4"/>
      <w:r w:rsidRPr="002209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0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ELEM</w:t>
            </w:r>
            <w:r w:rsidRPr="002209B1">
              <w:rPr>
                <w:rStyle w:val="SpecialBold"/>
              </w:rPr>
              <w:t>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rPr>
                <w:rStyle w:val="SpecialBold"/>
              </w:rPr>
              <w:t>PERFORMANCE CRITERIA</w:t>
            </w:r>
          </w:p>
        </w:tc>
      </w:tr>
      <w:tr w:rsidTr="00220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0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1. Install, configure and troubleshoot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1.1 Install application for client</w:t>
            </w:r>
          </w:p>
          <w:p w:rsidR="00000000" w:rsidRPr="002209B1" w:rsidP="002209B1">
            <w:pPr>
              <w:pStyle w:val="BodyText"/>
            </w:pPr>
            <w:r w:rsidRPr="002209B1">
              <w:t>1.2 Configure and customise application within user environment</w:t>
            </w:r>
          </w:p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1.3 Resolve application problems</w:t>
            </w:r>
          </w:p>
        </w:tc>
      </w:tr>
      <w:tr w:rsidTr="00220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 Resolve issues related to usability, customisation and connectivity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2.1 Determine issues and problems experienced by the client</w:t>
            </w:r>
          </w:p>
          <w:p w:rsidR="00000000" w:rsidRPr="002209B1" w:rsidP="002209B1">
            <w:pPr>
              <w:pStyle w:val="BodyText"/>
            </w:pPr>
            <w:r w:rsidRPr="002209B1">
              <w:t>2.2 R</w:t>
            </w:r>
            <w:r w:rsidRPr="002209B1">
              <w:t>esearch solutions to issues and problems</w:t>
            </w:r>
          </w:p>
          <w:p w:rsidR="00000000" w:rsidRPr="002209B1" w:rsidP="002209B1">
            <w:pPr>
              <w:pStyle w:val="BodyText"/>
            </w:pPr>
            <w:r w:rsidRPr="002209B1">
              <w:t>2.3 Recommend solutions to client</w:t>
            </w:r>
          </w:p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2.4 Resolve issues and problems</w:t>
            </w:r>
          </w:p>
        </w:tc>
      </w:tr>
      <w:tr w:rsidTr="002209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3. Configure application 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3.1 Identify and troubleshoot problems related to security permissions</w:t>
            </w:r>
          </w:p>
          <w:p w:rsidR="00000000" w:rsidRPr="002209B1" w:rsidP="002209B1">
            <w:pPr>
              <w:pStyle w:val="BodyText"/>
            </w:pPr>
            <w:r w:rsidRPr="002209B1">
              <w:t>3.2 Identify and respond to security incide</w:t>
            </w:r>
            <w:r w:rsidRPr="002209B1">
              <w:t>nts</w:t>
            </w:r>
          </w:p>
          <w:p w:rsidR="00000000" w:rsidRPr="002209B1" w:rsidP="002209B1">
            <w:pPr>
              <w:pStyle w:val="BodyText"/>
            </w:pPr>
            <w:r w:rsidRPr="002209B1">
              <w:t>3.3 Manage application security settings</w:t>
            </w:r>
          </w:p>
        </w:tc>
      </w:tr>
    </w:tbl>
    <w:p w:rsidR="00000000" w:rsidRPr="002209B1" w:rsidP="002209B1">
      <w:pPr>
        <w:pStyle w:val="BodyText"/>
      </w:pPr>
    </w:p>
    <w:p w:rsidR="00000000" w:rsidRPr="002209B1" w:rsidP="002209B1">
      <w:pPr>
        <w:pStyle w:val="AllowPageBreak"/>
      </w:pPr>
    </w:p>
    <w:p w:rsidR="00000000" w:rsidRPr="002209B1" w:rsidP="002209B1">
      <w:pPr>
        <w:pStyle w:val="Heading1"/>
      </w:pPr>
      <w:bookmarkStart w:id="5" w:name="O_669969"/>
      <w:bookmarkEnd w:id="5"/>
      <w:r w:rsidRPr="002209B1">
        <w:t>Foundation Skills</w:t>
      </w:r>
    </w:p>
    <w:p w:rsidR="00000000" w:rsidRPr="00967474" w:rsidP="00967474">
      <w:pPr>
        <w:pStyle w:val="BodyText"/>
        <w:rPr>
          <w:i/>
        </w:rPr>
      </w:pPr>
      <w:r w:rsidRPr="0096747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Performa</w:t>
            </w:r>
            <w:r w:rsidRPr="002209B1">
              <w:rPr>
                <w:rStyle w:val="SpecialBold"/>
              </w:rPr>
              <w:t>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rPr>
                <w:rStyle w:val="SpecialBold"/>
              </w:rPr>
              <w:t>Description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ListBullet"/>
              <w:rPr>
                <w:lang w:val="en-NZ"/>
              </w:rPr>
            </w:pPr>
            <w:r w:rsidRPr="002209B1">
              <w:t>Researches and analyses complex technical and non-technical information from a range of sources to determine requirements and complete necessary actions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ListBullet"/>
              <w:rPr>
                <w:lang w:val="en-NZ"/>
              </w:rPr>
            </w:pPr>
            <w:r w:rsidRPr="002209B1">
              <w:t>Uses clear language and appropria</w:t>
            </w:r>
            <w:r w:rsidRPr="002209B1">
              <w:t>te formats to convey and present explicit information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ListBullet"/>
              <w:rPr>
                <w:lang w:val="en-NZ"/>
              </w:rPr>
            </w:pPr>
            <w:r w:rsidRPr="002209B1">
              <w:t xml:space="preserve">Participates in verbal exchanges using clear and concise language to convey and clarify complex technical information 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1.2, 2.1, 3.3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ListBullet"/>
              <w:rPr>
                <w:lang w:val="en-NZ"/>
              </w:rPr>
            </w:pPr>
            <w:r w:rsidRPr="002209B1">
              <w:t>Uses mathematical equations to ca</w:t>
            </w:r>
            <w:r w:rsidRPr="002209B1">
              <w:t>lculate and compare numerical data to solve problems and determine required actions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ListBullet"/>
              <w:rPr>
                <w:lang w:val="en-NZ"/>
              </w:rPr>
            </w:pPr>
            <w:r w:rsidRPr="002209B1">
              <w:t>Selects and uses appropriate conventions and protocols when communicating with clients in a range of work contexts</w:t>
            </w:r>
          </w:p>
        </w:tc>
      </w:tr>
      <w:tr w:rsidTr="002209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1.1-1.3, 2.1, 2.2,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ListBullet"/>
            </w:pPr>
            <w:r w:rsidRPr="002209B1">
              <w:t>Takes responsibility for planning, sequencing and prioritising tasks and own workload for efficiency and effective outcomes</w:t>
            </w:r>
          </w:p>
          <w:p w:rsidR="00000000" w:rsidRPr="002209B1" w:rsidP="002209B1">
            <w:pPr>
              <w:pStyle w:val="ListBullet"/>
            </w:pPr>
            <w:r w:rsidRPr="002209B1">
              <w:t>Applies analytical processes to resolve technical or conceptual problems</w:t>
            </w:r>
          </w:p>
          <w:p w:rsidR="00000000" w:rsidRPr="002209B1" w:rsidP="002209B1">
            <w:pPr>
              <w:pStyle w:val="ListBullet"/>
            </w:pPr>
            <w:r w:rsidRPr="002209B1">
              <w:t>Uses main features and fun</w:t>
            </w:r>
            <w:r w:rsidRPr="002209B1">
              <w:t>ctions of digital tools to complete work tasks</w:t>
            </w:r>
          </w:p>
        </w:tc>
      </w:tr>
    </w:tbl>
    <w:p w:rsidR="00000000" w:rsidRPr="002209B1" w:rsidP="002209B1">
      <w:pPr>
        <w:pStyle w:val="BodyText"/>
      </w:pPr>
    </w:p>
    <w:p w:rsidR="00000000" w:rsidRPr="002209B1" w:rsidP="002209B1">
      <w:pPr>
        <w:pStyle w:val="AllowPageBreak"/>
      </w:pPr>
    </w:p>
    <w:p w:rsidR="00000000" w:rsidRPr="002209B1" w:rsidP="002209B1">
      <w:pPr>
        <w:pStyle w:val="Heading1"/>
      </w:pPr>
      <w:bookmarkStart w:id="6" w:name="O_669971"/>
      <w:bookmarkEnd w:id="6"/>
      <w:r w:rsidRPr="002209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7"/>
        <w:gridCol w:w="1583"/>
        <w:gridCol w:w="1500"/>
        <w:gridCol w:w="1535"/>
      </w:tblGrid>
      <w:tr w:rsidTr="0022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Code and title</w:t>
            </w:r>
          </w:p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current version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Code and title</w:t>
            </w:r>
          </w:p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previous version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rPr>
                <w:rStyle w:val="SpecialBold"/>
              </w:rPr>
              <w:t>Comments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rPr>
                <w:rStyle w:val="SpecialBold"/>
              </w:rPr>
              <w:t>Equivalence status</w:t>
            </w:r>
          </w:p>
        </w:tc>
      </w:tr>
      <w:tr w:rsidTr="00220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ICTSAS421 Support users and troubleshoot desktop applications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ICASAS421A Support users and troubleshoot desktop applications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Updated to meet Standards for Training Packages.</w:t>
            </w:r>
          </w:p>
          <w:p w:rsidR="00000000" w:rsidRPr="002209B1" w:rsidP="002209B1">
            <w:pPr>
              <w:pStyle w:val="BodyText"/>
            </w:pPr>
          </w:p>
          <w:p w:rsidR="00000000" w:rsidP="002209B1">
            <w:pPr>
              <w:pStyle w:val="BodyText"/>
              <w:rPr>
                <w:lang w:val="en-NZ"/>
              </w:rPr>
            </w:pPr>
            <w:r w:rsidRPr="002209B1">
              <w:t>Minor changes to performance criteria for clarity.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9B1" w:rsidP="002209B1">
            <w:pPr>
              <w:pStyle w:val="BodyText"/>
            </w:pPr>
            <w:r w:rsidRPr="002209B1">
              <w:t>Equivalent unit</w:t>
            </w:r>
          </w:p>
        </w:tc>
      </w:tr>
    </w:tbl>
    <w:p w:rsidR="00000000" w:rsidRPr="002209B1" w:rsidP="002209B1">
      <w:pPr>
        <w:pStyle w:val="BodyText"/>
      </w:pPr>
    </w:p>
    <w:p w:rsidR="00000000" w:rsidRPr="002209B1" w:rsidP="002209B1">
      <w:pPr>
        <w:pStyle w:val="AllowPageBreak"/>
      </w:pPr>
    </w:p>
    <w:p w:rsidR="00000000" w:rsidRPr="002209B1" w:rsidP="002209B1">
      <w:pPr>
        <w:pStyle w:val="Heading1"/>
      </w:pPr>
      <w:bookmarkStart w:id="7" w:name="O_669978"/>
      <w:bookmarkEnd w:id="7"/>
      <w:r w:rsidRPr="002209B1">
        <w:t>Links</w:t>
      </w:r>
    </w:p>
    <w:p w:rsidR="00000000" w:rsidRPr="002209B1" w:rsidP="00967474">
      <w:pPr>
        <w:pStyle w:val="BodyText"/>
      </w:pPr>
      <w:r w:rsidRPr="002209B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52D0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209B1" w:rsidP="002209B1"/>
    <w:sectPr w:rsidSect="002209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B1" w:rsidRPr="00967474" w:rsidP="009674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74" w:rsidP="00220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474" w:rsidP="00220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7474" w:rsidP="00220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9B1" w:rsidRPr="00967474" w:rsidP="009674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474" w:rsidRPr="002D2AF8" w:rsidP="00220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ICTSAS421 Support users and troubleshoot desktop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67474" w:rsidP="00220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A8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804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9B1"/>
  </w:style>
  <w:style w:type="character" w:customStyle="1" w:styleId="Heading1Char">
    <w:name w:val="Heading 1 Char"/>
    <w:basedOn w:val="DefaultParagraphFont"/>
    <w:link w:val="Heading1"/>
    <w:rsid w:val="00220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9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9B1"/>
    <w:rPr>
      <w:b/>
      <w:spacing w:val="0"/>
    </w:rPr>
  </w:style>
  <w:style w:type="character" w:styleId="Emphasis">
    <w:name w:val="Emphasis"/>
    <w:basedOn w:val="DefaultParagraphFont"/>
    <w:qFormat/>
    <w:rsid w:val="002209B1"/>
    <w:rPr>
      <w:i/>
    </w:rPr>
  </w:style>
  <w:style w:type="paragraph" w:customStyle="1" w:styleId="SuperHeading">
    <w:name w:val="SuperHeading"/>
    <w:basedOn w:val="Normal"/>
    <w:rsid w:val="00220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9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9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0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9B1"/>
  </w:style>
  <w:style w:type="paragraph" w:styleId="TableofFigures">
    <w:name w:val="table of figures"/>
    <w:basedOn w:val="Normal"/>
    <w:next w:val="Normal"/>
    <w:semiHidden/>
    <w:rsid w:val="00220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9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09B1"/>
    <w:rPr>
      <w:rFonts w:ascii="Wingdings" w:hAnsi="Wingdings"/>
    </w:rPr>
  </w:style>
  <w:style w:type="paragraph" w:customStyle="1" w:styleId="TableHeading">
    <w:name w:val="Table Heading"/>
    <w:basedOn w:val="HeadingBase"/>
    <w:rsid w:val="00220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9B1"/>
    <w:rPr>
      <w:color w:val="0033CC"/>
      <w:u w:val="none"/>
    </w:rPr>
  </w:style>
  <w:style w:type="paragraph" w:customStyle="1" w:styleId="BodyTextRight">
    <w:name w:val="Body Text Right"/>
    <w:basedOn w:val="BodyText"/>
    <w:rsid w:val="00220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9B1"/>
    <w:rPr>
      <w:sz w:val="32"/>
    </w:rPr>
  </w:style>
  <w:style w:type="paragraph" w:customStyle="1" w:styleId="HeadingProcedure">
    <w:name w:val="Heading Procedure"/>
    <w:basedOn w:val="HeadingBase"/>
    <w:next w:val="Normal"/>
    <w:rsid w:val="00220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9B1"/>
    <w:pPr>
      <w:spacing w:before="60" w:after="60"/>
    </w:pPr>
  </w:style>
  <w:style w:type="paragraph" w:styleId="ListContinue">
    <w:name w:val="List Continue"/>
    <w:basedOn w:val="List"/>
    <w:rsid w:val="002209B1"/>
    <w:pPr>
      <w:ind w:firstLine="0"/>
    </w:pPr>
  </w:style>
  <w:style w:type="paragraph" w:customStyle="1" w:styleId="ListNote">
    <w:name w:val="List Note"/>
    <w:basedOn w:val="List"/>
    <w:rsid w:val="00220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9B1"/>
    <w:rPr>
      <w:rFonts w:ascii="Courier New" w:hAnsi="Courier New"/>
    </w:rPr>
  </w:style>
  <w:style w:type="paragraph" w:customStyle="1" w:styleId="NoteBullet">
    <w:name w:val="Note Bullet"/>
    <w:basedOn w:val="Note"/>
    <w:rsid w:val="00220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9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9B1"/>
    <w:rPr>
      <w:b/>
      <w:smallCaps/>
    </w:rPr>
  </w:style>
  <w:style w:type="paragraph" w:customStyle="1" w:styleId="TableListNumber">
    <w:name w:val="Table List Number"/>
    <w:basedOn w:val="ListNumber"/>
    <w:rsid w:val="00220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9B1"/>
    <w:pPr>
      <w:numPr>
        <w:numId w:val="8"/>
      </w:numPr>
    </w:pPr>
  </w:style>
  <w:style w:type="paragraph" w:customStyle="1" w:styleId="ListAlpha2">
    <w:name w:val="List Alpha 2"/>
    <w:basedOn w:val="List2"/>
    <w:rsid w:val="002209B1"/>
    <w:pPr>
      <w:numPr>
        <w:numId w:val="7"/>
      </w:numPr>
    </w:pPr>
  </w:style>
  <w:style w:type="paragraph" w:styleId="List2">
    <w:name w:val="List 2"/>
    <w:basedOn w:val="BodyText"/>
    <w:rsid w:val="00220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9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09B1"/>
    <w:pPr>
      <w:numPr>
        <w:numId w:val="3"/>
      </w:numPr>
    </w:pPr>
  </w:style>
  <w:style w:type="paragraph" w:styleId="ListContinue2">
    <w:name w:val="List Continue 2"/>
    <w:basedOn w:val="List2"/>
    <w:rsid w:val="002209B1"/>
    <w:pPr>
      <w:ind w:firstLine="0"/>
    </w:pPr>
  </w:style>
  <w:style w:type="paragraph" w:styleId="ListContinue3">
    <w:name w:val="List Continue 3"/>
    <w:basedOn w:val="List3"/>
    <w:rsid w:val="002209B1"/>
    <w:pPr>
      <w:ind w:left="1021" w:firstLine="0"/>
    </w:pPr>
  </w:style>
  <w:style w:type="paragraph" w:styleId="ListContinue4">
    <w:name w:val="List Continue 4"/>
    <w:basedOn w:val="List4"/>
    <w:rsid w:val="002209B1"/>
    <w:pPr>
      <w:ind w:firstLine="0"/>
    </w:pPr>
  </w:style>
  <w:style w:type="paragraph" w:styleId="ListContinue5">
    <w:name w:val="List Continue 5"/>
    <w:basedOn w:val="List5"/>
    <w:rsid w:val="002209B1"/>
    <w:pPr>
      <w:ind w:firstLine="0"/>
    </w:pPr>
  </w:style>
  <w:style w:type="paragraph" w:styleId="ListNumber3">
    <w:name w:val="List Number 3"/>
    <w:basedOn w:val="List3"/>
    <w:rsid w:val="002209B1"/>
    <w:pPr>
      <w:numPr>
        <w:numId w:val="4"/>
      </w:numPr>
    </w:pPr>
  </w:style>
  <w:style w:type="paragraph" w:styleId="ListNumber4">
    <w:name w:val="List Number 4"/>
    <w:basedOn w:val="List4"/>
    <w:rsid w:val="002209B1"/>
    <w:pPr>
      <w:numPr>
        <w:numId w:val="5"/>
      </w:numPr>
    </w:pPr>
  </w:style>
  <w:style w:type="paragraph" w:styleId="ListNumber5">
    <w:name w:val="List Number 5"/>
    <w:basedOn w:val="List5"/>
    <w:rsid w:val="002209B1"/>
    <w:pPr>
      <w:numPr>
        <w:numId w:val="6"/>
      </w:numPr>
    </w:pPr>
  </w:style>
  <w:style w:type="paragraph" w:styleId="BlockText">
    <w:name w:val="Block Text"/>
    <w:basedOn w:val="Normal"/>
    <w:rsid w:val="00220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9B1"/>
    <w:rPr>
      <w:sz w:val="16"/>
      <w:vertAlign w:val="superscript"/>
    </w:rPr>
  </w:style>
  <w:style w:type="character" w:customStyle="1" w:styleId="Symbols">
    <w:name w:val="Symbols"/>
    <w:basedOn w:val="DefaultParagraphFont"/>
    <w:rsid w:val="002209B1"/>
    <w:rPr>
      <w:rFonts w:ascii="Symbol" w:hAnsi="Symbol"/>
    </w:rPr>
  </w:style>
  <w:style w:type="character" w:customStyle="1" w:styleId="MenuOptions">
    <w:name w:val="Menu Options"/>
    <w:basedOn w:val="DefaultParagraphFont"/>
    <w:rsid w:val="00220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9B1"/>
    <w:rPr>
      <w:b/>
    </w:rPr>
  </w:style>
  <w:style w:type="character" w:customStyle="1" w:styleId="Underlined">
    <w:name w:val="Underlined"/>
    <w:basedOn w:val="DefaultParagraphFont"/>
    <w:rsid w:val="002209B1"/>
    <w:rPr>
      <w:u w:val="single"/>
    </w:rPr>
  </w:style>
  <w:style w:type="paragraph" w:customStyle="1" w:styleId="TableBodyTextRight">
    <w:name w:val="Table Body Text Right"/>
    <w:basedOn w:val="TableBodyText"/>
    <w:rsid w:val="00220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9B1"/>
    <w:rPr>
      <w:sz w:val="18"/>
    </w:rPr>
  </w:style>
  <w:style w:type="paragraph" w:customStyle="1" w:styleId="BodySmallRight">
    <w:name w:val="Body Small Right"/>
    <w:basedOn w:val="BodyTextRight"/>
    <w:rsid w:val="002209B1"/>
    <w:rPr>
      <w:sz w:val="18"/>
      <w:szCs w:val="18"/>
    </w:rPr>
  </w:style>
  <w:style w:type="paragraph" w:customStyle="1" w:styleId="MarginEdition">
    <w:name w:val="Margin Edition"/>
    <w:basedOn w:val="MarginNote"/>
    <w:rsid w:val="00220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9B1"/>
    <w:rPr>
      <w:sz w:val="2"/>
      <w:szCs w:val="2"/>
    </w:rPr>
  </w:style>
  <w:style w:type="character" w:customStyle="1" w:styleId="Small">
    <w:name w:val="Small"/>
    <w:basedOn w:val="DefaultParagraphFont"/>
    <w:rsid w:val="002209B1"/>
    <w:rPr>
      <w:sz w:val="16"/>
    </w:rPr>
  </w:style>
  <w:style w:type="paragraph" w:customStyle="1" w:styleId="WideTable">
    <w:name w:val="Wide Table"/>
    <w:basedOn w:val="Normal"/>
    <w:rsid w:val="00220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9B1"/>
  </w:style>
  <w:style w:type="paragraph" w:styleId="Quote">
    <w:name w:val="Quote"/>
    <w:basedOn w:val="Heading1"/>
    <w:link w:val="QuoteChar"/>
    <w:qFormat/>
    <w:rsid w:val="00220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9B1"/>
    <w:pPr>
      <w:pageBreakBefore/>
    </w:pPr>
  </w:style>
  <w:style w:type="paragraph" w:customStyle="1" w:styleId="Border">
    <w:name w:val="Border"/>
    <w:basedOn w:val="Normal"/>
    <w:qFormat/>
    <w:rsid w:val="00220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9B1"/>
    <w:rPr>
      <w:u w:val="single"/>
    </w:rPr>
  </w:style>
  <w:style w:type="character" w:customStyle="1" w:styleId="BoldandItalics">
    <w:name w:val="Bold and Italics"/>
    <w:qFormat/>
    <w:rsid w:val="002209B1"/>
    <w:rPr>
      <w:b/>
      <w:i/>
      <w:u w:val="none"/>
    </w:rPr>
  </w:style>
  <w:style w:type="paragraph" w:styleId="BalloonText">
    <w:name w:val="Balloon Text"/>
    <w:basedOn w:val="Normal"/>
    <w:link w:val="BalloonTextChar"/>
    <w:rsid w:val="00220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9B1"/>
    <w:pPr>
      <w:spacing w:before="0" w:after="0"/>
    </w:pPr>
  </w:style>
  <w:style w:type="paragraph" w:customStyle="1" w:styleId="BodyTextBold">
    <w:name w:val="Body Text Bold"/>
    <w:basedOn w:val="BodyText"/>
    <w:qFormat/>
    <w:rsid w:val="002209B1"/>
    <w:rPr>
      <w:b/>
    </w:rPr>
  </w:style>
  <w:style w:type="character" w:styleId="Hyperlink">
    <w:name w:val="Hyperlink"/>
    <w:basedOn w:val="DefaultParagraphFont"/>
    <w:uiPriority w:val="99"/>
    <w:unhideWhenUsed/>
    <w:rsid w:val="009674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3055</Characters>
  <Application>Microsoft Office Word</Application>
  <DocSecurity>0</DocSecurity>
  <Lines>152</Lines>
  <Paragraphs>85</Paragraphs>
  <ScaleCrop>false</ScaleCrop>
  <Company>Author-it Software Corporation Ltd.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ICTSAS421 Support users and troubleshoot desktop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2019-09-02T00:11:00Z</dcterms:created>
  <dcterms:modified xsi:type="dcterms:W3CDTF">2019-09-02T00:11:00Z</dcterms:modified>
</cp:coreProperties>
</file>