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BBE" w:rsidP="001E0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ICTSAS420 Provide first-level remote help desk support</w:t>
      </w:r>
      <w:r>
        <w:fldChar w:fldCharType="end"/>
      </w:r>
    </w:p>
    <w:p w:rsidR="001E0BBE" w:rsidP="001E0BBE">
      <w:pPr>
        <w:pStyle w:val="Version"/>
        <w:sectPr w:rsidSect="00CA3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754" w:rsidP="00CA3754">
      <w:pPr>
        <w:pStyle w:val="SuperHeading"/>
      </w:pPr>
      <w:r w:rsidRPr="00CA3754">
        <w:t>Assessment Re</w:t>
      </w:r>
      <w:r w:rsidRPr="00CA3754">
        <w:t>quirements for ICTSAS420 Provide first-level remote help desk support</w:t>
      </w:r>
    </w:p>
    <w:p w:rsidR="00000000" w:rsidRPr="00CA3754" w:rsidP="00CA3754">
      <w:pPr>
        <w:pStyle w:val="Heading1"/>
      </w:pPr>
      <w:bookmarkStart w:id="1" w:name="O_669954"/>
      <w:bookmarkEnd w:id="1"/>
      <w:r w:rsidRPr="00CA3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54" w:rsidP="00CA3754">
            <w:pPr>
              <w:pStyle w:val="BodyText"/>
            </w:pPr>
            <w:r w:rsidRPr="00CA37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54">
            <w:pPr>
              <w:pStyle w:val="BodyText"/>
              <w:rPr>
                <w:lang w:val="en-NZ"/>
              </w:rPr>
            </w:pPr>
            <w:r w:rsidRPr="00CA3754">
              <w:rPr>
                <w:rStyle w:val="SpecialBold"/>
              </w:rPr>
              <w:t>Comments</w:t>
            </w:r>
          </w:p>
        </w:tc>
      </w:tr>
      <w:tr w:rsidTr="00CA3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54">
            <w:pPr>
              <w:pStyle w:val="BodyText"/>
              <w:rPr>
                <w:lang w:val="en-NZ"/>
              </w:rPr>
            </w:pPr>
            <w:r w:rsidRPr="00CA37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54" w:rsidP="00CA3754">
            <w:pPr>
              <w:pStyle w:val="BodyText"/>
            </w:pPr>
            <w:r w:rsidRPr="00CA3754">
              <w:t>This version first released with ICT Information and Communications Technology Training Package Version 1.0.</w:t>
            </w:r>
          </w:p>
        </w:tc>
      </w:tr>
    </w:tbl>
    <w:p w:rsidR="00000000" w:rsidRPr="00CA3754" w:rsidP="00CA3754">
      <w:pPr>
        <w:pStyle w:val="BodyText"/>
      </w:pPr>
    </w:p>
    <w:p w:rsidR="00000000" w:rsidRPr="00CA3754" w:rsidP="00CA3754">
      <w:pPr>
        <w:pStyle w:val="AllowPageBreak"/>
      </w:pPr>
    </w:p>
    <w:p w:rsidR="00000000" w:rsidRPr="00CA3754" w:rsidP="00CA3754">
      <w:pPr>
        <w:pStyle w:val="Heading1"/>
      </w:pPr>
      <w:bookmarkStart w:id="2" w:name="O_669955"/>
      <w:bookmarkEnd w:id="2"/>
      <w:r w:rsidRPr="00CA3754">
        <w:t>Performance Evidence</w:t>
      </w:r>
    </w:p>
    <w:p w:rsidR="00000000" w:rsidRPr="00CA3754" w:rsidP="001E0BBE">
      <w:pPr>
        <w:pStyle w:val="BodyText"/>
      </w:pPr>
      <w:r w:rsidRPr="00CA3754">
        <w:t>Evidence of the ability to:</w:t>
      </w:r>
    </w:p>
    <w:p w:rsidR="00000000" w:rsidRPr="00CA3754" w:rsidP="00CA3754">
      <w:pPr>
        <w:pStyle w:val="ListBullet"/>
      </w:pPr>
      <w:r w:rsidRPr="00CA3754">
        <w:t>identify the user difficulty and support required</w:t>
      </w:r>
    </w:p>
    <w:p w:rsidR="00000000" w:rsidRPr="00CA3754" w:rsidP="00CA3754">
      <w:pPr>
        <w:pStyle w:val="ListBullet"/>
      </w:pPr>
      <w:r w:rsidRPr="00CA3754">
        <w:t>resolve first-level user support difficulties remotely</w:t>
      </w:r>
    </w:p>
    <w:p w:rsidR="00000000" w:rsidRPr="00CA3754" w:rsidP="00CA3754">
      <w:pPr>
        <w:pStyle w:val="ListBullet"/>
      </w:pPr>
      <w:r w:rsidRPr="00CA3754">
        <w:t>demonstrate customer service skills</w:t>
      </w:r>
    </w:p>
    <w:p w:rsidR="00000000" w:rsidRPr="00CA3754" w:rsidP="00CA3754">
      <w:pPr>
        <w:pStyle w:val="ListBullet"/>
      </w:pPr>
      <w:r w:rsidRPr="00CA3754">
        <w:t>obtain client feedback and document problem resolution.</w:t>
      </w:r>
    </w:p>
    <w:p w:rsidR="00000000" w:rsidRPr="00CA3754" w:rsidP="00CA3754">
      <w:pPr>
        <w:pStyle w:val="BodyText"/>
      </w:pPr>
    </w:p>
    <w:p w:rsidR="00000000" w:rsidRPr="00CA3754" w:rsidP="001E0BBE">
      <w:pPr>
        <w:pStyle w:val="BodyText"/>
      </w:pPr>
      <w:r w:rsidRPr="00CA3754">
        <w:t>Note: Evidence must be provided for at least TWO organisations/clients.</w:t>
      </w:r>
    </w:p>
    <w:p w:rsidR="00000000" w:rsidRPr="00CA3754" w:rsidP="00CA3754">
      <w:pPr>
        <w:pStyle w:val="Heading1"/>
      </w:pPr>
      <w:bookmarkStart w:id="3" w:name="O_669956"/>
      <w:bookmarkEnd w:id="3"/>
      <w:r w:rsidRPr="00CA3754">
        <w:t>Knowledge Evidence</w:t>
      </w:r>
    </w:p>
    <w:p w:rsidR="00000000" w:rsidRPr="00CA3754" w:rsidP="001E0BBE">
      <w:pPr>
        <w:pStyle w:val="BodyText"/>
      </w:pPr>
      <w:r w:rsidRPr="00CA3754">
        <w:t>To complete the unit requirements safely and effectively, the individual must:</w:t>
      </w:r>
    </w:p>
    <w:p w:rsidR="00000000" w:rsidRPr="00CA3754" w:rsidP="00CA3754">
      <w:pPr>
        <w:pStyle w:val="ListBullet"/>
      </w:pPr>
      <w:r w:rsidRPr="00CA3754">
        <w:t>describe the key features of customer service policies and procedure</w:t>
      </w:r>
      <w:r w:rsidRPr="00CA3754">
        <w:t>s</w:t>
      </w:r>
    </w:p>
    <w:p w:rsidR="00000000" w:rsidRPr="00CA3754" w:rsidP="00CA3754">
      <w:pPr>
        <w:pStyle w:val="ListBullet"/>
      </w:pPr>
      <w:r w:rsidRPr="00CA3754">
        <w:t>identify and discuss the range of contexts where escalation procedures  are required</w:t>
      </w:r>
    </w:p>
    <w:p w:rsidR="00000000" w:rsidRPr="00CA3754" w:rsidP="00CA3754">
      <w:pPr>
        <w:pStyle w:val="ListBullet"/>
      </w:pPr>
      <w:r w:rsidRPr="00CA3754">
        <w:t>identify the work health and safety (WHS) procedures related to the work environment and organisational requirements</w:t>
      </w:r>
    </w:p>
    <w:p w:rsidR="00000000" w:rsidRPr="00CA3754" w:rsidP="00CA3754">
      <w:pPr>
        <w:pStyle w:val="ListBullet"/>
      </w:pPr>
      <w:r w:rsidRPr="00CA3754">
        <w:t>describe user support policies of limited complexity</w:t>
      </w:r>
      <w:r w:rsidRPr="00CA3754">
        <w:t xml:space="preserve"> related to known or commonly used options.</w:t>
      </w:r>
    </w:p>
    <w:p w:rsidR="00000000" w:rsidRPr="00CA3754" w:rsidP="00CA3754">
      <w:pPr>
        <w:pStyle w:val="AllowPageBreak"/>
      </w:pPr>
    </w:p>
    <w:p w:rsidR="00000000" w:rsidRPr="00CA3754" w:rsidP="00CA3754">
      <w:pPr>
        <w:pStyle w:val="Heading1"/>
      </w:pPr>
      <w:bookmarkStart w:id="4" w:name="O_669957"/>
      <w:bookmarkEnd w:id="4"/>
      <w:r w:rsidRPr="00CA3754">
        <w:t>Assessment Conditions</w:t>
      </w:r>
    </w:p>
    <w:p w:rsidR="00000000" w:rsidRPr="00CA3754" w:rsidP="001E0BBE">
      <w:pPr>
        <w:pStyle w:val="BodyText"/>
      </w:pPr>
      <w:r w:rsidRPr="00CA3754">
        <w:t>Gather evidence to demonstrate consistent performance in conditions that are safe and replicate the workplace. Noise levels, production flow, interruptions and time variance</w:t>
      </w:r>
      <w:r w:rsidRPr="00CA3754">
        <w:t>s must be typical of those experienced in the system administration and support field of work and include access to special purpose tools, equipment, materials and industry software packages including:</w:t>
      </w:r>
    </w:p>
    <w:p w:rsidR="00000000" w:rsidRPr="00CA3754" w:rsidP="00CA3754">
      <w:pPr>
        <w:pStyle w:val="ListBullet"/>
      </w:pPr>
      <w:r w:rsidRPr="00CA3754">
        <w:t>customer service policies</w:t>
      </w:r>
    </w:p>
    <w:p w:rsidR="00000000" w:rsidRPr="00CA3754" w:rsidP="00CA3754">
      <w:pPr>
        <w:pStyle w:val="ListBullet"/>
      </w:pPr>
      <w:r w:rsidRPr="00CA3754">
        <w:t>user support policies</w:t>
      </w:r>
    </w:p>
    <w:p w:rsidR="00000000" w:rsidRPr="00CA3754" w:rsidP="00CA3754">
      <w:pPr>
        <w:pStyle w:val="ListBullet"/>
      </w:pPr>
      <w:r w:rsidRPr="00CA3754">
        <w:t>escal</w:t>
      </w:r>
      <w:r w:rsidRPr="00CA3754">
        <w:t>ation procedures</w:t>
      </w:r>
    </w:p>
    <w:p w:rsidR="00000000" w:rsidRPr="00CA3754" w:rsidP="00CA3754">
      <w:pPr>
        <w:pStyle w:val="ListBullet"/>
      </w:pPr>
      <w:r w:rsidRPr="00CA3754">
        <w:t>communications hardware.</w:t>
      </w:r>
    </w:p>
    <w:p w:rsidR="00000000" w:rsidRPr="00CA3754" w:rsidP="00CA3754">
      <w:pPr>
        <w:pStyle w:val="BodyText"/>
      </w:pPr>
    </w:p>
    <w:p w:rsidR="00000000" w:rsidRPr="00CA3754" w:rsidP="001E0BBE">
      <w:pPr>
        <w:pStyle w:val="BodyText"/>
      </w:pPr>
      <w:r w:rsidRPr="00CA3754">
        <w:t>Assessors must satisfy NVR/AQTF assessor requirements.</w:t>
      </w:r>
    </w:p>
    <w:p w:rsidR="00000000" w:rsidRPr="00CA3754" w:rsidP="00CA3754">
      <w:pPr>
        <w:pStyle w:val="Heading1"/>
      </w:pPr>
      <w:bookmarkStart w:id="5" w:name="O_669960"/>
      <w:bookmarkEnd w:id="5"/>
      <w:r w:rsidRPr="00CA3754">
        <w:t>Links</w:t>
      </w:r>
    </w:p>
    <w:p w:rsidR="00000000" w:rsidRPr="00CA3754" w:rsidP="001E0BBE">
      <w:pPr>
        <w:pStyle w:val="BodyText"/>
      </w:pPr>
      <w:r w:rsidRPr="00CA375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71C1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A3754" w:rsidP="00CA3754"/>
    <w:sectPr w:rsidSect="00CA37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54" w:rsidRPr="001E0BBE" w:rsidP="001E0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BE" w:rsidP="00CA3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BBE" w:rsidP="00CA3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0BBE" w:rsidP="00CA3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754" w:rsidRPr="001E0BBE" w:rsidP="001E0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BE" w:rsidRPr="002D2AF8" w:rsidP="00CA3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ICTSAS420 Provide first-level remote help desk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E0BBE" w:rsidP="00CA3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F88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0F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754"/>
  </w:style>
  <w:style w:type="character" w:customStyle="1" w:styleId="Heading1Char">
    <w:name w:val="Heading 1 Char"/>
    <w:basedOn w:val="DefaultParagraphFont"/>
    <w:link w:val="Heading1"/>
    <w:rsid w:val="00CA3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7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754"/>
    <w:rPr>
      <w:b/>
      <w:spacing w:val="0"/>
    </w:rPr>
  </w:style>
  <w:style w:type="paragraph" w:customStyle="1" w:styleId="SuperHeading">
    <w:name w:val="SuperHeading"/>
    <w:basedOn w:val="Normal"/>
    <w:rsid w:val="00CA3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7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754"/>
    <w:rPr>
      <w:i/>
    </w:rPr>
  </w:style>
  <w:style w:type="paragraph" w:styleId="Caption">
    <w:name w:val="caption"/>
    <w:basedOn w:val="BodyText"/>
    <w:next w:val="Normal"/>
    <w:qFormat/>
    <w:rsid w:val="00CA3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754"/>
  </w:style>
  <w:style w:type="paragraph" w:styleId="TableofFigures">
    <w:name w:val="table of figures"/>
    <w:basedOn w:val="Normal"/>
    <w:next w:val="Normal"/>
    <w:semiHidden/>
    <w:rsid w:val="00CA3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7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754"/>
    <w:rPr>
      <w:rFonts w:ascii="Wingdings" w:hAnsi="Wingdings"/>
    </w:rPr>
  </w:style>
  <w:style w:type="paragraph" w:customStyle="1" w:styleId="TableHeading">
    <w:name w:val="Table Heading"/>
    <w:basedOn w:val="HeadingBase"/>
    <w:rsid w:val="00CA3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754"/>
    <w:rPr>
      <w:color w:val="0033CC"/>
      <w:u w:val="none"/>
    </w:rPr>
  </w:style>
  <w:style w:type="paragraph" w:customStyle="1" w:styleId="BodyTextRight">
    <w:name w:val="Body Text Right"/>
    <w:basedOn w:val="BodyText"/>
    <w:rsid w:val="00CA3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7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754"/>
    <w:rPr>
      <w:sz w:val="32"/>
    </w:rPr>
  </w:style>
  <w:style w:type="paragraph" w:customStyle="1" w:styleId="HeadingProcedure">
    <w:name w:val="Heading Procedure"/>
    <w:basedOn w:val="HeadingBase"/>
    <w:next w:val="Normal"/>
    <w:rsid w:val="00CA3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754"/>
    <w:pPr>
      <w:spacing w:before="60" w:after="60"/>
    </w:pPr>
  </w:style>
  <w:style w:type="paragraph" w:styleId="ListContinue">
    <w:name w:val="List Continue"/>
    <w:basedOn w:val="List"/>
    <w:rsid w:val="00CA3754"/>
    <w:pPr>
      <w:ind w:firstLine="0"/>
    </w:pPr>
  </w:style>
  <w:style w:type="paragraph" w:customStyle="1" w:styleId="ListNote">
    <w:name w:val="List Note"/>
    <w:basedOn w:val="List"/>
    <w:rsid w:val="00CA3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754"/>
    <w:rPr>
      <w:rFonts w:ascii="Courier New" w:hAnsi="Courier New"/>
    </w:rPr>
  </w:style>
  <w:style w:type="paragraph" w:customStyle="1" w:styleId="NoteBullet">
    <w:name w:val="Note Bullet"/>
    <w:basedOn w:val="Note"/>
    <w:rsid w:val="00CA3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7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754"/>
    <w:rPr>
      <w:b/>
      <w:smallCaps/>
    </w:rPr>
  </w:style>
  <w:style w:type="paragraph" w:customStyle="1" w:styleId="TableListNumber">
    <w:name w:val="Table List Number"/>
    <w:basedOn w:val="ListNumber"/>
    <w:rsid w:val="00CA3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754"/>
    <w:pPr>
      <w:numPr>
        <w:numId w:val="8"/>
      </w:numPr>
    </w:pPr>
  </w:style>
  <w:style w:type="paragraph" w:customStyle="1" w:styleId="ListAlpha2">
    <w:name w:val="List Alpha 2"/>
    <w:basedOn w:val="List2"/>
    <w:rsid w:val="00CA3754"/>
    <w:pPr>
      <w:numPr>
        <w:numId w:val="7"/>
      </w:numPr>
    </w:pPr>
  </w:style>
  <w:style w:type="paragraph" w:styleId="List2">
    <w:name w:val="List 2"/>
    <w:basedOn w:val="BodyText"/>
    <w:rsid w:val="00CA3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7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7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754"/>
    <w:pPr>
      <w:numPr>
        <w:numId w:val="3"/>
      </w:numPr>
    </w:pPr>
  </w:style>
  <w:style w:type="paragraph" w:styleId="ListContinue2">
    <w:name w:val="List Continue 2"/>
    <w:basedOn w:val="List2"/>
    <w:rsid w:val="00CA3754"/>
    <w:pPr>
      <w:ind w:firstLine="0"/>
    </w:pPr>
  </w:style>
  <w:style w:type="paragraph" w:styleId="ListContinue3">
    <w:name w:val="List Continue 3"/>
    <w:basedOn w:val="List3"/>
    <w:rsid w:val="00CA3754"/>
    <w:pPr>
      <w:ind w:left="1021" w:firstLine="0"/>
    </w:pPr>
  </w:style>
  <w:style w:type="paragraph" w:styleId="ListContinue4">
    <w:name w:val="List Continue 4"/>
    <w:basedOn w:val="List4"/>
    <w:rsid w:val="00CA3754"/>
    <w:pPr>
      <w:ind w:firstLine="0"/>
    </w:pPr>
  </w:style>
  <w:style w:type="paragraph" w:styleId="ListContinue5">
    <w:name w:val="List Continue 5"/>
    <w:basedOn w:val="List5"/>
    <w:rsid w:val="00CA3754"/>
    <w:pPr>
      <w:ind w:firstLine="0"/>
    </w:pPr>
  </w:style>
  <w:style w:type="paragraph" w:styleId="ListNumber3">
    <w:name w:val="List Number 3"/>
    <w:basedOn w:val="List3"/>
    <w:rsid w:val="00CA3754"/>
    <w:pPr>
      <w:numPr>
        <w:numId w:val="4"/>
      </w:numPr>
    </w:pPr>
  </w:style>
  <w:style w:type="paragraph" w:styleId="ListNumber4">
    <w:name w:val="List Number 4"/>
    <w:basedOn w:val="List4"/>
    <w:rsid w:val="00CA3754"/>
    <w:pPr>
      <w:numPr>
        <w:numId w:val="5"/>
      </w:numPr>
    </w:pPr>
  </w:style>
  <w:style w:type="paragraph" w:styleId="ListNumber5">
    <w:name w:val="List Number 5"/>
    <w:basedOn w:val="List5"/>
    <w:rsid w:val="00CA3754"/>
    <w:pPr>
      <w:numPr>
        <w:numId w:val="6"/>
      </w:numPr>
    </w:pPr>
  </w:style>
  <w:style w:type="paragraph" w:styleId="BlockText">
    <w:name w:val="Block Text"/>
    <w:basedOn w:val="Normal"/>
    <w:rsid w:val="00CA3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754"/>
    <w:rPr>
      <w:sz w:val="16"/>
      <w:vertAlign w:val="superscript"/>
    </w:rPr>
  </w:style>
  <w:style w:type="character" w:customStyle="1" w:styleId="Symbols">
    <w:name w:val="Symbols"/>
    <w:basedOn w:val="DefaultParagraphFont"/>
    <w:rsid w:val="00CA3754"/>
    <w:rPr>
      <w:rFonts w:ascii="Symbol" w:hAnsi="Symbol"/>
    </w:rPr>
  </w:style>
  <w:style w:type="character" w:customStyle="1" w:styleId="MenuOptions">
    <w:name w:val="Menu Options"/>
    <w:basedOn w:val="DefaultParagraphFont"/>
    <w:rsid w:val="00CA3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754"/>
    <w:rPr>
      <w:b/>
    </w:rPr>
  </w:style>
  <w:style w:type="character" w:customStyle="1" w:styleId="Underlined">
    <w:name w:val="Underlined"/>
    <w:basedOn w:val="DefaultParagraphFont"/>
    <w:rsid w:val="00CA3754"/>
    <w:rPr>
      <w:u w:val="single"/>
    </w:rPr>
  </w:style>
  <w:style w:type="paragraph" w:customStyle="1" w:styleId="TableBodyTextRight">
    <w:name w:val="Table Body Text Right"/>
    <w:basedOn w:val="TableBodyText"/>
    <w:rsid w:val="00CA3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754"/>
    <w:rPr>
      <w:sz w:val="18"/>
    </w:rPr>
  </w:style>
  <w:style w:type="paragraph" w:customStyle="1" w:styleId="BodySmallRight">
    <w:name w:val="Body Small Right"/>
    <w:basedOn w:val="BodyTextRight"/>
    <w:rsid w:val="00CA3754"/>
    <w:rPr>
      <w:sz w:val="18"/>
      <w:szCs w:val="18"/>
    </w:rPr>
  </w:style>
  <w:style w:type="paragraph" w:customStyle="1" w:styleId="MarginEdition">
    <w:name w:val="Margin Edition"/>
    <w:basedOn w:val="MarginNote"/>
    <w:rsid w:val="00CA3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754"/>
    <w:rPr>
      <w:sz w:val="2"/>
      <w:szCs w:val="2"/>
    </w:rPr>
  </w:style>
  <w:style w:type="character" w:customStyle="1" w:styleId="Small">
    <w:name w:val="Small"/>
    <w:basedOn w:val="DefaultParagraphFont"/>
    <w:rsid w:val="00CA3754"/>
    <w:rPr>
      <w:sz w:val="16"/>
    </w:rPr>
  </w:style>
  <w:style w:type="paragraph" w:customStyle="1" w:styleId="WideTable">
    <w:name w:val="Wide Table"/>
    <w:basedOn w:val="Normal"/>
    <w:rsid w:val="00CA3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754"/>
  </w:style>
  <w:style w:type="paragraph" w:styleId="Quote">
    <w:name w:val="Quote"/>
    <w:basedOn w:val="Heading1"/>
    <w:link w:val="QuoteChar"/>
    <w:qFormat/>
    <w:rsid w:val="00CA3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754"/>
    <w:pPr>
      <w:pageBreakBefore/>
    </w:pPr>
  </w:style>
  <w:style w:type="paragraph" w:customStyle="1" w:styleId="Border">
    <w:name w:val="Border"/>
    <w:basedOn w:val="Normal"/>
    <w:qFormat/>
    <w:rsid w:val="00CA3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754"/>
    <w:rPr>
      <w:u w:val="single"/>
    </w:rPr>
  </w:style>
  <w:style w:type="character" w:customStyle="1" w:styleId="BoldandItalics">
    <w:name w:val="Bold and Italics"/>
    <w:qFormat/>
    <w:rsid w:val="00CA3754"/>
    <w:rPr>
      <w:b/>
      <w:i/>
      <w:u w:val="none"/>
    </w:rPr>
  </w:style>
  <w:style w:type="paragraph" w:styleId="BalloonText">
    <w:name w:val="Balloon Text"/>
    <w:basedOn w:val="Normal"/>
    <w:link w:val="BalloonTextChar"/>
    <w:rsid w:val="00CA3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754"/>
    <w:pPr>
      <w:spacing w:before="0" w:after="0"/>
    </w:pPr>
  </w:style>
  <w:style w:type="paragraph" w:customStyle="1" w:styleId="BodyTextBold">
    <w:name w:val="Body Text Bold"/>
    <w:basedOn w:val="BodyText"/>
    <w:qFormat/>
    <w:rsid w:val="00CA3754"/>
    <w:rPr>
      <w:b/>
    </w:rPr>
  </w:style>
  <w:style w:type="character" w:styleId="Hyperlink">
    <w:name w:val="Hyperlink"/>
    <w:basedOn w:val="DefaultParagraphFont"/>
    <w:uiPriority w:val="99"/>
    <w:unhideWhenUsed/>
    <w:rsid w:val="001E0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1764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ICTSAS420 Provide first-level remote help desk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2019-09-02T01:37:00Z</dcterms:created>
  <dcterms:modified xsi:type="dcterms:W3CDTF">2019-09-02T01:37:00Z</dcterms:modified>
</cp:coreProperties>
</file>