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C26" w:rsidP="008E1C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ICTSAS407 Conduct pre-installation audit for software installation</w:t>
      </w:r>
      <w:r>
        <w:fldChar w:fldCharType="end"/>
      </w:r>
    </w:p>
    <w:p w:rsidR="008E1C26" w:rsidP="008E1C26">
      <w:pPr>
        <w:pStyle w:val="Version"/>
        <w:sectPr w:rsidSect="00876C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6C4E" w:rsidP="00876C4E">
      <w:pPr>
        <w:pStyle w:val="SuperHeading"/>
      </w:pPr>
      <w:r w:rsidRPr="00876C4E">
        <w:t>Assessment Requirements for ICTSAS407 Conduct pre-installation audit for software installation</w:t>
      </w:r>
    </w:p>
    <w:p w:rsidR="00000000" w:rsidRPr="00876C4E" w:rsidP="00876C4E">
      <w:pPr>
        <w:pStyle w:val="Heading1"/>
      </w:pPr>
      <w:bookmarkStart w:id="1" w:name="O_669707"/>
      <w:bookmarkEnd w:id="1"/>
      <w:r w:rsidRPr="00876C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76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C4E" w:rsidP="00876C4E">
            <w:pPr>
              <w:pStyle w:val="BodyText"/>
            </w:pPr>
            <w:r w:rsidRPr="00876C4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C4E">
            <w:pPr>
              <w:pStyle w:val="BodyText"/>
              <w:rPr>
                <w:lang w:val="en-NZ"/>
              </w:rPr>
            </w:pPr>
            <w:r w:rsidRPr="00876C4E">
              <w:rPr>
                <w:rStyle w:val="SpecialBold"/>
              </w:rPr>
              <w:t>Comments</w:t>
            </w:r>
          </w:p>
        </w:tc>
      </w:tr>
      <w:tr w:rsidTr="00876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C4E">
            <w:pPr>
              <w:pStyle w:val="BodyText"/>
              <w:rPr>
                <w:lang w:val="en-NZ"/>
              </w:rPr>
            </w:pPr>
            <w:r w:rsidRPr="00876C4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C4E" w:rsidP="00876C4E">
            <w:pPr>
              <w:pStyle w:val="BodyText"/>
            </w:pPr>
            <w:r w:rsidRPr="00876C4E">
              <w:t>This version first released with ICT Information and Communications Technology Training Package Version 1.0.</w:t>
            </w:r>
          </w:p>
        </w:tc>
      </w:tr>
    </w:tbl>
    <w:p w:rsidR="00000000" w:rsidRPr="00876C4E" w:rsidP="00876C4E">
      <w:pPr>
        <w:pStyle w:val="BodyText"/>
      </w:pPr>
    </w:p>
    <w:p w:rsidR="00000000" w:rsidRPr="00876C4E" w:rsidP="00876C4E">
      <w:pPr>
        <w:pStyle w:val="AllowPageBreak"/>
      </w:pPr>
    </w:p>
    <w:p w:rsidR="00000000" w:rsidRPr="00876C4E" w:rsidP="00876C4E">
      <w:pPr>
        <w:pStyle w:val="Heading1"/>
      </w:pPr>
      <w:bookmarkStart w:id="2" w:name="O_669708"/>
      <w:bookmarkEnd w:id="2"/>
      <w:r w:rsidRPr="00876C4E">
        <w:t>Performance Evidence</w:t>
      </w:r>
    </w:p>
    <w:p w:rsidR="00000000" w:rsidRPr="00876C4E" w:rsidP="008E1C26">
      <w:pPr>
        <w:pStyle w:val="BodyText"/>
      </w:pPr>
      <w:r w:rsidRPr="00876C4E">
        <w:t>Evidence of the ability to:</w:t>
      </w:r>
    </w:p>
    <w:p w:rsidR="00000000" w:rsidRPr="00876C4E" w:rsidP="00876C4E">
      <w:pPr>
        <w:pStyle w:val="ListBullet"/>
      </w:pPr>
      <w:r w:rsidRPr="00876C4E">
        <w:t>assess capability of hardware on which new system is to be installed</w:t>
      </w:r>
    </w:p>
    <w:p w:rsidR="00000000" w:rsidRPr="00876C4E" w:rsidP="00876C4E">
      <w:pPr>
        <w:pStyle w:val="ListBullet"/>
      </w:pPr>
      <w:r w:rsidRPr="00876C4E">
        <w:t>assess ca</w:t>
      </w:r>
      <w:r w:rsidRPr="00876C4E">
        <w:t>pacity of hardware to run the installed system</w:t>
      </w:r>
    </w:p>
    <w:p w:rsidR="00000000" w:rsidRPr="00876C4E" w:rsidP="00876C4E">
      <w:pPr>
        <w:pStyle w:val="ListBullet"/>
      </w:pPr>
      <w:r w:rsidRPr="00876C4E">
        <w:t>confirm new systems will operate cooperatively with existing systems</w:t>
      </w:r>
    </w:p>
    <w:p w:rsidR="00000000" w:rsidRPr="00876C4E" w:rsidP="00876C4E">
      <w:pPr>
        <w:pStyle w:val="ListBullet"/>
      </w:pPr>
      <w:r w:rsidRPr="00876C4E">
        <w:t>prepare an audit report and relevant documentation</w:t>
      </w:r>
    </w:p>
    <w:p w:rsidR="00000000" w:rsidRPr="00876C4E" w:rsidP="00876C4E">
      <w:pPr>
        <w:pStyle w:val="ListBullet"/>
      </w:pPr>
      <w:r w:rsidRPr="00876C4E">
        <w:t>distribute the documentation.</w:t>
      </w:r>
    </w:p>
    <w:p w:rsidR="00000000" w:rsidRPr="00876C4E" w:rsidP="00876C4E">
      <w:pPr>
        <w:pStyle w:val="BodyText"/>
      </w:pPr>
    </w:p>
    <w:p w:rsidR="00000000" w:rsidRPr="00876C4E" w:rsidP="008E1C26">
      <w:pPr>
        <w:pStyle w:val="BodyText"/>
      </w:pPr>
      <w:r w:rsidRPr="00876C4E">
        <w:t>Note: Evidence must be provided for at least TWO installations.</w:t>
      </w:r>
    </w:p>
    <w:p w:rsidR="00000000" w:rsidRPr="00876C4E" w:rsidP="00876C4E">
      <w:pPr>
        <w:pStyle w:val="Heading1"/>
      </w:pPr>
      <w:bookmarkStart w:id="3" w:name="O_669709"/>
      <w:bookmarkEnd w:id="3"/>
      <w:r w:rsidRPr="00876C4E">
        <w:t>Knowledge Evidence</w:t>
      </w:r>
    </w:p>
    <w:p w:rsidR="00000000" w:rsidRPr="00876C4E" w:rsidP="008E1C26">
      <w:pPr>
        <w:pStyle w:val="BodyText"/>
      </w:pPr>
      <w:r w:rsidRPr="00876C4E">
        <w:t>To complete the unit requirements safely and effectively, the individual must:</w:t>
      </w:r>
    </w:p>
    <w:p w:rsidR="00000000" w:rsidRPr="00876C4E" w:rsidP="00876C4E">
      <w:pPr>
        <w:pStyle w:val="ListBullet"/>
      </w:pPr>
      <w:r w:rsidRPr="00876C4E">
        <w:t>compare and contrast current industry accepted hardware and software product</w:t>
      </w:r>
    </w:p>
    <w:p w:rsidR="00000000" w:rsidRPr="00876C4E" w:rsidP="00876C4E">
      <w:pPr>
        <w:pStyle w:val="ListBullet"/>
      </w:pPr>
      <w:r w:rsidRPr="00876C4E">
        <w:t>analyse a client business domain and the current information and communications technology (ICT) system functionality</w:t>
      </w:r>
    </w:p>
    <w:p w:rsidR="00000000" w:rsidRPr="00876C4E" w:rsidP="00876C4E">
      <w:pPr>
        <w:pStyle w:val="ListBullet"/>
      </w:pPr>
      <w:r w:rsidRPr="00876C4E">
        <w:t>describe the key features of:</w:t>
      </w:r>
    </w:p>
    <w:p w:rsidR="00000000" w:rsidRPr="00876C4E" w:rsidP="00876C4E">
      <w:pPr>
        <w:pStyle w:val="ListBullet2"/>
      </w:pPr>
      <w:r w:rsidRPr="00876C4E">
        <w:t>quality assurance practices</w:t>
      </w:r>
    </w:p>
    <w:p w:rsidR="00000000" w:rsidRPr="00876C4E" w:rsidP="00876C4E">
      <w:pPr>
        <w:pStyle w:val="ListBullet2"/>
      </w:pPr>
      <w:r w:rsidRPr="00876C4E">
        <w:t>risk management practices</w:t>
      </w:r>
    </w:p>
    <w:p w:rsidR="00000000" w:rsidRPr="00876C4E" w:rsidP="00876C4E">
      <w:pPr>
        <w:pStyle w:val="ListBullet"/>
      </w:pPr>
      <w:r w:rsidRPr="00876C4E">
        <w:t>describe the role of stakeholders and the degree of</w:t>
      </w:r>
      <w:r w:rsidRPr="00876C4E">
        <w:t xml:space="preserve"> stakeholder involvement.</w:t>
      </w:r>
    </w:p>
    <w:p w:rsidR="00000000" w:rsidRPr="00876C4E" w:rsidP="00876C4E">
      <w:pPr>
        <w:pStyle w:val="AllowPageBreak"/>
      </w:pPr>
    </w:p>
    <w:p w:rsidR="00000000" w:rsidRPr="00876C4E" w:rsidP="00876C4E">
      <w:pPr>
        <w:pStyle w:val="Heading1"/>
      </w:pPr>
      <w:bookmarkStart w:id="4" w:name="O_669710"/>
      <w:bookmarkEnd w:id="4"/>
      <w:r w:rsidRPr="00876C4E">
        <w:t>Assessment Conditions</w:t>
      </w:r>
    </w:p>
    <w:p w:rsidR="00000000" w:rsidRPr="00876C4E" w:rsidP="008E1C26">
      <w:pPr>
        <w:pStyle w:val="BodyText"/>
      </w:pPr>
      <w:r w:rsidRPr="00876C4E">
        <w:t xml:space="preserve">Gather evidence to demonstrate consistent performance in conditions that are safe and replicate the workplace. Noise levels, production flow, interruptions </w:t>
      </w:r>
      <w:r w:rsidRPr="00876C4E">
        <w:t>and time variances must be typical of those experienced in the systems administration and support field of work and include access to:</w:t>
      </w:r>
    </w:p>
    <w:p w:rsidR="00000000" w:rsidRPr="00876C4E" w:rsidP="00876C4E">
      <w:pPr>
        <w:pStyle w:val="ListBullet"/>
      </w:pPr>
      <w:r w:rsidRPr="00876C4E">
        <w:t>special purpose tools, equipment, materials and industry software packages</w:t>
      </w:r>
    </w:p>
    <w:p w:rsidR="00000000" w:rsidRPr="00876C4E" w:rsidP="00876C4E">
      <w:pPr>
        <w:pStyle w:val="ListBullet"/>
      </w:pPr>
      <w:r w:rsidRPr="00876C4E">
        <w:t>documentation tools</w:t>
      </w:r>
    </w:p>
    <w:p w:rsidR="00000000" w:rsidRPr="00876C4E" w:rsidP="00876C4E">
      <w:pPr>
        <w:pStyle w:val="ListBullet"/>
      </w:pPr>
      <w:r w:rsidRPr="00876C4E">
        <w:t>operational system and sy</w:t>
      </w:r>
      <w:r w:rsidRPr="00876C4E">
        <w:t>stem specifications</w:t>
      </w:r>
    </w:p>
    <w:p w:rsidR="00000000" w:rsidRPr="00876C4E" w:rsidP="00876C4E">
      <w:pPr>
        <w:pStyle w:val="ListBullet"/>
      </w:pPr>
      <w:r w:rsidRPr="00876C4E">
        <w:t>technical specifications of software to be installed.</w:t>
      </w:r>
    </w:p>
    <w:p w:rsidR="00000000" w:rsidRPr="00876C4E" w:rsidP="00876C4E">
      <w:pPr>
        <w:pStyle w:val="BodyText"/>
      </w:pPr>
    </w:p>
    <w:p w:rsidR="00000000" w:rsidRPr="00876C4E" w:rsidP="008E1C26">
      <w:pPr>
        <w:pStyle w:val="BodyText"/>
      </w:pPr>
      <w:r w:rsidRPr="00876C4E">
        <w:t>Assessors must satisfy NVR/AQTF assessor requirements.</w:t>
      </w:r>
    </w:p>
    <w:p w:rsidR="00000000" w:rsidRPr="00876C4E" w:rsidP="00876C4E">
      <w:pPr>
        <w:pStyle w:val="Heading1"/>
      </w:pPr>
      <w:bookmarkStart w:id="5" w:name="O_669713"/>
      <w:bookmarkEnd w:id="5"/>
      <w:r w:rsidRPr="00876C4E">
        <w:t>Links</w:t>
      </w:r>
    </w:p>
    <w:p w:rsidR="00000000" w:rsidRPr="00876C4E" w:rsidP="008E1C26">
      <w:pPr>
        <w:pStyle w:val="BodyText"/>
      </w:pPr>
      <w:r w:rsidRPr="00876C4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14F0D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876C4E" w:rsidP="00876C4E"/>
    <w:sectPr w:rsidSect="00876C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C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C4E" w:rsidRPr="008E1C26" w:rsidP="008E1C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C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C26" w:rsidP="00876C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1C26" w:rsidP="00876C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1C26" w:rsidP="00876C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C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C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6C4E" w:rsidRPr="008E1C26" w:rsidP="008E1C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C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C26" w:rsidRPr="002D2AF8" w:rsidP="00876C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ICTSAS407 Conduct pre-installation audit for software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8E1C26" w:rsidP="00876C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76E8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D8A4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C01B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C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6C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6C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6C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6C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6C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6C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6C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6C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6C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6C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6C4E"/>
  </w:style>
  <w:style w:type="character" w:customStyle="1" w:styleId="Heading1Char">
    <w:name w:val="Heading 1 Char"/>
    <w:basedOn w:val="DefaultParagraphFont"/>
    <w:link w:val="Heading1"/>
    <w:rsid w:val="00876C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6C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6C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6C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6C4E"/>
    <w:rPr>
      <w:b/>
      <w:spacing w:val="0"/>
    </w:rPr>
  </w:style>
  <w:style w:type="paragraph" w:styleId="ListBullet2">
    <w:name w:val="List Bullet 2"/>
    <w:basedOn w:val="List2"/>
    <w:rsid w:val="00876C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6C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6C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6C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6C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6C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6C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6C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6C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6C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6C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6C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6C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6C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6C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6C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6C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6C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6C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6C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6C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6C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6C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6C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6C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6C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6C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6C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6C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6C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6C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6C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6C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6C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6C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6C4E"/>
    <w:rPr>
      <w:i/>
    </w:rPr>
  </w:style>
  <w:style w:type="paragraph" w:styleId="Caption">
    <w:name w:val="caption"/>
    <w:basedOn w:val="BodyText"/>
    <w:next w:val="Normal"/>
    <w:qFormat/>
    <w:rsid w:val="00876C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6C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6C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6C4E"/>
  </w:style>
  <w:style w:type="paragraph" w:styleId="TableofFigures">
    <w:name w:val="table of figures"/>
    <w:basedOn w:val="Normal"/>
    <w:next w:val="Normal"/>
    <w:semiHidden/>
    <w:rsid w:val="00876C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6C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6C4E"/>
    <w:rPr>
      <w:rFonts w:ascii="Wingdings" w:hAnsi="Wingdings"/>
    </w:rPr>
  </w:style>
  <w:style w:type="paragraph" w:customStyle="1" w:styleId="TableHeading">
    <w:name w:val="Table Heading"/>
    <w:basedOn w:val="HeadingBase"/>
    <w:rsid w:val="00876C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6C4E"/>
    <w:rPr>
      <w:color w:val="0033CC"/>
      <w:u w:val="none"/>
    </w:rPr>
  </w:style>
  <w:style w:type="paragraph" w:customStyle="1" w:styleId="BodyTextRight">
    <w:name w:val="Body Text Right"/>
    <w:basedOn w:val="BodyText"/>
    <w:rsid w:val="00876C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6C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6C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6C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6C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6C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6C4E"/>
    <w:rPr>
      <w:sz w:val="32"/>
    </w:rPr>
  </w:style>
  <w:style w:type="paragraph" w:customStyle="1" w:styleId="HeadingProcedure">
    <w:name w:val="Heading Procedure"/>
    <w:basedOn w:val="HeadingBase"/>
    <w:next w:val="Normal"/>
    <w:rsid w:val="00876C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6C4E"/>
    <w:pPr>
      <w:spacing w:before="60" w:after="60"/>
    </w:pPr>
  </w:style>
  <w:style w:type="paragraph" w:styleId="ListContinue">
    <w:name w:val="List Continue"/>
    <w:basedOn w:val="List"/>
    <w:rsid w:val="00876C4E"/>
    <w:pPr>
      <w:ind w:firstLine="0"/>
    </w:pPr>
  </w:style>
  <w:style w:type="paragraph" w:customStyle="1" w:styleId="ListNote">
    <w:name w:val="List Note"/>
    <w:basedOn w:val="List"/>
    <w:rsid w:val="00876C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6C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6C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6C4E"/>
    <w:rPr>
      <w:rFonts w:ascii="Courier New" w:hAnsi="Courier New"/>
    </w:rPr>
  </w:style>
  <w:style w:type="paragraph" w:customStyle="1" w:styleId="NoteBullet">
    <w:name w:val="Note Bullet"/>
    <w:basedOn w:val="Note"/>
    <w:rsid w:val="00876C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6C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6C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6C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6C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6C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6C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6C4E"/>
    <w:rPr>
      <w:b/>
      <w:smallCaps/>
    </w:rPr>
  </w:style>
  <w:style w:type="paragraph" w:customStyle="1" w:styleId="TableListNumber">
    <w:name w:val="Table List Number"/>
    <w:basedOn w:val="ListNumber"/>
    <w:rsid w:val="00876C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6C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6C4E"/>
    <w:pPr>
      <w:numPr>
        <w:numId w:val="9"/>
      </w:numPr>
    </w:pPr>
  </w:style>
  <w:style w:type="paragraph" w:customStyle="1" w:styleId="ListAlpha2">
    <w:name w:val="List Alpha 2"/>
    <w:basedOn w:val="List2"/>
    <w:rsid w:val="00876C4E"/>
    <w:pPr>
      <w:numPr>
        <w:numId w:val="8"/>
      </w:numPr>
    </w:pPr>
  </w:style>
  <w:style w:type="paragraph" w:styleId="List2">
    <w:name w:val="List 2"/>
    <w:basedOn w:val="BodyText"/>
    <w:rsid w:val="00876C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6C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6C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6C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6C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6C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6C4E"/>
    <w:pPr>
      <w:numPr>
        <w:numId w:val="4"/>
      </w:numPr>
    </w:pPr>
  </w:style>
  <w:style w:type="paragraph" w:styleId="ListContinue2">
    <w:name w:val="List Continue 2"/>
    <w:basedOn w:val="List2"/>
    <w:rsid w:val="00876C4E"/>
    <w:pPr>
      <w:ind w:firstLine="0"/>
    </w:pPr>
  </w:style>
  <w:style w:type="paragraph" w:styleId="ListContinue3">
    <w:name w:val="List Continue 3"/>
    <w:basedOn w:val="List3"/>
    <w:rsid w:val="00876C4E"/>
    <w:pPr>
      <w:ind w:left="1021" w:firstLine="0"/>
    </w:pPr>
  </w:style>
  <w:style w:type="paragraph" w:styleId="ListContinue4">
    <w:name w:val="List Continue 4"/>
    <w:basedOn w:val="List4"/>
    <w:rsid w:val="00876C4E"/>
    <w:pPr>
      <w:ind w:firstLine="0"/>
    </w:pPr>
  </w:style>
  <w:style w:type="paragraph" w:styleId="ListContinue5">
    <w:name w:val="List Continue 5"/>
    <w:basedOn w:val="List5"/>
    <w:rsid w:val="00876C4E"/>
    <w:pPr>
      <w:ind w:firstLine="0"/>
    </w:pPr>
  </w:style>
  <w:style w:type="paragraph" w:styleId="ListNumber3">
    <w:name w:val="List Number 3"/>
    <w:basedOn w:val="List3"/>
    <w:rsid w:val="00876C4E"/>
    <w:pPr>
      <w:numPr>
        <w:numId w:val="5"/>
      </w:numPr>
    </w:pPr>
  </w:style>
  <w:style w:type="paragraph" w:styleId="ListNumber4">
    <w:name w:val="List Number 4"/>
    <w:basedOn w:val="List4"/>
    <w:rsid w:val="00876C4E"/>
    <w:pPr>
      <w:numPr>
        <w:numId w:val="6"/>
      </w:numPr>
    </w:pPr>
  </w:style>
  <w:style w:type="paragraph" w:styleId="ListNumber5">
    <w:name w:val="List Number 5"/>
    <w:basedOn w:val="List5"/>
    <w:rsid w:val="00876C4E"/>
    <w:pPr>
      <w:numPr>
        <w:numId w:val="7"/>
      </w:numPr>
    </w:pPr>
  </w:style>
  <w:style w:type="paragraph" w:styleId="BlockText">
    <w:name w:val="Block Text"/>
    <w:basedOn w:val="Normal"/>
    <w:rsid w:val="00876C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6C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6C4E"/>
    <w:rPr>
      <w:sz w:val="16"/>
      <w:vertAlign w:val="superscript"/>
    </w:rPr>
  </w:style>
  <w:style w:type="character" w:customStyle="1" w:styleId="Symbols">
    <w:name w:val="Symbols"/>
    <w:basedOn w:val="DefaultParagraphFont"/>
    <w:rsid w:val="00876C4E"/>
    <w:rPr>
      <w:rFonts w:ascii="Symbol" w:hAnsi="Symbol"/>
    </w:rPr>
  </w:style>
  <w:style w:type="character" w:customStyle="1" w:styleId="MenuOptions">
    <w:name w:val="Menu Options"/>
    <w:basedOn w:val="DefaultParagraphFont"/>
    <w:rsid w:val="00876C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6C4E"/>
    <w:rPr>
      <w:b/>
    </w:rPr>
  </w:style>
  <w:style w:type="character" w:customStyle="1" w:styleId="Underlined">
    <w:name w:val="Underlined"/>
    <w:basedOn w:val="DefaultParagraphFont"/>
    <w:rsid w:val="00876C4E"/>
    <w:rPr>
      <w:u w:val="single"/>
    </w:rPr>
  </w:style>
  <w:style w:type="paragraph" w:customStyle="1" w:styleId="TableBodyTextRight">
    <w:name w:val="Table Body Text Right"/>
    <w:basedOn w:val="TableBodyText"/>
    <w:rsid w:val="00876C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6C4E"/>
    <w:rPr>
      <w:sz w:val="18"/>
    </w:rPr>
  </w:style>
  <w:style w:type="paragraph" w:customStyle="1" w:styleId="BodySmallRight">
    <w:name w:val="Body Small Right"/>
    <w:basedOn w:val="BodyTextRight"/>
    <w:rsid w:val="00876C4E"/>
    <w:rPr>
      <w:sz w:val="18"/>
      <w:szCs w:val="18"/>
    </w:rPr>
  </w:style>
  <w:style w:type="paragraph" w:customStyle="1" w:styleId="MarginEdition">
    <w:name w:val="Margin Edition"/>
    <w:basedOn w:val="MarginNote"/>
    <w:rsid w:val="00876C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6C4E"/>
    <w:rPr>
      <w:sz w:val="2"/>
      <w:szCs w:val="2"/>
    </w:rPr>
  </w:style>
  <w:style w:type="character" w:customStyle="1" w:styleId="Small">
    <w:name w:val="Small"/>
    <w:basedOn w:val="DefaultParagraphFont"/>
    <w:rsid w:val="00876C4E"/>
    <w:rPr>
      <w:sz w:val="16"/>
    </w:rPr>
  </w:style>
  <w:style w:type="paragraph" w:customStyle="1" w:styleId="WideTable">
    <w:name w:val="Wide Table"/>
    <w:basedOn w:val="Normal"/>
    <w:rsid w:val="00876C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6C4E"/>
  </w:style>
  <w:style w:type="paragraph" w:styleId="Quote">
    <w:name w:val="Quote"/>
    <w:basedOn w:val="Heading1"/>
    <w:link w:val="QuoteChar"/>
    <w:qFormat/>
    <w:rsid w:val="00876C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6C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6C4E"/>
    <w:pPr>
      <w:pageBreakBefore/>
    </w:pPr>
  </w:style>
  <w:style w:type="paragraph" w:customStyle="1" w:styleId="Border">
    <w:name w:val="Border"/>
    <w:basedOn w:val="Normal"/>
    <w:qFormat/>
    <w:rsid w:val="00876C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6C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C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C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6C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6C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6C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6C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6C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6C4E"/>
    <w:rPr>
      <w:u w:val="single"/>
    </w:rPr>
  </w:style>
  <w:style w:type="character" w:customStyle="1" w:styleId="BoldandItalics">
    <w:name w:val="Bold and Italics"/>
    <w:qFormat/>
    <w:rsid w:val="00876C4E"/>
    <w:rPr>
      <w:b/>
      <w:i/>
      <w:u w:val="none"/>
    </w:rPr>
  </w:style>
  <w:style w:type="paragraph" w:styleId="BalloonText">
    <w:name w:val="Balloon Text"/>
    <w:basedOn w:val="Normal"/>
    <w:link w:val="BalloonTextChar"/>
    <w:rsid w:val="00876C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C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6C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6C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6C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6C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6C4E"/>
    <w:pPr>
      <w:spacing w:before="0" w:after="0"/>
    </w:pPr>
  </w:style>
  <w:style w:type="paragraph" w:customStyle="1" w:styleId="BodyTextBold">
    <w:name w:val="Body Text Bold"/>
    <w:basedOn w:val="BodyText"/>
    <w:qFormat/>
    <w:rsid w:val="00876C4E"/>
    <w:rPr>
      <w:b/>
    </w:rPr>
  </w:style>
  <w:style w:type="character" w:styleId="Hyperlink">
    <w:name w:val="Hyperlink"/>
    <w:basedOn w:val="DefaultParagraphFont"/>
    <w:uiPriority w:val="99"/>
    <w:unhideWhenUsed/>
    <w:rsid w:val="008E1C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1848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ICTSAS407 Conduct pre-installation audit for software installation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2019-08-30T10:58:00Z</dcterms:created>
  <dcterms:modified xsi:type="dcterms:W3CDTF">2019-08-30T10:58:00Z</dcterms:modified>
</cp:coreProperties>
</file>