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488" w:rsidP="00391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ICTSAS406 Implement and hand over system components</w:t>
      </w:r>
      <w:r>
        <w:fldChar w:fldCharType="end"/>
      </w:r>
    </w:p>
    <w:p w:rsidR="00391488" w:rsidP="00391488">
      <w:pPr>
        <w:pStyle w:val="Version"/>
        <w:sectPr w:rsidSect="009E5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340" w:rsidP="009E5340">
      <w:pPr>
        <w:pStyle w:val="SuperHeading"/>
      </w:pPr>
      <w:r w:rsidRPr="009E5340">
        <w:t>ICTSAS406 Implement and hand over system components</w:t>
      </w:r>
    </w:p>
    <w:p w:rsidR="00000000" w:rsidRPr="009E5340" w:rsidP="009E5340">
      <w:pPr>
        <w:pStyle w:val="Heading1"/>
      </w:pPr>
      <w:bookmarkStart w:id="1" w:name="O_669678"/>
      <w:bookmarkEnd w:id="1"/>
      <w:r w:rsidRPr="009E5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rPr>
                <w:rStyle w:val="SpecialBold"/>
              </w:rPr>
              <w:t>Comments</w:t>
            </w:r>
          </w:p>
        </w:tc>
      </w:tr>
      <w:tr w:rsidTr="009E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t>This version first released with ICT Information and Communications Technology Training Package Version 1.0.</w:t>
            </w:r>
          </w:p>
        </w:tc>
      </w:tr>
    </w:tbl>
    <w:p w:rsidR="00000000" w:rsidRPr="009E5340" w:rsidP="009E5340">
      <w:pPr>
        <w:pStyle w:val="BodyText"/>
      </w:pPr>
    </w:p>
    <w:p w:rsidR="00000000" w:rsidRPr="009E5340" w:rsidP="009E5340">
      <w:pPr>
        <w:pStyle w:val="AllowPageBreak"/>
      </w:pPr>
    </w:p>
    <w:p w:rsidR="00000000" w:rsidRPr="009E5340" w:rsidP="009E5340">
      <w:pPr>
        <w:pStyle w:val="Heading1"/>
      </w:pPr>
      <w:bookmarkStart w:id="2" w:name="O_669679"/>
      <w:bookmarkEnd w:id="2"/>
      <w:r w:rsidRPr="009E5340">
        <w:t>Application</w:t>
      </w:r>
    </w:p>
    <w:p w:rsidR="00000000" w:rsidRPr="009E5340" w:rsidP="00391488">
      <w:pPr>
        <w:pStyle w:val="BodyText"/>
      </w:pPr>
      <w:r w:rsidRPr="009E5340">
        <w:t>This unit describes the skills and knowledge required to en</w:t>
      </w:r>
      <w:r w:rsidRPr="009E5340">
        <w:t>sure the system is operational prior to hand over for client use, including conducting formal testing and trials to determine whether the system satisfies its acceptance criteria.</w:t>
      </w:r>
    </w:p>
    <w:p w:rsidR="00000000" w:rsidRPr="009E5340" w:rsidP="00391488">
      <w:pPr>
        <w:pStyle w:val="BodyText"/>
      </w:pPr>
      <w:r w:rsidRPr="009E5340">
        <w:t>It applies to individuals who may work under supervision but have a level o</w:t>
      </w:r>
      <w:r w:rsidRPr="009E5340">
        <w:t>f responsibility in ensuring work is planned and completed according to quality and client requirements.</w:t>
      </w:r>
    </w:p>
    <w:p w:rsidR="00000000" w:rsidRPr="009E5340" w:rsidP="00391488">
      <w:pPr>
        <w:pStyle w:val="BodyText"/>
      </w:pPr>
      <w:r w:rsidRPr="009E5340">
        <w:t>No licensing, legislative or certification requirements apply to this unit at the time of publication.</w:t>
      </w:r>
    </w:p>
    <w:p w:rsidR="00000000" w:rsidRPr="009E5340" w:rsidP="009E5340">
      <w:pPr>
        <w:pStyle w:val="Heading1"/>
      </w:pPr>
      <w:bookmarkStart w:id="3" w:name="O_669682"/>
      <w:bookmarkEnd w:id="3"/>
      <w:r w:rsidRPr="009E5340">
        <w:t>Unit Sector</w:t>
      </w:r>
    </w:p>
    <w:p w:rsidR="00000000" w:rsidRPr="009E5340" w:rsidP="00391488">
      <w:pPr>
        <w:pStyle w:val="BodyText"/>
      </w:pPr>
      <w:r w:rsidRPr="009E5340">
        <w:t>Systems administra</w:t>
      </w:r>
      <w:r w:rsidRPr="009E5340">
        <w:t>tion and support</w:t>
      </w:r>
    </w:p>
    <w:p w:rsidR="00000000" w:rsidRPr="009E5340" w:rsidP="009E5340">
      <w:pPr>
        <w:pStyle w:val="Heading1"/>
      </w:pPr>
      <w:bookmarkStart w:id="4" w:name="O_669683"/>
      <w:bookmarkEnd w:id="4"/>
      <w:r w:rsidRPr="009E53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E53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rPr>
                <w:rStyle w:val="SpecialBold"/>
              </w:rPr>
              <w:t>PERFORMANCE CRITERIA</w:t>
            </w:r>
          </w:p>
        </w:tc>
      </w:tr>
      <w:tr w:rsidTr="009E53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53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 Confirm system integrity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t>1.1 Check functioning of the system and its components in both a stand-alone and integrated environment</w:t>
            </w:r>
          </w:p>
          <w:p w:rsidR="00000000" w:rsidRPr="009E5340" w:rsidP="009E5340">
            <w:pPr>
              <w:pStyle w:val="BodyText"/>
            </w:pPr>
            <w:r w:rsidRPr="009E5340">
              <w:t>1.2 Specify shortcomings or problems and create an action plan</w:t>
            </w:r>
          </w:p>
          <w:p w:rsidR="00000000" w:rsidRPr="009E5340" w:rsidP="009E5340">
            <w:pPr>
              <w:pStyle w:val="BodyText"/>
            </w:pPr>
            <w:r w:rsidRPr="009E5340">
              <w:t>1.3 Review action plan with client</w:t>
            </w:r>
          </w:p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1.4 Document system compon</w:t>
            </w:r>
            <w:r w:rsidRPr="009E5340">
              <w:t>ents according to standards and procedures</w:t>
            </w:r>
          </w:p>
        </w:tc>
      </w:tr>
      <w:tr w:rsidTr="009E53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 xml:space="preserve">2. Provide operation and </w:t>
            </w:r>
            <w:r w:rsidRPr="009E5340">
              <w:t>maintenance guidance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t>2.1 Identify and document operational issues and procedures</w:t>
            </w:r>
          </w:p>
          <w:p w:rsidR="00000000" w:rsidRPr="009E5340" w:rsidP="009E5340">
            <w:pPr>
              <w:pStyle w:val="BodyText"/>
            </w:pPr>
            <w:r w:rsidRPr="009E5340">
              <w:t>2.2 Discuss maintenance issues with technical support, and document outcomes</w:t>
            </w:r>
          </w:p>
          <w:p w:rsidR="00000000" w:rsidRPr="009E5340" w:rsidP="009E5340">
            <w:pPr>
              <w:pStyle w:val="BodyText"/>
            </w:pPr>
            <w:r w:rsidRPr="009E5340">
              <w:t>2.3 Compare maintenance, operational and warranty considerations with service level agreements (SLAs) and document discrepancies</w:t>
            </w:r>
          </w:p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2.4 Clarify outstanding issues with client</w:t>
            </w:r>
          </w:p>
        </w:tc>
      </w:tr>
      <w:tr w:rsidTr="009E53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3. Hand over system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t>3.1 Demonstrate installed system to client</w:t>
            </w:r>
          </w:p>
          <w:p w:rsidR="00000000" w:rsidRPr="009E5340" w:rsidP="009E5340">
            <w:pPr>
              <w:pStyle w:val="BodyText"/>
            </w:pPr>
            <w:r w:rsidRPr="009E5340">
              <w:t>3.2 Obtain</w:t>
            </w:r>
            <w:r w:rsidRPr="009E5340">
              <w:t xml:space="preserve"> client sign-off to confirm satisfaction and acceptance of the installed system</w:t>
            </w:r>
          </w:p>
          <w:p w:rsidR="00000000" w:rsidRPr="009E5340" w:rsidP="009E5340">
            <w:pPr>
              <w:pStyle w:val="BodyText"/>
            </w:pPr>
            <w:r w:rsidRPr="009E5340">
              <w:t>3.3 Discuss and confirm short-term implementation support with client</w:t>
            </w:r>
          </w:p>
          <w:p w:rsidR="00000000" w:rsidRPr="009E5340" w:rsidP="009E5340">
            <w:pPr>
              <w:pStyle w:val="BodyText"/>
            </w:pPr>
            <w:r w:rsidRPr="009E5340">
              <w:t>3.4 Discuss and confirm further training needs with client</w:t>
            </w:r>
          </w:p>
          <w:p w:rsidR="00000000" w:rsidRPr="009E5340" w:rsidP="009E5340">
            <w:pPr>
              <w:pStyle w:val="BodyText"/>
            </w:pPr>
            <w:r w:rsidRPr="009E5340">
              <w:t>3.5 Document needs and submit to appropriate pe</w:t>
            </w:r>
            <w:r w:rsidRPr="009E5340">
              <w:t>rson for action</w:t>
            </w:r>
          </w:p>
        </w:tc>
      </w:tr>
    </w:tbl>
    <w:p w:rsidR="00000000" w:rsidRPr="009E5340" w:rsidP="009E5340">
      <w:pPr>
        <w:pStyle w:val="BodyText"/>
      </w:pPr>
    </w:p>
    <w:p w:rsidR="00000000" w:rsidRPr="009E5340" w:rsidP="009E5340">
      <w:pPr>
        <w:pStyle w:val="AllowPageBreak"/>
      </w:pPr>
    </w:p>
    <w:p w:rsidR="00000000" w:rsidRPr="009E5340" w:rsidP="009E5340">
      <w:pPr>
        <w:pStyle w:val="Heading1"/>
      </w:pPr>
      <w:bookmarkStart w:id="5" w:name="O_669684"/>
      <w:bookmarkEnd w:id="5"/>
      <w:r w:rsidRPr="009E5340">
        <w:t>Foundation Skills</w:t>
      </w:r>
    </w:p>
    <w:p w:rsidR="00000000" w:rsidRPr="00391488" w:rsidP="00391488">
      <w:pPr>
        <w:pStyle w:val="BodyText"/>
        <w:rPr>
          <w:i/>
        </w:rPr>
      </w:pPr>
      <w:r w:rsidRPr="003914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rPr>
                <w:rStyle w:val="SpecialBold"/>
              </w:rPr>
              <w:t>Description</w:t>
            </w:r>
          </w:p>
        </w:tc>
      </w:tr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1.3,1.4, 2.3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ListBullet"/>
              <w:rPr>
                <w:lang w:val="en-NZ"/>
              </w:rPr>
            </w:pPr>
            <w:r w:rsidRPr="009E5340">
              <w:t>Interprets and analyses numeric data and textual information containing technical terms and specifications to determine and adhere to requirements</w:t>
            </w:r>
          </w:p>
        </w:tc>
      </w:tr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1.2, 1.4, 2.1-2.4,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ListBullet"/>
            </w:pPr>
            <w:r w:rsidRPr="009E5340">
              <w:t>Records information using required format, accurate sp</w:t>
            </w:r>
            <w:r w:rsidRPr="009E5340">
              <w:t>elling and grammar, and terminology specific to requirements</w:t>
            </w:r>
          </w:p>
          <w:p w:rsidR="00000000" w:rsidP="009E5340">
            <w:pPr>
              <w:pStyle w:val="ListBullet"/>
              <w:rPr>
                <w:lang w:val="en-NZ"/>
              </w:rPr>
            </w:pPr>
            <w:r w:rsidRPr="009E5340">
              <w:t>Develops material containing specific requirements using clear and technical language, and organises content in a manner that supports the purpose of the document</w:t>
            </w:r>
          </w:p>
        </w:tc>
      </w:tr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1.3, 2.2, 2.</w:t>
            </w:r>
            <w:r w:rsidRPr="009E5340">
              <w:t>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ListBullet"/>
              <w:rPr>
                <w:lang w:val="en-NZ"/>
              </w:rPr>
            </w:pPr>
            <w:r w:rsidRPr="009E5340">
              <w:t>Uses clear language to explain technical information and participates effectively in verbal exchanges to clarify requirements in formal and informal situations</w:t>
            </w:r>
          </w:p>
        </w:tc>
      </w:tr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ListBullet"/>
              <w:rPr>
                <w:lang w:val="en-NZ"/>
              </w:rPr>
            </w:pPr>
            <w:r w:rsidRPr="009E5340">
              <w:t>Takes personal responsibility for following explicit and implicit policies, procedures and standards</w:t>
            </w:r>
          </w:p>
        </w:tc>
      </w:tr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 xml:space="preserve">Interact with </w:t>
            </w:r>
            <w:r w:rsidRPr="009E5340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 xml:space="preserve">1.3, 2.2, 2.4, 3.1, </w:t>
            </w:r>
            <w:r w:rsidRPr="009E5340">
              <w:t>3.3-3.5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ListBullet"/>
              <w:rPr>
                <w:lang w:val="en-NZ"/>
              </w:rPr>
            </w:pPr>
            <w:r w:rsidRPr="009E5340">
              <w:t>Selects and uses appropriate conventions and protocols when communicating with client and others in a ra</w:t>
            </w:r>
            <w:r w:rsidRPr="009E5340">
              <w:t xml:space="preserve">nge </w:t>
            </w:r>
            <w:r w:rsidRPr="009E5340">
              <w:t>of work contexts</w:t>
            </w:r>
          </w:p>
        </w:tc>
      </w:tr>
      <w:tr w:rsidTr="009E53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1.1-1.3, 2.1, 2.3,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ListBullet"/>
            </w:pPr>
            <w:r w:rsidRPr="009E5340">
              <w:t>Takes responsibility for planning, sequencing and prioritising tasks and own workload for efficiency and effective outcomes</w:t>
            </w:r>
          </w:p>
          <w:p w:rsidR="00000000" w:rsidRPr="009E5340" w:rsidP="009E5340">
            <w:pPr>
              <w:pStyle w:val="ListBullet"/>
            </w:pPr>
            <w:r w:rsidRPr="009E5340">
              <w:t>Uses formal analytical thinking techniques for identifying issue</w:t>
            </w:r>
            <w:r w:rsidRPr="009E5340">
              <w:t>s and generating possible solutions, seeking input from others as required</w:t>
            </w:r>
          </w:p>
          <w:p w:rsidR="00000000" w:rsidRPr="009E5340" w:rsidP="009E5340">
            <w:pPr>
              <w:pStyle w:val="ListBullet"/>
            </w:pPr>
            <w:r w:rsidRPr="009E5340">
              <w:t>Uses the main features and functions of digital tools to complete work tasks</w:t>
            </w:r>
          </w:p>
        </w:tc>
      </w:tr>
    </w:tbl>
    <w:p w:rsidR="00000000" w:rsidRPr="009E5340" w:rsidP="009E5340">
      <w:pPr>
        <w:pStyle w:val="BodyText"/>
      </w:pPr>
    </w:p>
    <w:p w:rsidR="00000000" w:rsidRPr="009E5340" w:rsidP="009E5340">
      <w:pPr>
        <w:pStyle w:val="AllowPageBreak"/>
      </w:pPr>
    </w:p>
    <w:p w:rsidR="00000000" w:rsidRPr="009E5340" w:rsidP="009E5340">
      <w:pPr>
        <w:pStyle w:val="Heading1"/>
      </w:pPr>
      <w:bookmarkStart w:id="6" w:name="O_669686"/>
      <w:bookmarkEnd w:id="6"/>
      <w:r w:rsidRPr="009E53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2"/>
        <w:gridCol w:w="1607"/>
        <w:gridCol w:w="1439"/>
        <w:gridCol w:w="1557"/>
      </w:tblGrid>
      <w:tr w:rsidTr="009E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Code and title</w:t>
            </w:r>
          </w:p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current version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Code and title</w:t>
            </w:r>
          </w:p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previous version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rPr>
                <w:rStyle w:val="SpecialBold"/>
              </w:rPr>
              <w:t>Equivalence status</w:t>
            </w:r>
          </w:p>
        </w:tc>
      </w:tr>
      <w:tr w:rsidTr="009E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ICTSAS406 Implement and hand over system components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ICASAS406A Implement and hand over system components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40">
            <w:pPr>
              <w:pStyle w:val="BodyText"/>
              <w:rPr>
                <w:lang w:val="en-NZ"/>
              </w:rPr>
            </w:pPr>
            <w:r w:rsidRPr="009E5340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40" w:rsidP="009E5340">
            <w:pPr>
              <w:pStyle w:val="BodyText"/>
            </w:pPr>
            <w:r w:rsidRPr="009E5340">
              <w:t>Equivalent unit</w:t>
            </w:r>
          </w:p>
        </w:tc>
      </w:tr>
    </w:tbl>
    <w:p w:rsidR="00000000" w:rsidRPr="009E5340" w:rsidP="009E5340">
      <w:pPr>
        <w:pStyle w:val="BodyText"/>
      </w:pPr>
    </w:p>
    <w:p w:rsidR="00000000" w:rsidRPr="009E5340" w:rsidP="009E5340">
      <w:pPr>
        <w:pStyle w:val="AllowPageBreak"/>
      </w:pPr>
    </w:p>
    <w:p w:rsidR="00000000" w:rsidRPr="009E5340" w:rsidP="009E5340">
      <w:pPr>
        <w:pStyle w:val="Heading1"/>
      </w:pPr>
      <w:bookmarkStart w:id="7" w:name="O_669693"/>
      <w:bookmarkEnd w:id="7"/>
      <w:r w:rsidRPr="009E5340">
        <w:t>Links</w:t>
      </w:r>
    </w:p>
    <w:p w:rsidR="00000000" w:rsidRPr="009E5340" w:rsidP="00391488">
      <w:pPr>
        <w:pStyle w:val="BodyText"/>
      </w:pPr>
      <w:r w:rsidRPr="009E53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F7C2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E5340" w:rsidP="009E5340"/>
    <w:sectPr w:rsidSect="009E53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40" w:rsidRPr="00391488" w:rsidP="00391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88" w:rsidP="009E5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488" w:rsidP="009E5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1488" w:rsidP="009E5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340" w:rsidRPr="00391488" w:rsidP="00391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88" w:rsidRPr="002D2AF8" w:rsidP="009E5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ICTSAS406 Implement and hand over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91488" w:rsidP="009E5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7A5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CC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340"/>
  </w:style>
  <w:style w:type="character" w:customStyle="1" w:styleId="Heading1Char">
    <w:name w:val="Heading 1 Char"/>
    <w:basedOn w:val="DefaultParagraphFont"/>
    <w:link w:val="Heading1"/>
    <w:rsid w:val="009E5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3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340"/>
    <w:rPr>
      <w:b/>
      <w:spacing w:val="0"/>
    </w:rPr>
  </w:style>
  <w:style w:type="character" w:styleId="Emphasis">
    <w:name w:val="Emphasis"/>
    <w:basedOn w:val="DefaultParagraphFont"/>
    <w:qFormat/>
    <w:rsid w:val="009E5340"/>
    <w:rPr>
      <w:i/>
    </w:rPr>
  </w:style>
  <w:style w:type="paragraph" w:customStyle="1" w:styleId="SuperHeading">
    <w:name w:val="SuperHeading"/>
    <w:basedOn w:val="Normal"/>
    <w:rsid w:val="009E5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3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340"/>
  </w:style>
  <w:style w:type="paragraph" w:styleId="TableofFigures">
    <w:name w:val="table of figures"/>
    <w:basedOn w:val="Normal"/>
    <w:next w:val="Normal"/>
    <w:semiHidden/>
    <w:rsid w:val="009E5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3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340"/>
    <w:rPr>
      <w:rFonts w:ascii="Wingdings" w:hAnsi="Wingdings"/>
    </w:rPr>
  </w:style>
  <w:style w:type="paragraph" w:customStyle="1" w:styleId="TableHeading">
    <w:name w:val="Table Heading"/>
    <w:basedOn w:val="HeadingBase"/>
    <w:rsid w:val="009E5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340"/>
    <w:rPr>
      <w:color w:val="0033CC"/>
      <w:u w:val="none"/>
    </w:rPr>
  </w:style>
  <w:style w:type="paragraph" w:customStyle="1" w:styleId="BodyTextRight">
    <w:name w:val="Body Text Right"/>
    <w:basedOn w:val="BodyText"/>
    <w:rsid w:val="009E5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3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340"/>
    <w:rPr>
      <w:sz w:val="32"/>
    </w:rPr>
  </w:style>
  <w:style w:type="paragraph" w:customStyle="1" w:styleId="HeadingProcedure">
    <w:name w:val="Heading Procedure"/>
    <w:basedOn w:val="HeadingBase"/>
    <w:next w:val="Normal"/>
    <w:rsid w:val="009E5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340"/>
    <w:pPr>
      <w:spacing w:before="60" w:after="60"/>
    </w:pPr>
  </w:style>
  <w:style w:type="paragraph" w:styleId="ListContinue">
    <w:name w:val="List Continue"/>
    <w:basedOn w:val="List"/>
    <w:rsid w:val="009E5340"/>
    <w:pPr>
      <w:ind w:firstLine="0"/>
    </w:pPr>
  </w:style>
  <w:style w:type="paragraph" w:customStyle="1" w:styleId="ListNote">
    <w:name w:val="List Note"/>
    <w:basedOn w:val="List"/>
    <w:rsid w:val="009E5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340"/>
    <w:rPr>
      <w:rFonts w:ascii="Courier New" w:hAnsi="Courier New"/>
    </w:rPr>
  </w:style>
  <w:style w:type="paragraph" w:customStyle="1" w:styleId="NoteBullet">
    <w:name w:val="Note Bullet"/>
    <w:basedOn w:val="Note"/>
    <w:rsid w:val="009E5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3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340"/>
    <w:rPr>
      <w:b/>
      <w:smallCaps/>
    </w:rPr>
  </w:style>
  <w:style w:type="paragraph" w:customStyle="1" w:styleId="TableListNumber">
    <w:name w:val="Table List Number"/>
    <w:basedOn w:val="ListNumber"/>
    <w:rsid w:val="009E5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340"/>
    <w:pPr>
      <w:numPr>
        <w:numId w:val="8"/>
      </w:numPr>
    </w:pPr>
  </w:style>
  <w:style w:type="paragraph" w:customStyle="1" w:styleId="ListAlpha2">
    <w:name w:val="List Alpha 2"/>
    <w:basedOn w:val="List2"/>
    <w:rsid w:val="009E5340"/>
    <w:pPr>
      <w:numPr>
        <w:numId w:val="7"/>
      </w:numPr>
    </w:pPr>
  </w:style>
  <w:style w:type="paragraph" w:styleId="List2">
    <w:name w:val="List 2"/>
    <w:basedOn w:val="BodyText"/>
    <w:rsid w:val="009E5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3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3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340"/>
    <w:pPr>
      <w:numPr>
        <w:numId w:val="3"/>
      </w:numPr>
    </w:pPr>
  </w:style>
  <w:style w:type="paragraph" w:styleId="ListContinue2">
    <w:name w:val="List Continue 2"/>
    <w:basedOn w:val="List2"/>
    <w:rsid w:val="009E5340"/>
    <w:pPr>
      <w:ind w:firstLine="0"/>
    </w:pPr>
  </w:style>
  <w:style w:type="paragraph" w:styleId="ListContinue3">
    <w:name w:val="List Continue 3"/>
    <w:basedOn w:val="List3"/>
    <w:rsid w:val="009E5340"/>
    <w:pPr>
      <w:ind w:left="1021" w:firstLine="0"/>
    </w:pPr>
  </w:style>
  <w:style w:type="paragraph" w:styleId="ListContinue4">
    <w:name w:val="List Continue 4"/>
    <w:basedOn w:val="List4"/>
    <w:rsid w:val="009E5340"/>
    <w:pPr>
      <w:ind w:firstLine="0"/>
    </w:pPr>
  </w:style>
  <w:style w:type="paragraph" w:styleId="ListContinue5">
    <w:name w:val="List Continue 5"/>
    <w:basedOn w:val="List5"/>
    <w:rsid w:val="009E5340"/>
    <w:pPr>
      <w:ind w:firstLine="0"/>
    </w:pPr>
  </w:style>
  <w:style w:type="paragraph" w:styleId="ListNumber3">
    <w:name w:val="List Number 3"/>
    <w:basedOn w:val="List3"/>
    <w:rsid w:val="009E5340"/>
    <w:pPr>
      <w:numPr>
        <w:numId w:val="4"/>
      </w:numPr>
    </w:pPr>
  </w:style>
  <w:style w:type="paragraph" w:styleId="ListNumber4">
    <w:name w:val="List Number 4"/>
    <w:basedOn w:val="List4"/>
    <w:rsid w:val="009E5340"/>
    <w:pPr>
      <w:numPr>
        <w:numId w:val="5"/>
      </w:numPr>
    </w:pPr>
  </w:style>
  <w:style w:type="paragraph" w:styleId="ListNumber5">
    <w:name w:val="List Number 5"/>
    <w:basedOn w:val="List5"/>
    <w:rsid w:val="009E5340"/>
    <w:pPr>
      <w:numPr>
        <w:numId w:val="6"/>
      </w:numPr>
    </w:pPr>
  </w:style>
  <w:style w:type="paragraph" w:styleId="BlockText">
    <w:name w:val="Block Text"/>
    <w:basedOn w:val="Normal"/>
    <w:rsid w:val="009E5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340"/>
    <w:rPr>
      <w:sz w:val="16"/>
      <w:vertAlign w:val="superscript"/>
    </w:rPr>
  </w:style>
  <w:style w:type="character" w:customStyle="1" w:styleId="Symbols">
    <w:name w:val="Symbols"/>
    <w:basedOn w:val="DefaultParagraphFont"/>
    <w:rsid w:val="009E5340"/>
    <w:rPr>
      <w:rFonts w:ascii="Symbol" w:hAnsi="Symbol"/>
    </w:rPr>
  </w:style>
  <w:style w:type="character" w:customStyle="1" w:styleId="MenuOptions">
    <w:name w:val="Menu Options"/>
    <w:basedOn w:val="DefaultParagraphFont"/>
    <w:rsid w:val="009E5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340"/>
    <w:rPr>
      <w:b/>
    </w:rPr>
  </w:style>
  <w:style w:type="character" w:customStyle="1" w:styleId="Underlined">
    <w:name w:val="Underlined"/>
    <w:basedOn w:val="DefaultParagraphFont"/>
    <w:rsid w:val="009E5340"/>
    <w:rPr>
      <w:u w:val="single"/>
    </w:rPr>
  </w:style>
  <w:style w:type="paragraph" w:customStyle="1" w:styleId="TableBodyTextRight">
    <w:name w:val="Table Body Text Right"/>
    <w:basedOn w:val="TableBodyText"/>
    <w:rsid w:val="009E5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340"/>
    <w:rPr>
      <w:sz w:val="18"/>
    </w:rPr>
  </w:style>
  <w:style w:type="paragraph" w:customStyle="1" w:styleId="BodySmallRight">
    <w:name w:val="Body Small Right"/>
    <w:basedOn w:val="BodyTextRight"/>
    <w:rsid w:val="009E5340"/>
    <w:rPr>
      <w:sz w:val="18"/>
      <w:szCs w:val="18"/>
    </w:rPr>
  </w:style>
  <w:style w:type="paragraph" w:customStyle="1" w:styleId="MarginEdition">
    <w:name w:val="Margin Edition"/>
    <w:basedOn w:val="MarginNote"/>
    <w:rsid w:val="009E5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340"/>
    <w:rPr>
      <w:sz w:val="2"/>
      <w:szCs w:val="2"/>
    </w:rPr>
  </w:style>
  <w:style w:type="character" w:customStyle="1" w:styleId="Small">
    <w:name w:val="Small"/>
    <w:basedOn w:val="DefaultParagraphFont"/>
    <w:rsid w:val="009E5340"/>
    <w:rPr>
      <w:sz w:val="16"/>
    </w:rPr>
  </w:style>
  <w:style w:type="paragraph" w:customStyle="1" w:styleId="WideTable">
    <w:name w:val="Wide Table"/>
    <w:basedOn w:val="Normal"/>
    <w:rsid w:val="009E5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340"/>
  </w:style>
  <w:style w:type="paragraph" w:styleId="Quote">
    <w:name w:val="Quote"/>
    <w:basedOn w:val="Heading1"/>
    <w:link w:val="QuoteChar"/>
    <w:qFormat/>
    <w:rsid w:val="009E5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340"/>
    <w:pPr>
      <w:pageBreakBefore/>
    </w:pPr>
  </w:style>
  <w:style w:type="paragraph" w:customStyle="1" w:styleId="Border">
    <w:name w:val="Border"/>
    <w:basedOn w:val="Normal"/>
    <w:qFormat/>
    <w:rsid w:val="009E5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340"/>
    <w:rPr>
      <w:u w:val="single"/>
    </w:rPr>
  </w:style>
  <w:style w:type="character" w:customStyle="1" w:styleId="BoldandItalics">
    <w:name w:val="Bold and Italics"/>
    <w:qFormat/>
    <w:rsid w:val="009E5340"/>
    <w:rPr>
      <w:b/>
      <w:i/>
      <w:u w:val="none"/>
    </w:rPr>
  </w:style>
  <w:style w:type="paragraph" w:styleId="BalloonText">
    <w:name w:val="Balloon Text"/>
    <w:basedOn w:val="Normal"/>
    <w:link w:val="BalloonTextChar"/>
    <w:rsid w:val="009E5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340"/>
    <w:pPr>
      <w:spacing w:before="0" w:after="0"/>
    </w:pPr>
  </w:style>
  <w:style w:type="paragraph" w:customStyle="1" w:styleId="BodyTextBold">
    <w:name w:val="Body Text Bold"/>
    <w:basedOn w:val="BodyText"/>
    <w:qFormat/>
    <w:rsid w:val="009E5340"/>
    <w:rPr>
      <w:b/>
    </w:rPr>
  </w:style>
  <w:style w:type="character" w:styleId="Hyperlink">
    <w:name w:val="Hyperlink"/>
    <w:basedOn w:val="DefaultParagraphFont"/>
    <w:uiPriority w:val="99"/>
    <w:unhideWhenUsed/>
    <w:rsid w:val="00391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3727</Characters>
  <Application>Microsoft Office Word</Application>
  <DocSecurity>0</DocSecurity>
  <Lines>162</Lines>
  <Paragraphs>88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ICTSAS406 Implement and hand over system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2019-09-02T00:31:00Z</dcterms:created>
  <dcterms:modified xsi:type="dcterms:W3CDTF">2019-09-02T00:31:00Z</dcterms:modified>
</cp:coreProperties>
</file>