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042" w:rsidP="00316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ICTSAS310 Install, configure and secure a small office or home office network</w:t>
      </w:r>
      <w:r>
        <w:fldChar w:fldCharType="end"/>
      </w:r>
    </w:p>
    <w:p w:rsidR="00316042" w:rsidP="00316042">
      <w:pPr>
        <w:pStyle w:val="Version"/>
        <w:sectPr w:rsidSect="00086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3C4" w:rsidP="000863C4">
      <w:pPr>
        <w:pStyle w:val="SuperHeading"/>
      </w:pPr>
      <w:r w:rsidRPr="000863C4">
        <w:t>Assessment Requirements for ICTSAS310 Install, configure and secure a small office or home office network</w:t>
      </w:r>
    </w:p>
    <w:p w:rsidR="00000000" w:rsidRPr="000863C4" w:rsidP="000863C4">
      <w:pPr>
        <w:pStyle w:val="Heading1"/>
      </w:pPr>
      <w:bookmarkStart w:id="1" w:name="O_1096439"/>
      <w:bookmarkEnd w:id="1"/>
      <w:r w:rsidRPr="000863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C4" w:rsidP="000863C4">
            <w:pPr>
              <w:pStyle w:val="BodyText"/>
            </w:pPr>
            <w:r w:rsidRPr="000863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C4">
            <w:pPr>
              <w:pStyle w:val="BodyText"/>
              <w:rPr>
                <w:lang w:val="en-NZ"/>
              </w:rPr>
            </w:pPr>
            <w:r w:rsidRPr="000863C4">
              <w:rPr>
                <w:rStyle w:val="SpecialBold"/>
              </w:rPr>
              <w:t>Comments</w:t>
            </w:r>
          </w:p>
        </w:tc>
      </w:tr>
      <w:tr w:rsidTr="0008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C4">
            <w:pPr>
              <w:pStyle w:val="BodyText"/>
              <w:rPr>
                <w:lang w:val="en-NZ"/>
              </w:rPr>
            </w:pPr>
            <w:r w:rsidRPr="000863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C4" w:rsidP="000863C4">
            <w:pPr>
              <w:pStyle w:val="BodyText"/>
            </w:pPr>
            <w:r w:rsidRPr="000863C4">
              <w:t>This version first released with ICT Information and Communications Technology Training Package Version 6.0.</w:t>
            </w:r>
          </w:p>
        </w:tc>
      </w:tr>
    </w:tbl>
    <w:p w:rsidR="00000000" w:rsidRPr="000863C4" w:rsidP="000863C4">
      <w:pPr>
        <w:pStyle w:val="BodyText"/>
      </w:pPr>
    </w:p>
    <w:p w:rsidR="00000000" w:rsidRPr="000863C4" w:rsidP="000863C4">
      <w:pPr>
        <w:pStyle w:val="AllowPageBreak"/>
      </w:pPr>
    </w:p>
    <w:p w:rsidR="00000000" w:rsidRPr="000863C4" w:rsidP="000863C4">
      <w:pPr>
        <w:pStyle w:val="Heading1"/>
      </w:pPr>
      <w:bookmarkStart w:id="2" w:name="O_1096442"/>
      <w:bookmarkEnd w:id="2"/>
      <w:r w:rsidRPr="000863C4">
        <w:t>Performance Evidence</w:t>
      </w:r>
    </w:p>
    <w:p w:rsidR="00000000" w:rsidRPr="000863C4" w:rsidP="00316042">
      <w:pPr>
        <w:pStyle w:val="BodyText"/>
      </w:pPr>
      <w:r w:rsidRPr="000863C4">
        <w:t>The candidate must demonstrate the ability to complete the tasks outlined in the elements, performance cr</w:t>
      </w:r>
      <w:r w:rsidRPr="000863C4">
        <w:t>iteria and foundation skills of this unit, including evidence of the ability to:</w:t>
      </w:r>
    </w:p>
    <w:p w:rsidR="00000000" w:rsidRPr="000863C4" w:rsidP="000863C4">
      <w:pPr>
        <w:pStyle w:val="ListBullet"/>
      </w:pPr>
      <w:r w:rsidRPr="000863C4">
        <w:t>install, configure and secure a SOHO network on at least one occasion.</w:t>
      </w:r>
    </w:p>
    <w:p w:rsidR="00000000" w:rsidRPr="000863C4" w:rsidP="000863C4">
      <w:pPr>
        <w:pStyle w:val="List"/>
      </w:pPr>
    </w:p>
    <w:p w:rsidR="00000000" w:rsidRPr="000863C4" w:rsidP="00316042">
      <w:pPr>
        <w:pStyle w:val="BodyText"/>
      </w:pPr>
      <w:r w:rsidRPr="000863C4">
        <w:t>In the course of the above, the candidate must:</w:t>
      </w:r>
    </w:p>
    <w:p w:rsidR="00000000" w:rsidRPr="000863C4" w:rsidP="000863C4">
      <w:pPr>
        <w:pStyle w:val="ListBullet"/>
      </w:pPr>
      <w:r w:rsidRPr="000863C4">
        <w:t>install, configure and test hardware and software for SOHO network, including:</w:t>
      </w:r>
    </w:p>
    <w:p w:rsidR="00000000" w:rsidRPr="000863C4" w:rsidP="000863C4">
      <w:pPr>
        <w:pStyle w:val="ListBullet2"/>
      </w:pPr>
      <w:r w:rsidRPr="000863C4">
        <w:t>network technologies</w:t>
      </w:r>
    </w:p>
    <w:p w:rsidR="00000000" w:rsidRPr="000863C4" w:rsidP="000863C4">
      <w:pPr>
        <w:pStyle w:val="ListBullet2"/>
      </w:pPr>
      <w:r w:rsidRPr="000863C4">
        <w:t>device</w:t>
      </w:r>
    </w:p>
    <w:p w:rsidR="00000000" w:rsidRPr="000863C4" w:rsidP="000863C4">
      <w:pPr>
        <w:pStyle w:val="ListBullet2"/>
      </w:pPr>
      <w:r w:rsidRPr="000863C4">
        <w:t>protocols</w:t>
      </w:r>
    </w:p>
    <w:p w:rsidR="00000000" w:rsidRPr="000863C4" w:rsidP="000863C4">
      <w:pPr>
        <w:pStyle w:val="ListBullet2"/>
      </w:pPr>
      <w:r w:rsidRPr="000863C4">
        <w:t>network cables and connectors</w:t>
      </w:r>
    </w:p>
    <w:p w:rsidR="00000000" w:rsidRPr="000863C4" w:rsidP="000863C4">
      <w:pPr>
        <w:pStyle w:val="ListBullet"/>
      </w:pPr>
      <w:r w:rsidRPr="000863C4">
        <w:t>install, configure and test the network according to client requirements and produce required documentation</w:t>
      </w:r>
    </w:p>
    <w:p w:rsidR="00000000" w:rsidRPr="000863C4" w:rsidP="000863C4">
      <w:pPr>
        <w:pStyle w:val="ListBullet"/>
      </w:pPr>
      <w:r w:rsidRPr="000863C4">
        <w:t>troubleshoot client-side connectivity and security system symptoms and issues</w:t>
      </w:r>
    </w:p>
    <w:p w:rsidR="00000000" w:rsidRPr="000863C4" w:rsidP="000863C4">
      <w:pPr>
        <w:pStyle w:val="ListBullet"/>
      </w:pPr>
      <w:r w:rsidRPr="000863C4">
        <w:t>liaise with vendors and service suppliers to:</w:t>
      </w:r>
    </w:p>
    <w:p w:rsidR="00000000" w:rsidRPr="000863C4" w:rsidP="000863C4">
      <w:pPr>
        <w:pStyle w:val="ListBullet2"/>
      </w:pPr>
      <w:r w:rsidRPr="000863C4">
        <w:t>obtain specifications, availability and cost of identified components</w:t>
      </w:r>
    </w:p>
    <w:p w:rsidR="00000000" w:rsidRPr="000863C4" w:rsidP="000863C4">
      <w:pPr>
        <w:pStyle w:val="ListBullet"/>
      </w:pPr>
      <w:r w:rsidRPr="000863C4">
        <w:t>develop installation plans that incorporate:</w:t>
      </w:r>
    </w:p>
    <w:p w:rsidR="00000000" w:rsidRPr="000863C4" w:rsidP="000863C4">
      <w:pPr>
        <w:pStyle w:val="ListBullet2"/>
      </w:pPr>
      <w:r w:rsidRPr="000863C4">
        <w:t>task prioriti</w:t>
      </w:r>
      <w:r w:rsidRPr="000863C4">
        <w:t>sation</w:t>
      </w:r>
    </w:p>
    <w:p w:rsidR="00000000" w:rsidRPr="000863C4" w:rsidP="000863C4">
      <w:pPr>
        <w:pStyle w:val="ListBullet2"/>
      </w:pPr>
      <w:r w:rsidRPr="000863C4">
        <w:t>contingency arrangements</w:t>
      </w:r>
    </w:p>
    <w:p w:rsidR="00000000" w:rsidRPr="000863C4" w:rsidP="000863C4">
      <w:pPr>
        <w:pStyle w:val="ListBullet2"/>
      </w:pPr>
      <w:r w:rsidRPr="000863C4">
        <w:t>minimum disruption to clients</w:t>
      </w:r>
    </w:p>
    <w:p w:rsidR="00000000" w:rsidRPr="000863C4" w:rsidP="000863C4">
      <w:pPr>
        <w:pStyle w:val="ListBullet"/>
      </w:pPr>
      <w:r w:rsidRPr="000863C4">
        <w:t>document final network design, security features and installation, boot up and configuration procedures.</w:t>
      </w:r>
    </w:p>
    <w:p w:rsidR="00000000" w:rsidRPr="000863C4" w:rsidP="000863C4">
      <w:pPr>
        <w:pStyle w:val="AllowPageBreak"/>
      </w:pPr>
    </w:p>
    <w:p w:rsidR="00000000" w:rsidRPr="000863C4" w:rsidP="000863C4">
      <w:pPr>
        <w:pStyle w:val="Heading1"/>
      </w:pPr>
      <w:bookmarkStart w:id="3" w:name="O_1096441"/>
      <w:bookmarkEnd w:id="3"/>
      <w:r w:rsidRPr="000863C4">
        <w:t>Knowledge Evidence</w:t>
      </w:r>
    </w:p>
    <w:p w:rsidR="00000000" w:rsidRPr="000863C4" w:rsidP="00316042">
      <w:pPr>
        <w:pStyle w:val="BodyText"/>
      </w:pPr>
      <w:r w:rsidRPr="000863C4">
        <w:t xml:space="preserve">The candidate must be able to demonstrate </w:t>
      </w:r>
      <w:r w:rsidRPr="000863C4">
        <w:t>knowledge to complete the tasks outlined in the elements, performance criteria and foundation skills of this unit, including knowledge of:</w:t>
      </w:r>
    </w:p>
    <w:p w:rsidR="00000000" w:rsidRPr="000863C4" w:rsidP="000863C4">
      <w:pPr>
        <w:pStyle w:val="ListBullet"/>
      </w:pPr>
      <w:r w:rsidRPr="000863C4">
        <w:t>industry accepted hardware and software products, including those used for networks</w:t>
      </w:r>
    </w:p>
    <w:p w:rsidR="00000000" w:rsidRPr="000863C4" w:rsidP="000863C4">
      <w:pPr>
        <w:pStyle w:val="ListBullet"/>
      </w:pPr>
      <w:r w:rsidRPr="000863C4">
        <w:t>building requirements that may b</w:t>
      </w:r>
      <w:r w:rsidRPr="000863C4">
        <w:t xml:space="preserve">e used in installing, configuring and securing an office </w:t>
      </w:r>
    </w:p>
    <w:p w:rsidR="00000000" w:rsidRPr="000863C4" w:rsidP="000863C4">
      <w:pPr>
        <w:pStyle w:val="ListBullet"/>
      </w:pPr>
      <w:r w:rsidRPr="000863C4">
        <w:t>data and voice transmission technologies and protocols</w:t>
      </w:r>
    </w:p>
    <w:p w:rsidR="00000000" w:rsidRPr="000863C4" w:rsidP="000863C4">
      <w:pPr>
        <w:pStyle w:val="ListBullet"/>
      </w:pPr>
      <w:r w:rsidRPr="000863C4">
        <w:t>hardware and software installation procedures</w:t>
      </w:r>
    </w:p>
    <w:p w:rsidR="00000000" w:rsidRPr="000863C4" w:rsidP="000863C4">
      <w:pPr>
        <w:pStyle w:val="ListBullet"/>
      </w:pPr>
      <w:r w:rsidRPr="000863C4">
        <w:t>organisational procedures including:</w:t>
      </w:r>
    </w:p>
    <w:p w:rsidR="00000000" w:rsidRPr="000863C4" w:rsidP="000863C4">
      <w:pPr>
        <w:pStyle w:val="ListBullet2"/>
      </w:pPr>
      <w:r w:rsidRPr="000863C4">
        <w:t>software and hardware testing methods</w:t>
      </w:r>
    </w:p>
    <w:p w:rsidR="00000000" w:rsidRPr="000863C4" w:rsidP="000863C4">
      <w:pPr>
        <w:pStyle w:val="ListBullet2"/>
      </w:pPr>
      <w:r w:rsidRPr="000863C4">
        <w:t>network setting testi</w:t>
      </w:r>
      <w:r w:rsidRPr="000863C4">
        <w:t>ng methods</w:t>
      </w:r>
    </w:p>
    <w:p w:rsidR="00000000" w:rsidRPr="000863C4" w:rsidP="000863C4">
      <w:pPr>
        <w:pStyle w:val="ListBullet2"/>
      </w:pPr>
      <w:r w:rsidRPr="000863C4">
        <w:t>software, hardware and network setting problem resolution procedures</w:t>
      </w:r>
    </w:p>
    <w:p w:rsidR="00000000" w:rsidRPr="000863C4" w:rsidP="000863C4">
      <w:pPr>
        <w:pStyle w:val="ListBullet"/>
      </w:pPr>
      <w:r w:rsidRPr="000863C4">
        <w:t>local area network (LAN) capabilities and characteristics, including:</w:t>
      </w:r>
    </w:p>
    <w:p w:rsidR="00000000" w:rsidRPr="000863C4" w:rsidP="000863C4">
      <w:pPr>
        <w:pStyle w:val="ListBullet2"/>
      </w:pPr>
      <w:r w:rsidRPr="000863C4">
        <w:t>network types</w:t>
      </w:r>
    </w:p>
    <w:p w:rsidR="00000000" w:rsidRPr="000863C4" w:rsidP="000863C4">
      <w:pPr>
        <w:pStyle w:val="ListBullet2"/>
      </w:pPr>
      <w:r w:rsidRPr="000863C4">
        <w:t>internet protocol addressing</w:t>
      </w:r>
    </w:p>
    <w:p w:rsidR="00000000" w:rsidRPr="000863C4" w:rsidP="000863C4">
      <w:pPr>
        <w:pStyle w:val="ListBullet2"/>
      </w:pPr>
      <w:r w:rsidRPr="000863C4">
        <w:t>switch and hub operation</w:t>
      </w:r>
    </w:p>
    <w:p w:rsidR="00000000" w:rsidRPr="000863C4" w:rsidP="000863C4">
      <w:pPr>
        <w:pStyle w:val="ListBullet"/>
      </w:pPr>
      <w:r w:rsidRPr="000863C4">
        <w:t>network connections, both wired and wireless</w:t>
      </w:r>
    </w:p>
    <w:p w:rsidR="00000000" w:rsidRPr="000863C4" w:rsidP="000863C4">
      <w:pPr>
        <w:pStyle w:val="ListBullet"/>
      </w:pPr>
      <w:r w:rsidRPr="000863C4">
        <w:t>networking technologies, including network operating systems and cabling standards</w:t>
      </w:r>
    </w:p>
    <w:p w:rsidR="00000000" w:rsidRPr="000863C4" w:rsidP="000863C4">
      <w:pPr>
        <w:pStyle w:val="ListBullet"/>
      </w:pPr>
      <w:r w:rsidRPr="000863C4">
        <w:t>network tools, set-up and configuration procedures</w:t>
      </w:r>
    </w:p>
    <w:p w:rsidR="00000000" w:rsidRPr="000863C4" w:rsidP="000863C4">
      <w:pPr>
        <w:pStyle w:val="ListBullet"/>
      </w:pPr>
      <w:r w:rsidRPr="000863C4">
        <w:t>security implications and methods for a home office network</w:t>
      </w:r>
    </w:p>
    <w:p w:rsidR="00000000" w:rsidRPr="000863C4" w:rsidP="000863C4">
      <w:pPr>
        <w:pStyle w:val="ListBullet"/>
      </w:pPr>
      <w:r w:rsidRPr="000863C4">
        <w:t>software packages</w:t>
      </w:r>
      <w:r w:rsidRPr="000863C4">
        <w:t xml:space="preserve"> supported by the organisation</w:t>
      </w:r>
    </w:p>
    <w:p w:rsidR="00000000" w:rsidRPr="000863C4" w:rsidP="000863C4">
      <w:pPr>
        <w:pStyle w:val="ListBullet"/>
      </w:pPr>
      <w:r w:rsidRPr="000863C4">
        <w:t>industry standards applicable to small networks</w:t>
      </w:r>
    </w:p>
    <w:p w:rsidR="00000000" w:rsidRPr="000863C4" w:rsidP="000863C4">
      <w:pPr>
        <w:pStyle w:val="ListBullet"/>
      </w:pPr>
      <w:r w:rsidRPr="000863C4">
        <w:t>installation and configuration tools.</w:t>
      </w:r>
    </w:p>
    <w:p w:rsidR="00000000" w:rsidRPr="000863C4" w:rsidP="000863C4">
      <w:pPr>
        <w:pStyle w:val="AllowPageBreak"/>
      </w:pPr>
    </w:p>
    <w:p w:rsidR="00000000" w:rsidRPr="000863C4" w:rsidP="000863C4">
      <w:pPr>
        <w:pStyle w:val="Heading1"/>
      </w:pPr>
      <w:bookmarkStart w:id="4" w:name="O_1096440"/>
      <w:bookmarkEnd w:id="4"/>
      <w:r w:rsidRPr="000863C4">
        <w:t>Assessment Conditions</w:t>
      </w:r>
    </w:p>
    <w:p w:rsidR="00000000" w:rsidRPr="000863C4" w:rsidP="00316042">
      <w:pPr>
        <w:pStyle w:val="BodyText"/>
      </w:pPr>
      <w:r w:rsidRPr="000863C4">
        <w:t>Skills in this unit must be demonstrated in a workplace or simulated environment where the conditi</w:t>
      </w:r>
      <w:r w:rsidRPr="000863C4">
        <w:t xml:space="preserve">ons are typical of those in a working environment in this industry. </w:t>
      </w:r>
    </w:p>
    <w:p w:rsidR="00000000" w:rsidRPr="000863C4" w:rsidP="00316042">
      <w:pPr>
        <w:pStyle w:val="BodyText"/>
      </w:pPr>
      <w:r w:rsidRPr="000863C4">
        <w:t>This includes access to:</w:t>
      </w:r>
    </w:p>
    <w:p w:rsidR="00000000" w:rsidRPr="000863C4" w:rsidP="000863C4">
      <w:pPr>
        <w:pStyle w:val="ListBullet"/>
      </w:pPr>
      <w:r w:rsidRPr="000863C4">
        <w:t>industry standard software, hardware and networking technologies</w:t>
      </w:r>
    </w:p>
    <w:p w:rsidR="00000000" w:rsidRPr="000863C4" w:rsidP="000863C4">
      <w:pPr>
        <w:pStyle w:val="ListBullet"/>
      </w:pPr>
      <w:r w:rsidRPr="000863C4">
        <w:t>server and workstation hardware and software</w:t>
      </w:r>
    </w:p>
    <w:p w:rsidR="00000000" w:rsidRPr="000863C4" w:rsidP="000863C4">
      <w:pPr>
        <w:pStyle w:val="ListBullet"/>
      </w:pPr>
      <w:r w:rsidRPr="000863C4">
        <w:t>internet connection</w:t>
      </w:r>
    </w:p>
    <w:p w:rsidR="00000000" w:rsidRPr="000863C4" w:rsidP="000863C4">
      <w:pPr>
        <w:pStyle w:val="ListBullet"/>
      </w:pPr>
      <w:r w:rsidRPr="000863C4">
        <w:t>live network</w:t>
      </w:r>
    </w:p>
    <w:p w:rsidR="00000000" w:rsidRPr="000863C4" w:rsidP="000863C4">
      <w:pPr>
        <w:pStyle w:val="ListBullet"/>
      </w:pPr>
      <w:r w:rsidRPr="000863C4">
        <w:t>network components, hardware and software</w:t>
      </w:r>
    </w:p>
    <w:p w:rsidR="00000000" w:rsidRPr="000863C4" w:rsidP="000863C4">
      <w:pPr>
        <w:pStyle w:val="ListBullet"/>
      </w:pPr>
      <w:r w:rsidRPr="000863C4">
        <w:t>networked devices</w:t>
      </w:r>
    </w:p>
    <w:p w:rsidR="00000000" w:rsidRPr="000863C4" w:rsidP="000863C4">
      <w:pPr>
        <w:pStyle w:val="ListBullet"/>
      </w:pPr>
      <w:r w:rsidRPr="000863C4">
        <w:t>vendor hardware and software components</w:t>
      </w:r>
    </w:p>
    <w:p w:rsidR="00000000" w:rsidRPr="000863C4" w:rsidP="000863C4">
      <w:pPr>
        <w:pStyle w:val="ListBullet"/>
      </w:pPr>
      <w:r w:rsidRPr="000863C4">
        <w:t>technical documentation and installation manuals.</w:t>
      </w:r>
    </w:p>
    <w:p w:rsidR="00000000" w:rsidRPr="000863C4" w:rsidP="000863C4">
      <w:pPr>
        <w:pStyle w:val="BodyText"/>
      </w:pPr>
    </w:p>
    <w:p w:rsidR="00000000" w:rsidRPr="000863C4" w:rsidP="00316042">
      <w:pPr>
        <w:pStyle w:val="BodyText"/>
      </w:pPr>
      <w:r w:rsidRPr="000863C4">
        <w:t>Assessors of this unit must satisfy the requirements for assessors in applicable vocational education and</w:t>
      </w:r>
      <w:r w:rsidRPr="000863C4">
        <w:t xml:space="preserve"> training legislation, frameworks and/or standards.</w:t>
      </w:r>
    </w:p>
    <w:p w:rsidR="00000000" w:rsidRPr="000863C4" w:rsidP="000863C4">
      <w:pPr>
        <w:pStyle w:val="Heading1"/>
      </w:pPr>
      <w:bookmarkStart w:id="5" w:name="O_1096438"/>
      <w:bookmarkEnd w:id="5"/>
      <w:r w:rsidRPr="000863C4">
        <w:t>Links</w:t>
      </w:r>
    </w:p>
    <w:p w:rsidR="00000000" w:rsidRPr="000863C4" w:rsidP="00316042">
      <w:pPr>
        <w:pStyle w:val="BodyText"/>
      </w:pPr>
      <w:r w:rsidRPr="000863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59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63C4" w:rsidP="000863C4"/>
    <w:sectPr w:rsidSect="00086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C4" w:rsidRPr="00316042" w:rsidP="00316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42" w:rsidP="00086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042" w:rsidP="00086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6042" w:rsidP="00086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3C4" w:rsidRPr="00316042" w:rsidP="00316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42" w:rsidRPr="002D2AF8" w:rsidP="00086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ICTSAS310 Install, configure and secure a small office or home office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16042" w:rsidP="00086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E4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08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68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3C4"/>
  </w:style>
  <w:style w:type="character" w:customStyle="1" w:styleId="Heading1Char">
    <w:name w:val="Heading 1 Char"/>
    <w:basedOn w:val="DefaultParagraphFont"/>
    <w:link w:val="Heading1"/>
    <w:rsid w:val="00086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3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63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3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3C4"/>
    <w:rPr>
      <w:b/>
      <w:spacing w:val="0"/>
    </w:rPr>
  </w:style>
  <w:style w:type="paragraph" w:styleId="ListBullet2">
    <w:name w:val="List Bullet 2"/>
    <w:basedOn w:val="List2"/>
    <w:rsid w:val="000863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3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6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3C4"/>
    <w:rPr>
      <w:i/>
    </w:rPr>
  </w:style>
  <w:style w:type="paragraph" w:styleId="Caption">
    <w:name w:val="caption"/>
    <w:basedOn w:val="BodyText"/>
    <w:next w:val="Normal"/>
    <w:qFormat/>
    <w:rsid w:val="00086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3C4"/>
  </w:style>
  <w:style w:type="paragraph" w:styleId="TableofFigures">
    <w:name w:val="table of figures"/>
    <w:basedOn w:val="Normal"/>
    <w:next w:val="Normal"/>
    <w:semiHidden/>
    <w:rsid w:val="00086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3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3C4"/>
    <w:rPr>
      <w:rFonts w:ascii="Wingdings" w:hAnsi="Wingdings"/>
    </w:rPr>
  </w:style>
  <w:style w:type="paragraph" w:customStyle="1" w:styleId="TableHeading">
    <w:name w:val="Table Heading"/>
    <w:basedOn w:val="HeadingBase"/>
    <w:rsid w:val="00086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3C4"/>
    <w:rPr>
      <w:color w:val="0033CC"/>
      <w:u w:val="none"/>
    </w:rPr>
  </w:style>
  <w:style w:type="paragraph" w:customStyle="1" w:styleId="BodyTextRight">
    <w:name w:val="Body Text Right"/>
    <w:basedOn w:val="BodyText"/>
    <w:rsid w:val="00086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3C4"/>
    <w:rPr>
      <w:sz w:val="32"/>
    </w:rPr>
  </w:style>
  <w:style w:type="paragraph" w:customStyle="1" w:styleId="HeadingProcedure">
    <w:name w:val="Heading Procedure"/>
    <w:basedOn w:val="HeadingBase"/>
    <w:next w:val="Normal"/>
    <w:rsid w:val="00086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3C4"/>
    <w:pPr>
      <w:spacing w:before="60" w:after="60"/>
    </w:pPr>
  </w:style>
  <w:style w:type="paragraph" w:styleId="ListContinue">
    <w:name w:val="List Continue"/>
    <w:basedOn w:val="List"/>
    <w:rsid w:val="000863C4"/>
    <w:pPr>
      <w:ind w:firstLine="0"/>
    </w:pPr>
  </w:style>
  <w:style w:type="paragraph" w:customStyle="1" w:styleId="ListNote">
    <w:name w:val="List Note"/>
    <w:basedOn w:val="List"/>
    <w:rsid w:val="00086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3C4"/>
    <w:rPr>
      <w:rFonts w:ascii="Courier New" w:hAnsi="Courier New"/>
    </w:rPr>
  </w:style>
  <w:style w:type="paragraph" w:customStyle="1" w:styleId="NoteBullet">
    <w:name w:val="Note Bullet"/>
    <w:basedOn w:val="Note"/>
    <w:rsid w:val="00086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3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3C4"/>
    <w:rPr>
      <w:b/>
      <w:smallCaps/>
    </w:rPr>
  </w:style>
  <w:style w:type="paragraph" w:customStyle="1" w:styleId="TableListNumber">
    <w:name w:val="Table List Number"/>
    <w:basedOn w:val="ListNumber"/>
    <w:rsid w:val="00086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3C4"/>
    <w:pPr>
      <w:numPr>
        <w:numId w:val="9"/>
      </w:numPr>
    </w:pPr>
  </w:style>
  <w:style w:type="paragraph" w:customStyle="1" w:styleId="ListAlpha2">
    <w:name w:val="List Alpha 2"/>
    <w:basedOn w:val="List2"/>
    <w:rsid w:val="000863C4"/>
    <w:pPr>
      <w:numPr>
        <w:numId w:val="8"/>
      </w:numPr>
    </w:pPr>
  </w:style>
  <w:style w:type="paragraph" w:styleId="List2">
    <w:name w:val="List 2"/>
    <w:basedOn w:val="BodyText"/>
    <w:rsid w:val="00086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3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3C4"/>
    <w:pPr>
      <w:numPr>
        <w:numId w:val="4"/>
      </w:numPr>
    </w:pPr>
  </w:style>
  <w:style w:type="paragraph" w:styleId="ListContinue2">
    <w:name w:val="List Continue 2"/>
    <w:basedOn w:val="List2"/>
    <w:rsid w:val="000863C4"/>
    <w:pPr>
      <w:ind w:firstLine="0"/>
    </w:pPr>
  </w:style>
  <w:style w:type="paragraph" w:styleId="ListContinue3">
    <w:name w:val="List Continue 3"/>
    <w:basedOn w:val="List3"/>
    <w:rsid w:val="000863C4"/>
    <w:pPr>
      <w:ind w:left="1021" w:firstLine="0"/>
    </w:pPr>
  </w:style>
  <w:style w:type="paragraph" w:styleId="ListContinue4">
    <w:name w:val="List Continue 4"/>
    <w:basedOn w:val="List4"/>
    <w:rsid w:val="000863C4"/>
    <w:pPr>
      <w:ind w:firstLine="0"/>
    </w:pPr>
  </w:style>
  <w:style w:type="paragraph" w:styleId="ListContinue5">
    <w:name w:val="List Continue 5"/>
    <w:basedOn w:val="List5"/>
    <w:rsid w:val="000863C4"/>
    <w:pPr>
      <w:ind w:firstLine="0"/>
    </w:pPr>
  </w:style>
  <w:style w:type="paragraph" w:styleId="ListNumber3">
    <w:name w:val="List Number 3"/>
    <w:basedOn w:val="List3"/>
    <w:rsid w:val="000863C4"/>
    <w:pPr>
      <w:numPr>
        <w:numId w:val="5"/>
      </w:numPr>
    </w:pPr>
  </w:style>
  <w:style w:type="paragraph" w:styleId="ListNumber4">
    <w:name w:val="List Number 4"/>
    <w:basedOn w:val="List4"/>
    <w:rsid w:val="000863C4"/>
    <w:pPr>
      <w:numPr>
        <w:numId w:val="6"/>
      </w:numPr>
    </w:pPr>
  </w:style>
  <w:style w:type="paragraph" w:styleId="ListNumber5">
    <w:name w:val="List Number 5"/>
    <w:basedOn w:val="List5"/>
    <w:rsid w:val="000863C4"/>
    <w:pPr>
      <w:numPr>
        <w:numId w:val="7"/>
      </w:numPr>
    </w:pPr>
  </w:style>
  <w:style w:type="paragraph" w:styleId="BlockText">
    <w:name w:val="Block Text"/>
    <w:basedOn w:val="Normal"/>
    <w:rsid w:val="00086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3C4"/>
    <w:rPr>
      <w:sz w:val="16"/>
      <w:vertAlign w:val="superscript"/>
    </w:rPr>
  </w:style>
  <w:style w:type="character" w:customStyle="1" w:styleId="Symbols">
    <w:name w:val="Symbols"/>
    <w:basedOn w:val="DefaultParagraphFont"/>
    <w:rsid w:val="000863C4"/>
    <w:rPr>
      <w:rFonts w:ascii="Symbol" w:hAnsi="Symbol"/>
    </w:rPr>
  </w:style>
  <w:style w:type="character" w:customStyle="1" w:styleId="MenuOptions">
    <w:name w:val="Menu Options"/>
    <w:basedOn w:val="DefaultParagraphFont"/>
    <w:rsid w:val="00086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3C4"/>
    <w:rPr>
      <w:b/>
    </w:rPr>
  </w:style>
  <w:style w:type="character" w:customStyle="1" w:styleId="Underlined">
    <w:name w:val="Underlined"/>
    <w:basedOn w:val="DefaultParagraphFont"/>
    <w:rsid w:val="000863C4"/>
    <w:rPr>
      <w:u w:val="single"/>
    </w:rPr>
  </w:style>
  <w:style w:type="paragraph" w:customStyle="1" w:styleId="TableBodyTextRight">
    <w:name w:val="Table Body Text Right"/>
    <w:basedOn w:val="TableBodyText"/>
    <w:rsid w:val="00086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3C4"/>
    <w:rPr>
      <w:sz w:val="18"/>
    </w:rPr>
  </w:style>
  <w:style w:type="paragraph" w:customStyle="1" w:styleId="BodySmallRight">
    <w:name w:val="Body Small Right"/>
    <w:basedOn w:val="BodyTextRight"/>
    <w:rsid w:val="000863C4"/>
    <w:rPr>
      <w:sz w:val="18"/>
      <w:szCs w:val="18"/>
    </w:rPr>
  </w:style>
  <w:style w:type="paragraph" w:customStyle="1" w:styleId="MarginEdition">
    <w:name w:val="Margin Edition"/>
    <w:basedOn w:val="MarginNote"/>
    <w:rsid w:val="00086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3C4"/>
    <w:rPr>
      <w:sz w:val="2"/>
      <w:szCs w:val="2"/>
    </w:rPr>
  </w:style>
  <w:style w:type="character" w:customStyle="1" w:styleId="Small">
    <w:name w:val="Small"/>
    <w:basedOn w:val="DefaultParagraphFont"/>
    <w:rsid w:val="000863C4"/>
    <w:rPr>
      <w:sz w:val="16"/>
    </w:rPr>
  </w:style>
  <w:style w:type="paragraph" w:customStyle="1" w:styleId="WideTable">
    <w:name w:val="Wide Table"/>
    <w:basedOn w:val="Normal"/>
    <w:rsid w:val="00086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3C4"/>
  </w:style>
  <w:style w:type="paragraph" w:styleId="Quote">
    <w:name w:val="Quote"/>
    <w:basedOn w:val="Heading1"/>
    <w:link w:val="QuoteChar"/>
    <w:qFormat/>
    <w:rsid w:val="00086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3C4"/>
    <w:pPr>
      <w:pageBreakBefore/>
    </w:pPr>
  </w:style>
  <w:style w:type="paragraph" w:customStyle="1" w:styleId="Border">
    <w:name w:val="Border"/>
    <w:basedOn w:val="Normal"/>
    <w:qFormat/>
    <w:rsid w:val="00086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3C4"/>
    <w:rPr>
      <w:u w:val="single"/>
    </w:rPr>
  </w:style>
  <w:style w:type="character" w:customStyle="1" w:styleId="BoldandItalics">
    <w:name w:val="Bold and Italics"/>
    <w:qFormat/>
    <w:rsid w:val="000863C4"/>
    <w:rPr>
      <w:b/>
      <w:i/>
      <w:u w:val="none"/>
    </w:rPr>
  </w:style>
  <w:style w:type="paragraph" w:styleId="BalloonText">
    <w:name w:val="Balloon Text"/>
    <w:basedOn w:val="Normal"/>
    <w:link w:val="BalloonTextChar"/>
    <w:rsid w:val="00086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3C4"/>
    <w:pPr>
      <w:spacing w:before="0" w:after="0"/>
    </w:pPr>
  </w:style>
  <w:style w:type="paragraph" w:customStyle="1" w:styleId="BodyTextBold">
    <w:name w:val="Body Text Bold"/>
    <w:basedOn w:val="BodyText"/>
    <w:qFormat/>
    <w:rsid w:val="000863C4"/>
    <w:rPr>
      <w:b/>
    </w:rPr>
  </w:style>
  <w:style w:type="character" w:styleId="Hyperlink">
    <w:name w:val="Hyperlink"/>
    <w:basedOn w:val="DefaultParagraphFont"/>
    <w:uiPriority w:val="99"/>
    <w:unhideWhenUsed/>
    <w:rsid w:val="00316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3086</Characters>
  <Application>Microsoft Office Word</Application>
  <DocSecurity>0</DocSecurity>
  <Lines>83</Lines>
  <Paragraphs>72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ICTSAS310 Install, configure and secure a small office or home office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