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236B" w:rsidP="006523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ICTSAS304 Provide basic system administration</w:t>
      </w:r>
      <w:r>
        <w:fldChar w:fldCharType="end"/>
      </w:r>
    </w:p>
    <w:p w:rsidR="0065236B" w:rsidP="0065236B">
      <w:pPr>
        <w:pStyle w:val="Version"/>
        <w:sectPr w:rsidSect="001C65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6535" w:rsidP="001C6535">
      <w:pPr>
        <w:pStyle w:val="SuperHeading"/>
      </w:pPr>
      <w:r w:rsidRPr="001C6535">
        <w:t>ICTSAS304 Provide basic system administration</w:t>
      </w:r>
    </w:p>
    <w:p w:rsidR="00000000" w:rsidRPr="001C6535" w:rsidP="001C6535">
      <w:pPr>
        <w:pStyle w:val="Heading1"/>
      </w:pPr>
      <w:bookmarkStart w:id="1" w:name="O_669397"/>
      <w:bookmarkEnd w:id="1"/>
      <w:r w:rsidRPr="001C65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C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35" w:rsidP="001C6535">
            <w:pPr>
              <w:pStyle w:val="BodyText"/>
            </w:pPr>
            <w:r w:rsidRPr="001C653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35">
            <w:pPr>
              <w:pStyle w:val="BodyText"/>
              <w:rPr>
                <w:lang w:val="en-NZ"/>
              </w:rPr>
            </w:pPr>
            <w:r w:rsidRPr="001C6535">
              <w:rPr>
                <w:rStyle w:val="SpecialBold"/>
              </w:rPr>
              <w:t>Comments</w:t>
            </w:r>
          </w:p>
        </w:tc>
      </w:tr>
      <w:tr w:rsidTr="001C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35">
            <w:pPr>
              <w:pStyle w:val="BodyText"/>
              <w:rPr>
                <w:lang w:val="en-NZ"/>
              </w:rPr>
            </w:pPr>
            <w:r w:rsidRPr="001C653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35" w:rsidP="001C6535">
            <w:pPr>
              <w:pStyle w:val="BodyText"/>
            </w:pPr>
            <w:r w:rsidRPr="001C6535">
              <w:t>This version first released with ICT Information and Communications Technology Training Package Version 1.0.</w:t>
            </w:r>
          </w:p>
        </w:tc>
      </w:tr>
    </w:tbl>
    <w:p w:rsidR="00000000" w:rsidRPr="001C6535" w:rsidP="001C6535">
      <w:pPr>
        <w:pStyle w:val="BodyText"/>
      </w:pPr>
    </w:p>
    <w:p w:rsidR="00000000" w:rsidRPr="001C6535" w:rsidP="001C6535">
      <w:pPr>
        <w:pStyle w:val="AllowPageBreak"/>
      </w:pPr>
    </w:p>
    <w:p w:rsidR="00000000" w:rsidRPr="001C6535" w:rsidP="001C6535">
      <w:pPr>
        <w:pStyle w:val="Heading1"/>
      </w:pPr>
      <w:bookmarkStart w:id="2" w:name="O_669398"/>
      <w:bookmarkEnd w:id="2"/>
      <w:r w:rsidRPr="001C6535">
        <w:t>Application</w:t>
      </w:r>
    </w:p>
    <w:p w:rsidR="00000000" w:rsidRPr="001C6535" w:rsidP="0065236B">
      <w:pPr>
        <w:pStyle w:val="BodyText"/>
      </w:pPr>
      <w:r w:rsidRPr="001C6535">
        <w:t>This unit describes the skills and knowledge required to im</w:t>
      </w:r>
      <w:r w:rsidRPr="001C6535">
        <w:t>plement components of systems backup, restore, security and licensing in a stand-alone or client server environment.</w:t>
      </w:r>
    </w:p>
    <w:p w:rsidR="00000000" w:rsidRPr="001C6535" w:rsidP="0065236B">
      <w:pPr>
        <w:pStyle w:val="BodyText"/>
      </w:pPr>
      <w:r w:rsidRPr="001C6535">
        <w:t>It applies to individuals who, while working under limited supervision, have responsibility in a frontline technical support capacity to e</w:t>
      </w:r>
      <w:r w:rsidRPr="001C6535">
        <w:t>xercise discretion and judgement, using appropriate knowledge to provide assistance.</w:t>
      </w:r>
    </w:p>
    <w:p w:rsidR="00000000" w:rsidRPr="001C6535" w:rsidP="0065236B">
      <w:pPr>
        <w:pStyle w:val="BodyText"/>
      </w:pPr>
      <w:r w:rsidRPr="001C6535">
        <w:t>No licensing, legislative or certification requirements apply to this unit at the time of publication.</w:t>
      </w:r>
    </w:p>
    <w:p w:rsidR="00000000" w:rsidRPr="001C6535" w:rsidP="001C6535">
      <w:pPr>
        <w:pStyle w:val="Heading1"/>
      </w:pPr>
      <w:bookmarkStart w:id="3" w:name="O_669401"/>
      <w:bookmarkEnd w:id="3"/>
      <w:r w:rsidRPr="001C6535">
        <w:t>Unit Sector</w:t>
      </w:r>
    </w:p>
    <w:p w:rsidR="00000000" w:rsidRPr="001C6535" w:rsidP="0065236B">
      <w:pPr>
        <w:pStyle w:val="BodyText"/>
      </w:pPr>
      <w:r w:rsidRPr="001C6535">
        <w:t>Systems administration and support</w:t>
      </w:r>
    </w:p>
    <w:p w:rsidR="00000000" w:rsidRPr="001C6535" w:rsidP="001C6535">
      <w:pPr>
        <w:pStyle w:val="Heading1"/>
      </w:pPr>
      <w:bookmarkStart w:id="4" w:name="O_669402"/>
      <w:bookmarkEnd w:id="4"/>
      <w:r w:rsidRPr="001C653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C65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35" w:rsidP="001C6535">
            <w:pPr>
              <w:pStyle w:val="BodyText"/>
            </w:pPr>
            <w:r w:rsidRPr="001C653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35">
            <w:pPr>
              <w:pStyle w:val="BodyText"/>
              <w:rPr>
                <w:lang w:val="en-NZ"/>
              </w:rPr>
            </w:pPr>
            <w:r w:rsidRPr="001C6535">
              <w:rPr>
                <w:rStyle w:val="SpecialBold"/>
              </w:rPr>
              <w:t>PERFORMANCE CRITERIA</w:t>
            </w:r>
          </w:p>
        </w:tc>
      </w:tr>
      <w:tr w:rsidTr="001C65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35" w:rsidP="001C6535">
            <w:pPr>
              <w:pStyle w:val="BodyText"/>
            </w:pPr>
            <w:r w:rsidRPr="001C653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35">
            <w:pPr>
              <w:pStyle w:val="BodyText"/>
              <w:rPr>
                <w:lang w:val="en-NZ"/>
              </w:rPr>
            </w:pPr>
            <w:r w:rsidRPr="001C65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65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35">
            <w:pPr>
              <w:pStyle w:val="BodyText"/>
              <w:rPr>
                <w:lang w:val="en-NZ"/>
              </w:rPr>
            </w:pPr>
            <w:r w:rsidRPr="001C6535">
              <w:t>1. Record security access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35" w:rsidP="001C6535">
            <w:pPr>
              <w:pStyle w:val="BodyText"/>
            </w:pPr>
            <w:r w:rsidRPr="001C6535">
              <w:t>1.1 Obtain client access requirements and clearance levels according to organisational requirements</w:t>
            </w:r>
          </w:p>
          <w:p w:rsidR="00000000" w:rsidRPr="001C6535" w:rsidP="001C6535">
            <w:pPr>
              <w:pStyle w:val="BodyText"/>
            </w:pPr>
            <w:r w:rsidRPr="001C6535">
              <w:t>1.2 Issue computer or network user account and password details to client</w:t>
            </w:r>
          </w:p>
          <w:p w:rsidR="00000000" w:rsidRPr="001C6535" w:rsidP="001C6535">
            <w:pPr>
              <w:pStyle w:val="BodyText"/>
            </w:pPr>
            <w:r w:rsidRPr="001C6535">
              <w:t>1.3 Provide security documentation and access to client</w:t>
            </w:r>
          </w:p>
          <w:p w:rsidR="00000000" w:rsidP="001C6535">
            <w:pPr>
              <w:pStyle w:val="BodyText"/>
              <w:rPr>
                <w:lang w:val="en-NZ"/>
              </w:rPr>
            </w:pPr>
            <w:r w:rsidRPr="001C6535">
              <w:t>1.4 Record user account an</w:t>
            </w:r>
            <w:r w:rsidRPr="001C6535">
              <w:t xml:space="preserve">d security access details to maintain </w:t>
            </w:r>
            <w:r w:rsidRPr="001C6535">
              <w:t>system integrity and assist later auditing</w:t>
            </w:r>
          </w:p>
        </w:tc>
      </w:tr>
      <w:tr w:rsidTr="001C65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35">
            <w:pPr>
              <w:pStyle w:val="BodyText"/>
              <w:rPr>
                <w:lang w:val="en-NZ"/>
              </w:rPr>
            </w:pPr>
            <w:r w:rsidRPr="001C6535">
              <w:t>2. Record software licences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35" w:rsidP="001C6535">
            <w:pPr>
              <w:pStyle w:val="BodyText"/>
            </w:pPr>
            <w:r w:rsidRPr="001C6535">
              <w:t>2.1 Determine what licensed software is used within the organisation</w:t>
            </w:r>
          </w:p>
          <w:p w:rsidR="00000000" w:rsidRPr="001C6535" w:rsidP="001C6535">
            <w:pPr>
              <w:pStyle w:val="BodyText"/>
            </w:pPr>
            <w:r w:rsidRPr="001C6535">
              <w:t>2.2 Maintain records of licence number and location</w:t>
            </w:r>
          </w:p>
          <w:p w:rsidR="00000000" w:rsidRPr="001C6535" w:rsidP="001C6535">
            <w:pPr>
              <w:pStyle w:val="BodyText"/>
            </w:pPr>
            <w:r w:rsidRPr="001C6535">
              <w:t>2.3 Check personal computers and network for illegal software</w:t>
            </w:r>
          </w:p>
          <w:p w:rsidR="00000000" w:rsidP="001C6535">
            <w:pPr>
              <w:pStyle w:val="BodyText"/>
              <w:rPr>
                <w:lang w:val="en-NZ"/>
              </w:rPr>
            </w:pPr>
            <w:r w:rsidRPr="001C6535">
              <w:t>2.4 Report illegal software to appropriate person</w:t>
            </w:r>
          </w:p>
        </w:tc>
      </w:tr>
      <w:tr w:rsidTr="001C65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35">
            <w:pPr>
              <w:pStyle w:val="BodyText"/>
              <w:rPr>
                <w:lang w:val="en-NZ"/>
              </w:rPr>
            </w:pPr>
            <w:r w:rsidRPr="001C6535">
              <w:t>3. Carry out system backup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35" w:rsidP="001C6535">
            <w:pPr>
              <w:pStyle w:val="BodyText"/>
            </w:pPr>
            <w:r w:rsidRPr="001C6535">
              <w:t>3.1 Create or review organisational backup schedule</w:t>
            </w:r>
          </w:p>
          <w:p w:rsidR="00000000" w:rsidRPr="001C6535" w:rsidP="001C6535">
            <w:pPr>
              <w:pStyle w:val="BodyText"/>
            </w:pPr>
            <w:r w:rsidRPr="001C6535">
              <w:t>3.2 Complete file backups according to schedule</w:t>
            </w:r>
          </w:p>
          <w:p w:rsidR="00000000" w:rsidRPr="001C6535" w:rsidP="001C6535">
            <w:pPr>
              <w:pStyle w:val="BodyText"/>
            </w:pPr>
            <w:r w:rsidRPr="001C6535">
              <w:t>3.3 Label and st</w:t>
            </w:r>
            <w:r w:rsidRPr="001C6535">
              <w:t>ore backups according to organisational requirements</w:t>
            </w:r>
          </w:p>
          <w:p w:rsidR="00000000" w:rsidP="001C6535">
            <w:pPr>
              <w:pStyle w:val="BodyText"/>
              <w:rPr>
                <w:lang w:val="en-NZ"/>
              </w:rPr>
            </w:pPr>
            <w:r w:rsidRPr="001C6535">
              <w:t>3.4 Maintain record of backups</w:t>
            </w:r>
          </w:p>
        </w:tc>
      </w:tr>
      <w:tr w:rsidTr="001C65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35">
            <w:pPr>
              <w:pStyle w:val="BodyText"/>
              <w:rPr>
                <w:lang w:val="en-NZ"/>
              </w:rPr>
            </w:pPr>
            <w:r w:rsidRPr="001C6535">
              <w:t>4. Restore system backup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35" w:rsidP="001C6535">
            <w:pPr>
              <w:pStyle w:val="BodyText"/>
            </w:pPr>
            <w:r w:rsidRPr="001C6535">
              <w:t>4.1 Determine and test restore procedures according to organisational guidelines</w:t>
            </w:r>
          </w:p>
          <w:p w:rsidR="00000000" w:rsidRPr="001C6535" w:rsidP="001C6535">
            <w:pPr>
              <w:pStyle w:val="BodyText"/>
            </w:pPr>
            <w:r w:rsidRPr="001C6535">
              <w:t>4.2 Complete a restore under supervision of an appropriate person</w:t>
            </w:r>
          </w:p>
          <w:p w:rsidR="00000000" w:rsidP="001C6535">
            <w:pPr>
              <w:pStyle w:val="BodyText"/>
              <w:rPr>
                <w:lang w:val="en-NZ"/>
              </w:rPr>
            </w:pPr>
            <w:r w:rsidRPr="001C6535">
              <w:t>4.3 Record completed restore according to organisational guidelines</w:t>
            </w:r>
          </w:p>
        </w:tc>
      </w:tr>
      <w:tr w:rsidTr="001C65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35">
            <w:pPr>
              <w:pStyle w:val="BodyText"/>
              <w:rPr>
                <w:lang w:val="en-NZ"/>
              </w:rPr>
            </w:pPr>
            <w:r w:rsidRPr="001C6535">
              <w:t>5. Apply security access controls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35" w:rsidP="001C6535">
            <w:pPr>
              <w:pStyle w:val="BodyText"/>
            </w:pPr>
            <w:r w:rsidRPr="001C6535">
              <w:t>5.1 Document security access as per clearance guidelines set by management</w:t>
            </w:r>
          </w:p>
          <w:p w:rsidR="00000000" w:rsidRPr="001C6535" w:rsidP="001C6535">
            <w:pPr>
              <w:pStyle w:val="BodyText"/>
            </w:pPr>
            <w:r w:rsidRPr="001C6535">
              <w:t>5.2 Maintain a security access register in line with organisational guideline</w:t>
            </w:r>
            <w:r w:rsidRPr="001C6535">
              <w:t>s to record which client or groups have access to which resources</w:t>
            </w:r>
          </w:p>
          <w:p w:rsidR="00000000" w:rsidRPr="001C6535" w:rsidP="001C6535">
            <w:pPr>
              <w:pStyle w:val="BodyText"/>
            </w:pPr>
            <w:r w:rsidRPr="001C6535">
              <w:t>5.3 Identify the security controls on the file system provided by the operating system</w:t>
            </w:r>
          </w:p>
          <w:p w:rsidR="00000000" w:rsidRPr="001C6535" w:rsidP="001C6535">
            <w:pPr>
              <w:pStyle w:val="BodyText"/>
            </w:pPr>
            <w:r w:rsidRPr="001C6535">
              <w:t>5.4 Apply effective access control on files and directories</w:t>
            </w:r>
          </w:p>
        </w:tc>
      </w:tr>
    </w:tbl>
    <w:p w:rsidR="00000000" w:rsidRPr="001C6535" w:rsidP="001C6535">
      <w:pPr>
        <w:pStyle w:val="BodyText"/>
      </w:pPr>
    </w:p>
    <w:p w:rsidR="00000000" w:rsidRPr="001C6535" w:rsidP="001C6535">
      <w:pPr>
        <w:pStyle w:val="AllowPageBreak"/>
      </w:pPr>
    </w:p>
    <w:p w:rsidR="00000000" w:rsidRPr="001C6535" w:rsidP="001C6535">
      <w:pPr>
        <w:pStyle w:val="Heading1"/>
      </w:pPr>
      <w:bookmarkStart w:id="5" w:name="O_669403"/>
      <w:bookmarkEnd w:id="5"/>
      <w:r w:rsidRPr="001C6535">
        <w:t>Foundation Skills</w:t>
      </w:r>
    </w:p>
    <w:p w:rsidR="00000000" w:rsidRPr="001C6535" w:rsidP="0065236B">
      <w:pPr>
        <w:pStyle w:val="BodyText"/>
      </w:pPr>
      <w:r w:rsidRPr="001C6535"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1C65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35" w:rsidP="001C6535">
            <w:pPr>
              <w:pStyle w:val="BodyText"/>
            </w:pPr>
            <w:r w:rsidRPr="001C6535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35" w:rsidP="001C6535">
            <w:pPr>
              <w:pStyle w:val="BodyText"/>
            </w:pPr>
            <w:r w:rsidRPr="001C6535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35">
            <w:pPr>
              <w:pStyle w:val="BodyText"/>
              <w:rPr>
                <w:lang w:val="en-NZ"/>
              </w:rPr>
            </w:pPr>
            <w:r w:rsidRPr="001C6535">
              <w:rPr>
                <w:rStyle w:val="SpecialBold"/>
              </w:rPr>
              <w:t>Description</w:t>
            </w:r>
          </w:p>
        </w:tc>
      </w:tr>
      <w:tr w:rsidTr="001C65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35">
            <w:pPr>
              <w:pStyle w:val="BodyText"/>
              <w:rPr>
                <w:lang w:val="en-NZ"/>
              </w:rPr>
            </w:pPr>
            <w:r w:rsidRPr="001C6535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35">
            <w:pPr>
              <w:pStyle w:val="BodyText"/>
              <w:rPr>
                <w:lang w:val="en-NZ"/>
              </w:rPr>
            </w:pPr>
            <w:r w:rsidRPr="001C6535">
              <w:t>1.1, 2.1, 4.1, 5.1, 5.3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35">
            <w:pPr>
              <w:pStyle w:val="ListBullet"/>
              <w:rPr>
                <w:lang w:val="en-NZ"/>
              </w:rPr>
            </w:pPr>
            <w:r w:rsidRPr="001C6535">
              <w:t>Interprets and evaluate</w:t>
            </w:r>
            <w:r w:rsidRPr="001C6535">
              <w:t>s a range of textual information to maintain effective methods while adhering to appropriate standards</w:t>
            </w:r>
          </w:p>
        </w:tc>
      </w:tr>
      <w:tr w:rsidTr="001C65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35">
            <w:pPr>
              <w:pStyle w:val="BodyText"/>
              <w:rPr>
                <w:lang w:val="en-NZ"/>
              </w:rPr>
            </w:pPr>
            <w:r w:rsidRPr="001C6535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35">
            <w:pPr>
              <w:pStyle w:val="BodyText"/>
              <w:rPr>
                <w:lang w:val="en-NZ"/>
              </w:rPr>
            </w:pPr>
            <w:r w:rsidRPr="001C6535">
              <w:t>1.2, 1.4, 2.2, 2.4, 3.4, 4.3, 5.1, 5.2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35">
            <w:pPr>
              <w:pStyle w:val="ListBullet"/>
              <w:rPr>
                <w:lang w:val="en-NZ"/>
              </w:rPr>
            </w:pPr>
            <w:r w:rsidRPr="001C6535">
              <w:t xml:space="preserve">Records detailed information incorporating both factual and professional language </w:t>
            </w:r>
            <w:r w:rsidRPr="001C6535">
              <w:t>that adheres to organisational standards</w:t>
            </w:r>
          </w:p>
        </w:tc>
      </w:tr>
      <w:tr w:rsidTr="001C65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35">
            <w:pPr>
              <w:pStyle w:val="BodyText"/>
              <w:rPr>
                <w:lang w:val="en-NZ"/>
              </w:rPr>
            </w:pPr>
            <w:r w:rsidRPr="001C6535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35">
            <w:pPr>
              <w:pStyle w:val="BodyText"/>
              <w:rPr>
                <w:lang w:val="en-NZ"/>
              </w:rPr>
            </w:pPr>
            <w:r w:rsidRPr="001C6535">
              <w:t>1.2, 2.4, 4.2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35" w:rsidP="001C6535">
            <w:pPr>
              <w:pStyle w:val="ListBullet"/>
            </w:pPr>
            <w:r w:rsidRPr="001C6535">
              <w:t>Provides information using language appropriate to environment and audience</w:t>
            </w:r>
          </w:p>
          <w:p w:rsidR="00000000" w:rsidP="001C6535">
            <w:pPr>
              <w:pStyle w:val="ListBullet"/>
              <w:rPr>
                <w:lang w:val="en-NZ"/>
              </w:rPr>
            </w:pPr>
            <w:r w:rsidRPr="001C6535">
              <w:t>Uses listening and questioning techniques to confirm understanding</w:t>
            </w:r>
          </w:p>
        </w:tc>
      </w:tr>
      <w:tr w:rsidTr="001C65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35">
            <w:pPr>
              <w:pStyle w:val="BodyText"/>
              <w:rPr>
                <w:lang w:val="en-NZ"/>
              </w:rPr>
            </w:pPr>
            <w:r w:rsidRPr="001C6535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35">
            <w:pPr>
              <w:pStyle w:val="BodyText"/>
              <w:rPr>
                <w:lang w:val="en-NZ"/>
              </w:rPr>
            </w:pPr>
            <w:r w:rsidRPr="001C6535">
              <w:t>1.4, 2.2, 3.3, 3.4, 4.1-4.3</w:t>
            </w:r>
            <w:r w:rsidRPr="001C6535">
              <w:t>, 5.1-5.4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35">
            <w:pPr>
              <w:pStyle w:val="ListBullet"/>
              <w:rPr>
                <w:lang w:val="en-NZ"/>
              </w:rPr>
            </w:pPr>
            <w:r w:rsidRPr="001C6535">
              <w:t>Extracts and evaluates the mathematical information embedded in a range of tasks and texts to maintain records for internal reference</w:t>
            </w:r>
          </w:p>
        </w:tc>
      </w:tr>
      <w:tr w:rsidTr="001C65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35">
            <w:pPr>
              <w:pStyle w:val="BodyText"/>
              <w:rPr>
                <w:lang w:val="en-NZ"/>
              </w:rPr>
            </w:pPr>
            <w:r w:rsidRPr="001C6535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35">
            <w:pPr>
              <w:pStyle w:val="BodyText"/>
              <w:rPr>
                <w:lang w:val="en-NZ"/>
              </w:rPr>
            </w:pPr>
            <w:r w:rsidRPr="001C6535">
              <w:t>1.1-1.4, 2.1-2.4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35">
            <w:pPr>
              <w:pStyle w:val="ListBullet"/>
              <w:rPr>
                <w:lang w:val="en-NZ"/>
              </w:rPr>
            </w:pPr>
            <w:r w:rsidRPr="001C6535">
              <w:t>Appreciates the implications of legal and regulatory responsibilities related to own work, and is beginning to recognise some general legal principles applicable in relation to security access and software</w:t>
            </w:r>
          </w:p>
        </w:tc>
      </w:tr>
      <w:tr w:rsidTr="001C65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35">
            <w:pPr>
              <w:pStyle w:val="BodyText"/>
              <w:rPr>
                <w:lang w:val="en-NZ"/>
              </w:rPr>
            </w:pPr>
            <w:r w:rsidRPr="001C6535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35">
            <w:pPr>
              <w:pStyle w:val="BodyText"/>
              <w:rPr>
                <w:lang w:val="en-NZ"/>
              </w:rPr>
            </w:pPr>
            <w:r w:rsidRPr="001C6535">
              <w:t>2.4, 4.2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35" w:rsidP="001C6535">
            <w:pPr>
              <w:pStyle w:val="ListBullet"/>
            </w:pPr>
            <w:r w:rsidRPr="001C6535">
              <w:t>Selects the approp</w:t>
            </w:r>
            <w:r w:rsidRPr="001C6535">
              <w:t>riate form, channel and mode of communication when reporting illegal software use</w:t>
            </w:r>
          </w:p>
          <w:p w:rsidR="00000000" w:rsidP="001C6535">
            <w:pPr>
              <w:pStyle w:val="ListBullet"/>
              <w:rPr>
                <w:lang w:val="en-NZ"/>
              </w:rPr>
            </w:pPr>
            <w:r w:rsidRPr="001C6535">
              <w:t>Contributes to specific activities requiring joint responsibility and accountability when completing a restore under supervision</w:t>
            </w:r>
          </w:p>
        </w:tc>
      </w:tr>
      <w:tr w:rsidTr="001C65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35">
            <w:pPr>
              <w:pStyle w:val="BodyText"/>
              <w:rPr>
                <w:lang w:val="en-NZ"/>
              </w:rPr>
            </w:pPr>
            <w:r w:rsidRPr="001C6535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35">
            <w:pPr>
              <w:pStyle w:val="BodyText"/>
              <w:rPr>
                <w:lang w:val="en-NZ"/>
              </w:rPr>
            </w:pPr>
            <w:r w:rsidRPr="001C6535">
              <w:t>All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35" w:rsidP="001C6535">
            <w:pPr>
              <w:pStyle w:val="ListBullet"/>
            </w:pPr>
            <w:r w:rsidRPr="001C6535">
              <w:t xml:space="preserve">Takes responsibility </w:t>
            </w:r>
            <w:r w:rsidRPr="001C6535">
              <w:t>for planning and organising own work, identifying ways of sequencing and combining elements for greater efficiency, and considering how to link with the work of others</w:t>
            </w:r>
          </w:p>
          <w:p w:rsidR="00000000" w:rsidRPr="001C6535" w:rsidP="001C6535">
            <w:pPr>
              <w:pStyle w:val="ListBullet"/>
            </w:pPr>
            <w:r w:rsidRPr="001C6535">
              <w:t>Implements actions as per plan, making slight adjustments if necessary</w:t>
            </w:r>
          </w:p>
          <w:p w:rsidR="00000000" w:rsidRPr="001C6535" w:rsidP="001C6535">
            <w:pPr>
              <w:pStyle w:val="ListBullet"/>
            </w:pPr>
            <w:r w:rsidRPr="001C6535">
              <w:t>Selects from a ra</w:t>
            </w:r>
            <w:r w:rsidRPr="001C6535">
              <w:t>nge of pre-determined options in routine situations, identifying and taking some situational factors into account</w:t>
            </w:r>
          </w:p>
          <w:p w:rsidR="00000000" w:rsidRPr="001C6535" w:rsidP="001C6535">
            <w:pPr>
              <w:pStyle w:val="ListBullet"/>
            </w:pPr>
            <w:r w:rsidRPr="001C6535">
              <w:t>Monitors and controls access to digitally stored and transmitted information</w:t>
            </w:r>
          </w:p>
        </w:tc>
      </w:tr>
    </w:tbl>
    <w:p w:rsidR="00000000" w:rsidRPr="001C6535" w:rsidP="001C6535">
      <w:pPr>
        <w:pStyle w:val="BodyText"/>
      </w:pPr>
    </w:p>
    <w:p w:rsidR="00000000" w:rsidRPr="001C6535" w:rsidP="001C6535">
      <w:pPr>
        <w:pStyle w:val="AllowPageBreak"/>
      </w:pPr>
    </w:p>
    <w:p w:rsidR="00000000" w:rsidRPr="001C6535" w:rsidP="001C6535">
      <w:pPr>
        <w:pStyle w:val="Heading1"/>
      </w:pPr>
      <w:bookmarkStart w:id="6" w:name="O_669405"/>
      <w:bookmarkEnd w:id="6"/>
      <w:r w:rsidRPr="001C653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1"/>
        <w:gridCol w:w="1621"/>
        <w:gridCol w:w="1362"/>
        <w:gridCol w:w="1491"/>
      </w:tblGrid>
      <w:tr w:rsidTr="001C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35" w:rsidP="001C6535">
            <w:pPr>
              <w:pStyle w:val="BodyText"/>
            </w:pPr>
            <w:r w:rsidRPr="001C6535">
              <w:rPr>
                <w:rStyle w:val="SpecialBold"/>
              </w:rPr>
              <w:t>Code and title</w:t>
            </w:r>
          </w:p>
          <w:p w:rsidR="00000000" w:rsidRPr="001C6535" w:rsidP="001C6535">
            <w:pPr>
              <w:pStyle w:val="BodyText"/>
            </w:pPr>
            <w:r w:rsidRPr="001C6535">
              <w:rPr>
                <w:rStyle w:val="SpecialBold"/>
              </w:rPr>
              <w:t>current version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35" w:rsidP="001C6535">
            <w:pPr>
              <w:pStyle w:val="BodyText"/>
            </w:pPr>
            <w:r w:rsidRPr="001C6535">
              <w:rPr>
                <w:rStyle w:val="SpecialBold"/>
              </w:rPr>
              <w:t>Code and title</w:t>
            </w:r>
          </w:p>
          <w:p w:rsidR="00000000" w:rsidRPr="001C6535" w:rsidP="001C6535">
            <w:pPr>
              <w:pStyle w:val="BodyText"/>
            </w:pPr>
            <w:r w:rsidRPr="001C6535">
              <w:rPr>
                <w:rStyle w:val="SpecialBold"/>
              </w:rPr>
              <w:t>previous version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35" w:rsidP="001C6535">
            <w:pPr>
              <w:pStyle w:val="BodyText"/>
            </w:pPr>
            <w:r w:rsidRPr="001C6535">
              <w:rPr>
                <w:rStyle w:val="SpecialBold"/>
              </w:rPr>
              <w:t>Comments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35">
            <w:pPr>
              <w:pStyle w:val="BodyText"/>
              <w:rPr>
                <w:lang w:val="en-NZ"/>
              </w:rPr>
            </w:pPr>
            <w:r w:rsidRPr="001C6535">
              <w:rPr>
                <w:rStyle w:val="SpecialBold"/>
              </w:rPr>
              <w:t>Equivalence status</w:t>
            </w:r>
          </w:p>
        </w:tc>
      </w:tr>
      <w:tr w:rsidTr="001C6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35">
            <w:pPr>
              <w:pStyle w:val="BodyText"/>
              <w:rPr>
                <w:lang w:val="en-NZ"/>
              </w:rPr>
            </w:pPr>
            <w:r w:rsidRPr="001C6535">
              <w:t>ICTSAS304 Provide basic system administration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35">
            <w:pPr>
              <w:pStyle w:val="BodyText"/>
              <w:rPr>
                <w:lang w:val="en-NZ"/>
              </w:rPr>
            </w:pPr>
            <w:r w:rsidRPr="001C6535">
              <w:t>ICASAS304A Provide basic system administration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535">
            <w:pPr>
              <w:pStyle w:val="BodyText"/>
              <w:rPr>
                <w:lang w:val="en-NZ"/>
              </w:rPr>
            </w:pPr>
            <w:r w:rsidRPr="001C6535">
              <w:t>Updated to meet Standards for Training Packages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535" w:rsidP="001C6535">
            <w:pPr>
              <w:pStyle w:val="BodyText"/>
            </w:pPr>
            <w:r w:rsidRPr="001C6535">
              <w:t>Equivalent unit</w:t>
            </w:r>
          </w:p>
        </w:tc>
      </w:tr>
    </w:tbl>
    <w:p w:rsidR="00000000" w:rsidRPr="001C6535" w:rsidP="001C6535">
      <w:pPr>
        <w:pStyle w:val="BodyText"/>
      </w:pPr>
    </w:p>
    <w:p w:rsidR="00000000" w:rsidRPr="001C6535" w:rsidP="001C6535">
      <w:pPr>
        <w:pStyle w:val="AllowPageBreak"/>
      </w:pPr>
    </w:p>
    <w:p w:rsidR="00000000" w:rsidRPr="001C6535" w:rsidP="001C6535">
      <w:pPr>
        <w:pStyle w:val="Heading1"/>
      </w:pPr>
      <w:bookmarkStart w:id="7" w:name="O_669412"/>
      <w:bookmarkEnd w:id="7"/>
      <w:r w:rsidRPr="001C6535">
        <w:t>Links</w:t>
      </w:r>
    </w:p>
    <w:p w:rsidR="00000000" w:rsidRPr="001C6535" w:rsidP="0065236B">
      <w:pPr>
        <w:pStyle w:val="BodyText"/>
      </w:pPr>
      <w:r w:rsidRPr="001C65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211F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C6535" w:rsidP="001C6535"/>
    <w:sectPr w:rsidSect="001C65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5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535" w:rsidRPr="0065236B" w:rsidP="006523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5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36B" w:rsidP="001C65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236B" w:rsidP="001C65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5236B" w:rsidP="001C65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5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3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6535" w:rsidRPr="0065236B" w:rsidP="006523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5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36B" w:rsidRPr="002D2AF8" w:rsidP="001C65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ICTSAS304 Provide basic system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65236B" w:rsidP="001C65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E4B9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8A4F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5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65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65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65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65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65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65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65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65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65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65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6535"/>
  </w:style>
  <w:style w:type="character" w:customStyle="1" w:styleId="Heading1Char">
    <w:name w:val="Heading 1 Char"/>
    <w:basedOn w:val="DefaultParagraphFont"/>
    <w:link w:val="Heading1"/>
    <w:rsid w:val="001C65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65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65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65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6535"/>
    <w:rPr>
      <w:b/>
      <w:spacing w:val="0"/>
    </w:rPr>
  </w:style>
  <w:style w:type="character" w:styleId="Emphasis">
    <w:name w:val="Emphasis"/>
    <w:basedOn w:val="DefaultParagraphFont"/>
    <w:qFormat/>
    <w:rsid w:val="001C6535"/>
    <w:rPr>
      <w:i/>
    </w:rPr>
  </w:style>
  <w:style w:type="paragraph" w:customStyle="1" w:styleId="SuperHeading">
    <w:name w:val="SuperHeading"/>
    <w:basedOn w:val="Normal"/>
    <w:rsid w:val="001C65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65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65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65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65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65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65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65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65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65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65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65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65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65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65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65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65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65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65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65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65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65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65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65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65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65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65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65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65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65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65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65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65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65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65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65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65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65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6535"/>
  </w:style>
  <w:style w:type="paragraph" w:styleId="TableofFigures">
    <w:name w:val="table of figures"/>
    <w:basedOn w:val="Normal"/>
    <w:next w:val="Normal"/>
    <w:semiHidden/>
    <w:rsid w:val="001C65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65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6535"/>
    <w:rPr>
      <w:rFonts w:ascii="Wingdings" w:hAnsi="Wingdings"/>
    </w:rPr>
  </w:style>
  <w:style w:type="paragraph" w:customStyle="1" w:styleId="TableHeading">
    <w:name w:val="Table Heading"/>
    <w:basedOn w:val="HeadingBase"/>
    <w:rsid w:val="001C65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6535"/>
    <w:rPr>
      <w:color w:val="0033CC"/>
      <w:u w:val="none"/>
    </w:rPr>
  </w:style>
  <w:style w:type="paragraph" w:customStyle="1" w:styleId="BodyTextRight">
    <w:name w:val="Body Text Right"/>
    <w:basedOn w:val="BodyText"/>
    <w:rsid w:val="001C65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65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65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65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65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65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6535"/>
    <w:rPr>
      <w:sz w:val="32"/>
    </w:rPr>
  </w:style>
  <w:style w:type="paragraph" w:customStyle="1" w:styleId="HeadingProcedure">
    <w:name w:val="Heading Procedure"/>
    <w:basedOn w:val="HeadingBase"/>
    <w:next w:val="Normal"/>
    <w:rsid w:val="001C65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6535"/>
    <w:pPr>
      <w:spacing w:before="60" w:after="60"/>
    </w:pPr>
  </w:style>
  <w:style w:type="paragraph" w:styleId="ListContinue">
    <w:name w:val="List Continue"/>
    <w:basedOn w:val="List"/>
    <w:rsid w:val="001C6535"/>
    <w:pPr>
      <w:ind w:firstLine="0"/>
    </w:pPr>
  </w:style>
  <w:style w:type="paragraph" w:customStyle="1" w:styleId="ListNote">
    <w:name w:val="List Note"/>
    <w:basedOn w:val="List"/>
    <w:rsid w:val="001C65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65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65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6535"/>
    <w:rPr>
      <w:rFonts w:ascii="Courier New" w:hAnsi="Courier New"/>
    </w:rPr>
  </w:style>
  <w:style w:type="paragraph" w:customStyle="1" w:styleId="NoteBullet">
    <w:name w:val="Note Bullet"/>
    <w:basedOn w:val="Note"/>
    <w:rsid w:val="001C65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65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65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65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65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65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65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6535"/>
    <w:rPr>
      <w:b/>
      <w:smallCaps/>
    </w:rPr>
  </w:style>
  <w:style w:type="paragraph" w:customStyle="1" w:styleId="TableListNumber">
    <w:name w:val="Table List Number"/>
    <w:basedOn w:val="ListNumber"/>
    <w:rsid w:val="001C65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65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6535"/>
    <w:pPr>
      <w:numPr>
        <w:numId w:val="8"/>
      </w:numPr>
    </w:pPr>
  </w:style>
  <w:style w:type="paragraph" w:customStyle="1" w:styleId="ListAlpha2">
    <w:name w:val="List Alpha 2"/>
    <w:basedOn w:val="List2"/>
    <w:rsid w:val="001C6535"/>
    <w:pPr>
      <w:numPr>
        <w:numId w:val="7"/>
      </w:numPr>
    </w:pPr>
  </w:style>
  <w:style w:type="paragraph" w:styleId="List2">
    <w:name w:val="List 2"/>
    <w:basedOn w:val="BodyText"/>
    <w:rsid w:val="001C65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65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65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65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65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65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6535"/>
    <w:pPr>
      <w:numPr>
        <w:numId w:val="3"/>
      </w:numPr>
    </w:pPr>
  </w:style>
  <w:style w:type="paragraph" w:styleId="ListContinue2">
    <w:name w:val="List Continue 2"/>
    <w:basedOn w:val="List2"/>
    <w:rsid w:val="001C6535"/>
    <w:pPr>
      <w:ind w:firstLine="0"/>
    </w:pPr>
  </w:style>
  <w:style w:type="paragraph" w:styleId="ListContinue3">
    <w:name w:val="List Continue 3"/>
    <w:basedOn w:val="List3"/>
    <w:rsid w:val="001C6535"/>
    <w:pPr>
      <w:ind w:left="1021" w:firstLine="0"/>
    </w:pPr>
  </w:style>
  <w:style w:type="paragraph" w:styleId="ListContinue4">
    <w:name w:val="List Continue 4"/>
    <w:basedOn w:val="List4"/>
    <w:rsid w:val="001C6535"/>
    <w:pPr>
      <w:ind w:firstLine="0"/>
    </w:pPr>
  </w:style>
  <w:style w:type="paragraph" w:styleId="ListContinue5">
    <w:name w:val="List Continue 5"/>
    <w:basedOn w:val="List5"/>
    <w:rsid w:val="001C6535"/>
    <w:pPr>
      <w:ind w:firstLine="0"/>
    </w:pPr>
  </w:style>
  <w:style w:type="paragraph" w:styleId="ListNumber3">
    <w:name w:val="List Number 3"/>
    <w:basedOn w:val="List3"/>
    <w:rsid w:val="001C6535"/>
    <w:pPr>
      <w:numPr>
        <w:numId w:val="4"/>
      </w:numPr>
    </w:pPr>
  </w:style>
  <w:style w:type="paragraph" w:styleId="ListNumber4">
    <w:name w:val="List Number 4"/>
    <w:basedOn w:val="List4"/>
    <w:rsid w:val="001C6535"/>
    <w:pPr>
      <w:numPr>
        <w:numId w:val="5"/>
      </w:numPr>
    </w:pPr>
  </w:style>
  <w:style w:type="paragraph" w:styleId="ListNumber5">
    <w:name w:val="List Number 5"/>
    <w:basedOn w:val="List5"/>
    <w:rsid w:val="001C6535"/>
    <w:pPr>
      <w:numPr>
        <w:numId w:val="6"/>
      </w:numPr>
    </w:pPr>
  </w:style>
  <w:style w:type="paragraph" w:styleId="BlockText">
    <w:name w:val="Block Text"/>
    <w:basedOn w:val="Normal"/>
    <w:rsid w:val="001C65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65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6535"/>
    <w:rPr>
      <w:sz w:val="16"/>
      <w:vertAlign w:val="superscript"/>
    </w:rPr>
  </w:style>
  <w:style w:type="character" w:customStyle="1" w:styleId="Symbols">
    <w:name w:val="Symbols"/>
    <w:basedOn w:val="DefaultParagraphFont"/>
    <w:rsid w:val="001C6535"/>
    <w:rPr>
      <w:rFonts w:ascii="Symbol" w:hAnsi="Symbol"/>
    </w:rPr>
  </w:style>
  <w:style w:type="character" w:customStyle="1" w:styleId="MenuOptions">
    <w:name w:val="Menu Options"/>
    <w:basedOn w:val="DefaultParagraphFont"/>
    <w:rsid w:val="001C65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6535"/>
    <w:rPr>
      <w:b/>
    </w:rPr>
  </w:style>
  <w:style w:type="character" w:customStyle="1" w:styleId="Underlined">
    <w:name w:val="Underlined"/>
    <w:basedOn w:val="DefaultParagraphFont"/>
    <w:rsid w:val="001C6535"/>
    <w:rPr>
      <w:u w:val="single"/>
    </w:rPr>
  </w:style>
  <w:style w:type="paragraph" w:customStyle="1" w:styleId="TableBodyTextRight">
    <w:name w:val="Table Body Text Right"/>
    <w:basedOn w:val="TableBodyText"/>
    <w:rsid w:val="001C65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6535"/>
    <w:rPr>
      <w:sz w:val="18"/>
    </w:rPr>
  </w:style>
  <w:style w:type="paragraph" w:customStyle="1" w:styleId="BodySmallRight">
    <w:name w:val="Body Small Right"/>
    <w:basedOn w:val="BodyTextRight"/>
    <w:rsid w:val="001C6535"/>
    <w:rPr>
      <w:sz w:val="18"/>
      <w:szCs w:val="18"/>
    </w:rPr>
  </w:style>
  <w:style w:type="paragraph" w:customStyle="1" w:styleId="MarginEdition">
    <w:name w:val="Margin Edition"/>
    <w:basedOn w:val="MarginNote"/>
    <w:rsid w:val="001C65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6535"/>
    <w:rPr>
      <w:sz w:val="2"/>
      <w:szCs w:val="2"/>
    </w:rPr>
  </w:style>
  <w:style w:type="character" w:customStyle="1" w:styleId="Small">
    <w:name w:val="Small"/>
    <w:basedOn w:val="DefaultParagraphFont"/>
    <w:rsid w:val="001C6535"/>
    <w:rPr>
      <w:sz w:val="16"/>
    </w:rPr>
  </w:style>
  <w:style w:type="paragraph" w:customStyle="1" w:styleId="WideTable">
    <w:name w:val="Wide Table"/>
    <w:basedOn w:val="Normal"/>
    <w:rsid w:val="001C65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6535"/>
  </w:style>
  <w:style w:type="paragraph" w:styleId="Quote">
    <w:name w:val="Quote"/>
    <w:basedOn w:val="Heading1"/>
    <w:link w:val="QuoteChar"/>
    <w:qFormat/>
    <w:rsid w:val="001C65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65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6535"/>
    <w:pPr>
      <w:pageBreakBefore/>
    </w:pPr>
  </w:style>
  <w:style w:type="paragraph" w:customStyle="1" w:styleId="Border">
    <w:name w:val="Border"/>
    <w:basedOn w:val="Normal"/>
    <w:qFormat/>
    <w:rsid w:val="001C65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65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5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5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65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65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65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65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65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6535"/>
    <w:rPr>
      <w:u w:val="single"/>
    </w:rPr>
  </w:style>
  <w:style w:type="character" w:customStyle="1" w:styleId="BoldandItalics">
    <w:name w:val="Bold and Italics"/>
    <w:qFormat/>
    <w:rsid w:val="001C6535"/>
    <w:rPr>
      <w:b/>
      <w:i/>
      <w:u w:val="none"/>
    </w:rPr>
  </w:style>
  <w:style w:type="paragraph" w:styleId="BalloonText">
    <w:name w:val="Balloon Text"/>
    <w:basedOn w:val="Normal"/>
    <w:link w:val="BalloonTextChar"/>
    <w:rsid w:val="001C65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65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65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65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65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65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6535"/>
    <w:pPr>
      <w:spacing w:before="0" w:after="0"/>
    </w:pPr>
  </w:style>
  <w:style w:type="paragraph" w:customStyle="1" w:styleId="BodyTextBold">
    <w:name w:val="Body Text Bold"/>
    <w:basedOn w:val="BodyText"/>
    <w:qFormat/>
    <w:rsid w:val="001C6535"/>
    <w:rPr>
      <w:b/>
    </w:rPr>
  </w:style>
  <w:style w:type="character" w:styleId="Hyperlink">
    <w:name w:val="Hyperlink"/>
    <w:basedOn w:val="DefaultParagraphFont"/>
    <w:uiPriority w:val="99"/>
    <w:unhideWhenUsed/>
    <w:rsid w:val="006523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4354</Characters>
  <Application>Microsoft Office Word</Application>
  <DocSecurity>0</DocSecurity>
  <Lines>174</Lines>
  <Paragraphs>102</Paragraphs>
  <ScaleCrop>false</ScaleCrop>
  <Company>Author-it Software Corporation Ltd.</Company>
  <LinksUpToDate>false</LinksUpToDate>
  <CharactersWithSpaces>4933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ICTSAS304 Provide basic system administration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2021-04-09T05:58:00Z</dcterms:created>
  <dcterms:modified xsi:type="dcterms:W3CDTF">2021-04-09T05:58:00Z</dcterms:modified>
</cp:coreProperties>
</file>