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2020" w:rsidP="00E020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ICTSAS214 Protect devices from spam and destructive software</w:t>
      </w:r>
      <w:r>
        <w:fldChar w:fldCharType="end"/>
      </w:r>
    </w:p>
    <w:p w:rsidR="00E02020" w:rsidP="00E02020">
      <w:pPr>
        <w:pStyle w:val="Version"/>
        <w:sectPr w:rsidSect="00FC69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69F9" w:rsidP="00FC69F9">
      <w:pPr>
        <w:pStyle w:val="SuperHeading"/>
      </w:pPr>
      <w:r w:rsidRPr="00FC69F9">
        <w:t>ICTSAS214 Protect devices from spam and destructive software</w:t>
      </w:r>
    </w:p>
    <w:p w:rsidR="00000000" w:rsidRPr="00FC69F9" w:rsidP="00FC69F9">
      <w:pPr>
        <w:pStyle w:val="Heading1"/>
      </w:pPr>
      <w:bookmarkStart w:id="1" w:name="O_1096363"/>
      <w:bookmarkEnd w:id="1"/>
      <w:r w:rsidRPr="00FC69F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C69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9F9" w:rsidP="00FC69F9">
            <w:pPr>
              <w:pStyle w:val="BodyText"/>
            </w:pPr>
            <w:r w:rsidRPr="00FC69F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9F9">
            <w:pPr>
              <w:pStyle w:val="BodyText"/>
              <w:rPr>
                <w:lang w:val="en-NZ"/>
              </w:rPr>
            </w:pPr>
            <w:r w:rsidRPr="00FC69F9">
              <w:rPr>
                <w:rStyle w:val="SpecialBold"/>
              </w:rPr>
              <w:t>Comments</w:t>
            </w:r>
          </w:p>
        </w:tc>
      </w:tr>
      <w:tr w:rsidTr="00FC69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9F9">
            <w:pPr>
              <w:pStyle w:val="BodyText"/>
              <w:rPr>
                <w:lang w:val="en-NZ"/>
              </w:rPr>
            </w:pPr>
            <w:r w:rsidRPr="00FC69F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9F9" w:rsidP="00FC69F9">
            <w:pPr>
              <w:pStyle w:val="BodyText"/>
            </w:pPr>
            <w:r w:rsidRPr="00FC69F9">
              <w:t>This version first released with ICT Information and Communications Technology Training Package Version 6.0.</w:t>
            </w:r>
          </w:p>
        </w:tc>
      </w:tr>
    </w:tbl>
    <w:p w:rsidR="00000000" w:rsidRPr="00FC69F9" w:rsidP="00FC69F9">
      <w:pPr>
        <w:pStyle w:val="BodyText"/>
      </w:pPr>
    </w:p>
    <w:p w:rsidR="00000000" w:rsidRPr="00FC69F9" w:rsidP="00FC69F9">
      <w:pPr>
        <w:pStyle w:val="AllowPageBreak"/>
      </w:pPr>
    </w:p>
    <w:p w:rsidR="00000000" w:rsidRPr="00FC69F9" w:rsidP="00FC69F9">
      <w:pPr>
        <w:pStyle w:val="Heading1"/>
      </w:pPr>
      <w:bookmarkStart w:id="2" w:name="O_1096368"/>
      <w:bookmarkEnd w:id="2"/>
      <w:r w:rsidRPr="00FC69F9">
        <w:t>Application</w:t>
      </w:r>
    </w:p>
    <w:p w:rsidR="00000000" w:rsidRPr="00FC69F9" w:rsidP="00E02020">
      <w:pPr>
        <w:pStyle w:val="BodyText"/>
      </w:pPr>
      <w:r w:rsidRPr="00FC69F9">
        <w:t>This unit describes the skills and knowledge re</w:t>
      </w:r>
      <w:r w:rsidRPr="00FC69F9">
        <w:t>quired to reduce the risk of a device’s operation being affected by spam or destructive software by implementing a range of protective cyber security procedures.</w:t>
      </w:r>
    </w:p>
    <w:p w:rsidR="00000000" w:rsidRPr="00FC69F9" w:rsidP="00E02020">
      <w:pPr>
        <w:pStyle w:val="BodyText"/>
      </w:pPr>
      <w:r w:rsidRPr="00FC69F9">
        <w:t>It applies to those working under a level of supervision who have responsibility to provide te</w:t>
      </w:r>
      <w:r w:rsidRPr="00FC69F9">
        <w:t>chnical support, exercise discretion to protect devices and secure software in a workplace environment.</w:t>
      </w:r>
    </w:p>
    <w:p w:rsidR="00000000" w:rsidRPr="00FC69F9" w:rsidP="00E02020">
      <w:pPr>
        <w:pStyle w:val="BodyText"/>
      </w:pPr>
      <w:r w:rsidRPr="00FC69F9">
        <w:t>No licensing, legislative or certification requirements apply to this unit at the time of publication.</w:t>
      </w:r>
    </w:p>
    <w:p w:rsidR="00000000" w:rsidRPr="00FC69F9" w:rsidP="00FC69F9">
      <w:pPr>
        <w:pStyle w:val="Heading1"/>
      </w:pPr>
      <w:bookmarkStart w:id="3" w:name="O_1096367"/>
      <w:bookmarkEnd w:id="3"/>
      <w:r w:rsidRPr="00FC69F9">
        <w:t>Unit Sector</w:t>
      </w:r>
    </w:p>
    <w:p w:rsidR="00000000" w:rsidRPr="00FC69F9" w:rsidP="00E02020">
      <w:pPr>
        <w:pStyle w:val="BodyText"/>
      </w:pPr>
      <w:r w:rsidRPr="00FC69F9">
        <w:t>Systems administra</w:t>
      </w:r>
      <w:r w:rsidRPr="00FC69F9">
        <w:t>tion and support</w:t>
      </w:r>
    </w:p>
    <w:p w:rsidR="00000000" w:rsidRPr="00FC69F9" w:rsidP="00FC69F9">
      <w:pPr>
        <w:pStyle w:val="Heading1"/>
      </w:pPr>
      <w:bookmarkStart w:id="4" w:name="O_1096366"/>
      <w:bookmarkEnd w:id="4"/>
      <w:r w:rsidRPr="00FC69F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2"/>
        <w:gridCol w:w="6562"/>
      </w:tblGrid>
      <w:tr w:rsidTr="00FC69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9F9" w:rsidP="00FC69F9">
            <w:pPr>
              <w:pStyle w:val="BodyText"/>
            </w:pPr>
            <w:r w:rsidRPr="00FC69F9">
              <w:rPr>
                <w:rStyle w:val="SpecialBold"/>
              </w:rPr>
              <w:t>ELEMENT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9F9">
            <w:pPr>
              <w:pStyle w:val="BodyText"/>
              <w:rPr>
                <w:lang w:val="en-NZ"/>
              </w:rPr>
            </w:pPr>
            <w:r w:rsidRPr="00FC69F9">
              <w:rPr>
                <w:rStyle w:val="SpecialBold"/>
              </w:rPr>
              <w:t>PERFORMANCE CRITERIA</w:t>
            </w:r>
          </w:p>
        </w:tc>
      </w:tr>
      <w:tr w:rsidTr="00FC69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9F9" w:rsidP="00FC69F9">
            <w:pPr>
              <w:pStyle w:val="BodyText"/>
            </w:pPr>
            <w:r w:rsidRPr="00FC69F9">
              <w:rPr>
                <w:rStyle w:val="Emphasis"/>
              </w:rPr>
              <w:t>Elements describe the essential outcomes.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9F9">
            <w:pPr>
              <w:pStyle w:val="BodyText"/>
              <w:rPr>
                <w:lang w:val="en-NZ"/>
              </w:rPr>
            </w:pPr>
            <w:r w:rsidRPr="00FC69F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C69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9F9">
            <w:pPr>
              <w:pStyle w:val="List"/>
              <w:rPr>
                <w:lang w:val="en-NZ"/>
              </w:rPr>
            </w:pPr>
            <w:r w:rsidRPr="00FC69F9">
              <w:t>1. Prepare to protect devices from spam and destructive software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9F9" w:rsidP="00FC69F9">
            <w:pPr>
              <w:pStyle w:val="List"/>
            </w:pPr>
            <w:r w:rsidRPr="00FC69F9">
              <w:t>1.1 Research and identify common types of spam and destructive software</w:t>
            </w:r>
          </w:p>
          <w:p w:rsidR="00000000" w:rsidRPr="00FC69F9" w:rsidP="00FC69F9">
            <w:pPr>
              <w:pStyle w:val="List"/>
            </w:pPr>
            <w:r w:rsidRPr="00FC69F9">
              <w:t>1.2 Identify protective measures against spam and destructive software according to organisational procedures</w:t>
            </w:r>
          </w:p>
          <w:p w:rsidR="00000000" w:rsidRPr="00FC69F9" w:rsidP="00FC69F9">
            <w:pPr>
              <w:pStyle w:val="List"/>
            </w:pPr>
            <w:r w:rsidRPr="00FC69F9">
              <w:t>1.3 Selec</w:t>
            </w:r>
            <w:r w:rsidRPr="00FC69F9">
              <w:t>t and install spam filter and virus protection software compatible with device</w:t>
            </w:r>
          </w:p>
          <w:p w:rsidR="00000000" w:rsidRPr="00FC69F9" w:rsidP="00FC69F9">
            <w:pPr>
              <w:pStyle w:val="List"/>
            </w:pPr>
            <w:r w:rsidRPr="00FC69F9">
              <w:t>1.4 Update software according to organisational procedures and vendor instructions</w:t>
            </w:r>
          </w:p>
          <w:p w:rsidR="00000000" w:rsidRPr="00FC69F9" w:rsidP="00FC69F9">
            <w:pPr>
              <w:pStyle w:val="List"/>
            </w:pPr>
            <w:r w:rsidRPr="00FC69F9">
              <w:t>1.5 Configure software security settings and spam filter for protection against destructive so</w:t>
            </w:r>
            <w:r w:rsidRPr="00FC69F9">
              <w:t xml:space="preserve">ftware according to </w:t>
            </w:r>
            <w:r w:rsidRPr="00FC69F9">
              <w:t>organisational procedures</w:t>
            </w:r>
          </w:p>
          <w:p w:rsidR="00000000" w:rsidP="00FC69F9">
            <w:pPr>
              <w:pStyle w:val="List"/>
              <w:rPr>
                <w:lang w:val="en-NZ"/>
              </w:rPr>
            </w:pPr>
            <w:r w:rsidRPr="00FC69F9">
              <w:t>1.6 Create schedule to run virus protection software according to organisational procedures</w:t>
            </w:r>
          </w:p>
        </w:tc>
      </w:tr>
      <w:tr w:rsidTr="00FC69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9F9">
            <w:pPr>
              <w:pStyle w:val="List"/>
              <w:rPr>
                <w:lang w:val="en-NZ"/>
              </w:rPr>
            </w:pPr>
            <w:r w:rsidRPr="00FC69F9">
              <w:t>2. Initiate spam and destructive software protection procedures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9F9" w:rsidP="00FC69F9">
            <w:pPr>
              <w:pStyle w:val="List"/>
            </w:pPr>
            <w:r w:rsidRPr="00FC69F9">
              <w:t>2.1 Run virus protection and spam filter software acc</w:t>
            </w:r>
            <w:r w:rsidRPr="00FC69F9">
              <w:t>ording to schedule</w:t>
            </w:r>
          </w:p>
          <w:p w:rsidR="00000000" w:rsidRPr="00FC69F9" w:rsidP="00FC69F9">
            <w:pPr>
              <w:pStyle w:val="List"/>
            </w:pPr>
            <w:r w:rsidRPr="00FC69F9">
              <w:t>2.2 Identify spam and destructive software on device</w:t>
            </w:r>
          </w:p>
          <w:p w:rsidR="00000000" w:rsidRPr="00FC69F9" w:rsidP="00FC69F9">
            <w:pPr>
              <w:pStyle w:val="List"/>
            </w:pPr>
            <w:r w:rsidRPr="00FC69F9">
              <w:t>2.3 Report spam and destructive software to required personnel</w:t>
            </w:r>
          </w:p>
          <w:p w:rsidR="00000000" w:rsidRPr="00FC69F9" w:rsidP="00FC69F9">
            <w:pPr>
              <w:pStyle w:val="List"/>
            </w:pPr>
            <w:r w:rsidRPr="00FC69F9">
              <w:t>2.4 Select protective measure for spam and destructive software removal according to organisational procedures</w:t>
            </w:r>
          </w:p>
          <w:p w:rsidR="00000000" w:rsidP="00FC69F9">
            <w:pPr>
              <w:pStyle w:val="List"/>
              <w:rPr>
                <w:lang w:val="en-NZ"/>
              </w:rPr>
            </w:pPr>
            <w:r w:rsidRPr="00FC69F9">
              <w:t>2.5 Remove spam and destructive software according to organisational procedures</w:t>
            </w:r>
          </w:p>
        </w:tc>
      </w:tr>
      <w:tr w:rsidTr="00FC69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9F9">
            <w:pPr>
              <w:pStyle w:val="List"/>
              <w:rPr>
                <w:lang w:val="en-NZ"/>
              </w:rPr>
            </w:pPr>
            <w:r w:rsidRPr="00FC69F9">
              <w:t>3. Finalise and record protection measures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9F9" w:rsidP="00FC69F9">
            <w:pPr>
              <w:pStyle w:val="List"/>
            </w:pPr>
            <w:r w:rsidRPr="00FC69F9">
              <w:t>3.1 Document outcome of protective measures according to organisational procedures</w:t>
            </w:r>
          </w:p>
          <w:p w:rsidR="00000000" w:rsidRPr="00FC69F9" w:rsidP="00FC69F9">
            <w:pPr>
              <w:pStyle w:val="List"/>
            </w:pPr>
            <w:r w:rsidRPr="00FC69F9">
              <w:t>3.2 Maintain records of spam and destructive soft</w:t>
            </w:r>
            <w:r w:rsidRPr="00FC69F9">
              <w:t xml:space="preserve">ware </w:t>
            </w:r>
          </w:p>
          <w:p w:rsidR="00000000" w:rsidRPr="00FC69F9" w:rsidP="00FC69F9">
            <w:pPr>
              <w:pStyle w:val="List"/>
            </w:pPr>
            <w:r w:rsidRPr="00FC69F9">
              <w:t>3.3 Report outcomes of protective measures to required personnel</w:t>
            </w:r>
          </w:p>
        </w:tc>
      </w:tr>
    </w:tbl>
    <w:p w:rsidR="00000000" w:rsidRPr="00FC69F9" w:rsidP="00FC69F9">
      <w:pPr>
        <w:pStyle w:val="BodyText"/>
      </w:pPr>
    </w:p>
    <w:p w:rsidR="00000000" w:rsidRPr="00FC69F9" w:rsidP="00FC69F9">
      <w:pPr>
        <w:pStyle w:val="AllowPageBreak"/>
      </w:pPr>
    </w:p>
    <w:p w:rsidR="00000000" w:rsidRPr="00FC69F9" w:rsidP="00FC69F9">
      <w:pPr>
        <w:pStyle w:val="Heading1"/>
      </w:pPr>
      <w:bookmarkStart w:id="5" w:name="O_1096365"/>
      <w:bookmarkEnd w:id="5"/>
      <w:r w:rsidRPr="00FC69F9">
        <w:t>Foundation Skills</w:t>
      </w:r>
    </w:p>
    <w:p w:rsidR="00000000" w:rsidRPr="00E02020" w:rsidP="00E02020">
      <w:pPr>
        <w:pStyle w:val="BodyText"/>
        <w:rPr>
          <w:i/>
        </w:rPr>
      </w:pPr>
      <w:r w:rsidRPr="00E02020">
        <w:rPr>
          <w:rStyle w:val="Emphasis"/>
        </w:rPr>
        <w:t>This section describes those language, literacy, numeracy and employment skills that are essential to performance but not explicit in the performa</w:t>
      </w:r>
      <w:r w:rsidRPr="00E02020">
        <w:rPr>
          <w:rStyle w:val="Emphasis"/>
        </w:rPr>
        <w:t>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9"/>
        <w:gridCol w:w="6605"/>
      </w:tblGrid>
      <w:tr w:rsidTr="00FC69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9F9" w:rsidP="00FC69F9">
            <w:pPr>
              <w:pStyle w:val="BodyText"/>
            </w:pPr>
            <w:r w:rsidRPr="00FC69F9">
              <w:rPr>
                <w:rStyle w:val="SpecialBold"/>
              </w:rPr>
              <w:t>SKILL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9F9">
            <w:pPr>
              <w:pStyle w:val="BodyText"/>
              <w:rPr>
                <w:lang w:val="en-NZ"/>
              </w:rPr>
            </w:pPr>
            <w:r w:rsidRPr="00FC69F9">
              <w:rPr>
                <w:rStyle w:val="SpecialBold"/>
              </w:rPr>
              <w:t>DESCRIPTION</w:t>
            </w:r>
          </w:p>
        </w:tc>
      </w:tr>
      <w:tr w:rsidTr="00FC69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9F9">
            <w:pPr>
              <w:pStyle w:val="BodyText"/>
              <w:rPr>
                <w:lang w:val="en-NZ"/>
              </w:rPr>
            </w:pPr>
            <w:r w:rsidRPr="00FC69F9">
              <w:t>Reading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9F9">
            <w:pPr>
              <w:pStyle w:val="ListBullet"/>
              <w:rPr>
                <w:lang w:val="en-NZ"/>
              </w:rPr>
            </w:pPr>
            <w:r w:rsidRPr="00FC69F9">
              <w:t>Researches and interprets information to identify misleading information and compare technical specifications, and identify solutions to new and emerging issues to maintain system</w:t>
            </w:r>
          </w:p>
        </w:tc>
      </w:tr>
      <w:tr w:rsidTr="00FC69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9F9">
            <w:pPr>
              <w:pStyle w:val="BodyText"/>
              <w:rPr>
                <w:lang w:val="en-NZ"/>
              </w:rPr>
            </w:pPr>
            <w:r w:rsidRPr="00FC69F9">
              <w:t>Writing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9F9">
            <w:pPr>
              <w:pStyle w:val="ListBullet"/>
              <w:rPr>
                <w:lang w:val="en-NZ"/>
              </w:rPr>
            </w:pPr>
            <w:r w:rsidRPr="00FC69F9">
              <w:t>Accurately records and completes documentation according to organisational formats and procedures</w:t>
            </w:r>
          </w:p>
        </w:tc>
      </w:tr>
      <w:tr w:rsidTr="00FC69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9F9">
            <w:pPr>
              <w:pStyle w:val="BodyText"/>
              <w:rPr>
                <w:lang w:val="en-NZ"/>
              </w:rPr>
            </w:pPr>
            <w:r w:rsidRPr="00FC69F9">
              <w:t>Oral Communication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9F9">
            <w:pPr>
              <w:pStyle w:val="ListBullet"/>
              <w:rPr>
                <w:lang w:val="en-NZ"/>
              </w:rPr>
            </w:pPr>
            <w:r w:rsidRPr="00FC69F9">
              <w:t>Presents information in a clear manner, using specific and appropriate language</w:t>
            </w:r>
          </w:p>
        </w:tc>
      </w:tr>
      <w:tr w:rsidTr="00FC69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9F9">
            <w:pPr>
              <w:pStyle w:val="BodyText"/>
              <w:rPr>
                <w:lang w:val="en-NZ"/>
              </w:rPr>
            </w:pPr>
            <w:r w:rsidRPr="00FC69F9">
              <w:t>Teamwork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9F9">
            <w:pPr>
              <w:pStyle w:val="ListBullet"/>
              <w:rPr>
                <w:lang w:val="en-NZ"/>
              </w:rPr>
            </w:pPr>
            <w:r w:rsidRPr="00FC69F9">
              <w:t xml:space="preserve">Identifies and takes steps to follow accepted </w:t>
            </w:r>
            <w:r w:rsidRPr="00FC69F9">
              <w:t>communication practices and protocols</w:t>
            </w:r>
          </w:p>
        </w:tc>
      </w:tr>
      <w:tr w:rsidTr="00FC69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9F9">
            <w:pPr>
              <w:pStyle w:val="BodyText"/>
              <w:rPr>
                <w:lang w:val="en-NZ"/>
              </w:rPr>
            </w:pPr>
            <w:r w:rsidRPr="00FC69F9">
              <w:t>Planning and organising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9F9">
            <w:pPr>
              <w:pStyle w:val="ListBullet"/>
              <w:rPr>
                <w:lang w:val="en-NZ"/>
              </w:rPr>
            </w:pPr>
            <w:r w:rsidRPr="00FC69F9">
              <w:t>Plans and implements routine tasks</w:t>
            </w:r>
          </w:p>
        </w:tc>
      </w:tr>
      <w:tr w:rsidTr="00FC69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9F9">
            <w:pPr>
              <w:pStyle w:val="BodyText"/>
              <w:rPr>
                <w:lang w:val="en-NZ"/>
              </w:rPr>
            </w:pPr>
            <w:r w:rsidRPr="00FC69F9">
              <w:t>Problem solving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9F9">
            <w:pPr>
              <w:pStyle w:val="ListBullet"/>
              <w:rPr>
                <w:lang w:val="en-NZ"/>
              </w:rPr>
            </w:pPr>
            <w:r w:rsidRPr="00FC69F9">
              <w:t>Initiates standard diagnostic procedures when responding to familiar and unfamiliar problems within immediate context, and seeks input from</w:t>
            </w:r>
            <w:r w:rsidRPr="00FC69F9">
              <w:t xml:space="preserve"> others when problems remain unresolved</w:t>
            </w:r>
          </w:p>
        </w:tc>
      </w:tr>
      <w:tr w:rsidTr="00FC69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9F9">
            <w:pPr>
              <w:pStyle w:val="BodyText"/>
              <w:rPr>
                <w:lang w:val="en-NZ"/>
              </w:rPr>
            </w:pPr>
            <w:r w:rsidRPr="00FC69F9">
              <w:t>Technology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9F9" w:rsidP="00FC69F9">
            <w:pPr>
              <w:pStyle w:val="ListBullet"/>
            </w:pPr>
            <w:r w:rsidRPr="00FC69F9">
              <w:t>Interprets the purposes, specific functions and key features of common digital systems and tools, and operates them effectively to complete routine tasks</w:t>
            </w:r>
          </w:p>
        </w:tc>
      </w:tr>
    </w:tbl>
    <w:p w:rsidR="00000000" w:rsidRPr="00FC69F9" w:rsidP="00FC69F9">
      <w:pPr>
        <w:pStyle w:val="BodyText"/>
      </w:pPr>
    </w:p>
    <w:p w:rsidR="00000000" w:rsidRPr="00FC69F9" w:rsidP="00FC69F9">
      <w:pPr>
        <w:pStyle w:val="AllowPageBreak"/>
      </w:pPr>
    </w:p>
    <w:p w:rsidR="00000000" w:rsidRPr="00FC69F9" w:rsidP="00FC69F9">
      <w:pPr>
        <w:pStyle w:val="Heading1"/>
      </w:pPr>
      <w:bookmarkStart w:id="6" w:name="O_1096364"/>
      <w:bookmarkEnd w:id="6"/>
      <w:r w:rsidRPr="00FC69F9">
        <w:t>Unit Mapping Information</w:t>
      </w:r>
    </w:p>
    <w:p w:rsidR="00000000" w:rsidRPr="00FC69F9" w:rsidP="00E02020">
      <w:pPr>
        <w:pStyle w:val="BodyText"/>
      </w:pPr>
      <w:r w:rsidRPr="00FC69F9">
        <w:t>Supersedes and is equivalent to ICTSAS206 Detect and protect from spam and destructive software.</w:t>
      </w:r>
    </w:p>
    <w:p w:rsidR="00000000" w:rsidRPr="00FC69F9" w:rsidP="00FC69F9">
      <w:pPr>
        <w:pStyle w:val="Heading1"/>
      </w:pPr>
      <w:bookmarkStart w:id="7" w:name="O_1096357"/>
      <w:bookmarkEnd w:id="7"/>
      <w:r w:rsidRPr="00FC69F9">
        <w:t>Links</w:t>
      </w:r>
    </w:p>
    <w:p w:rsidR="00000000" w:rsidRPr="00FC69F9" w:rsidP="00E02020">
      <w:pPr>
        <w:pStyle w:val="BodyText"/>
      </w:pPr>
      <w:r w:rsidRPr="00FC69F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3694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C69F9" w:rsidP="00FC69F9"/>
    <w:sectPr w:rsidSect="00FC69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9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9F9" w:rsidRPr="00E02020" w:rsidP="00E020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9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020" w:rsidP="00FC69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2020" w:rsidP="00FC69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02020" w:rsidP="00FC69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9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0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69F9" w:rsidRPr="00E02020" w:rsidP="00E020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9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020" w:rsidRPr="002D2AF8" w:rsidP="00FC69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ICTSAS214 Protect devices from spam and destructive software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E02020" w:rsidP="00FC69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58248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904B6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69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69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69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69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69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69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69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69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69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69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69F9"/>
  </w:style>
  <w:style w:type="character" w:customStyle="1" w:styleId="Heading1Char">
    <w:name w:val="Heading 1 Char"/>
    <w:basedOn w:val="DefaultParagraphFont"/>
    <w:link w:val="Heading1"/>
    <w:rsid w:val="00FC69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69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69F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C69F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C69F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69F9"/>
    <w:rPr>
      <w:b/>
      <w:spacing w:val="0"/>
    </w:rPr>
  </w:style>
  <w:style w:type="character" w:styleId="Emphasis">
    <w:name w:val="Emphasis"/>
    <w:basedOn w:val="DefaultParagraphFont"/>
    <w:qFormat/>
    <w:rsid w:val="00FC69F9"/>
    <w:rPr>
      <w:i/>
    </w:rPr>
  </w:style>
  <w:style w:type="paragraph" w:customStyle="1" w:styleId="SuperHeading">
    <w:name w:val="SuperHeading"/>
    <w:basedOn w:val="Normal"/>
    <w:rsid w:val="00FC69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69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69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69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69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69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69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69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69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69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69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69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69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69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69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69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69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69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69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69F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C69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69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69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69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69F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69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69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69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69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69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69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69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69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69F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C69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69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69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69F9"/>
  </w:style>
  <w:style w:type="paragraph" w:styleId="TableofFigures">
    <w:name w:val="table of figures"/>
    <w:basedOn w:val="Normal"/>
    <w:next w:val="Normal"/>
    <w:semiHidden/>
    <w:rsid w:val="00FC69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69F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C69F9"/>
    <w:rPr>
      <w:rFonts w:ascii="Wingdings" w:hAnsi="Wingdings"/>
    </w:rPr>
  </w:style>
  <w:style w:type="paragraph" w:customStyle="1" w:styleId="TableHeading">
    <w:name w:val="Table Heading"/>
    <w:basedOn w:val="HeadingBase"/>
    <w:rsid w:val="00FC69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69F9"/>
    <w:rPr>
      <w:color w:val="0033CC"/>
      <w:u w:val="none"/>
    </w:rPr>
  </w:style>
  <w:style w:type="paragraph" w:customStyle="1" w:styleId="BodyTextRight">
    <w:name w:val="Body Text Right"/>
    <w:basedOn w:val="BodyText"/>
    <w:rsid w:val="00FC69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69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69F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69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69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69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69F9"/>
    <w:rPr>
      <w:sz w:val="32"/>
    </w:rPr>
  </w:style>
  <w:style w:type="paragraph" w:customStyle="1" w:styleId="HeadingProcedure">
    <w:name w:val="Heading Procedure"/>
    <w:basedOn w:val="HeadingBase"/>
    <w:next w:val="Normal"/>
    <w:rsid w:val="00FC69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69F9"/>
    <w:pPr>
      <w:spacing w:before="60" w:after="60"/>
    </w:pPr>
  </w:style>
  <w:style w:type="paragraph" w:styleId="ListContinue">
    <w:name w:val="List Continue"/>
    <w:basedOn w:val="List"/>
    <w:rsid w:val="00FC69F9"/>
    <w:pPr>
      <w:ind w:firstLine="0"/>
    </w:pPr>
  </w:style>
  <w:style w:type="paragraph" w:customStyle="1" w:styleId="ListNote">
    <w:name w:val="List Note"/>
    <w:basedOn w:val="List"/>
    <w:rsid w:val="00FC69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69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69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69F9"/>
    <w:rPr>
      <w:rFonts w:ascii="Courier New" w:hAnsi="Courier New"/>
    </w:rPr>
  </w:style>
  <w:style w:type="paragraph" w:customStyle="1" w:styleId="NoteBullet">
    <w:name w:val="Note Bullet"/>
    <w:basedOn w:val="Note"/>
    <w:rsid w:val="00FC69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69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69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69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69F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C69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69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69F9"/>
    <w:rPr>
      <w:b/>
      <w:smallCaps/>
    </w:rPr>
  </w:style>
  <w:style w:type="paragraph" w:customStyle="1" w:styleId="TableListNumber">
    <w:name w:val="Table List Number"/>
    <w:basedOn w:val="ListNumber"/>
    <w:rsid w:val="00FC69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69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69F9"/>
    <w:pPr>
      <w:numPr>
        <w:numId w:val="8"/>
      </w:numPr>
    </w:pPr>
  </w:style>
  <w:style w:type="paragraph" w:customStyle="1" w:styleId="ListAlpha2">
    <w:name w:val="List Alpha 2"/>
    <w:basedOn w:val="List2"/>
    <w:rsid w:val="00FC69F9"/>
    <w:pPr>
      <w:numPr>
        <w:numId w:val="7"/>
      </w:numPr>
    </w:pPr>
  </w:style>
  <w:style w:type="paragraph" w:styleId="List2">
    <w:name w:val="List 2"/>
    <w:basedOn w:val="BodyText"/>
    <w:rsid w:val="00FC69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69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69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69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69F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69F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C69F9"/>
    <w:pPr>
      <w:numPr>
        <w:numId w:val="3"/>
      </w:numPr>
    </w:pPr>
  </w:style>
  <w:style w:type="paragraph" w:styleId="ListContinue2">
    <w:name w:val="List Continue 2"/>
    <w:basedOn w:val="List2"/>
    <w:rsid w:val="00FC69F9"/>
    <w:pPr>
      <w:ind w:firstLine="0"/>
    </w:pPr>
  </w:style>
  <w:style w:type="paragraph" w:styleId="ListContinue3">
    <w:name w:val="List Continue 3"/>
    <w:basedOn w:val="List3"/>
    <w:rsid w:val="00FC69F9"/>
    <w:pPr>
      <w:ind w:left="1021" w:firstLine="0"/>
    </w:pPr>
  </w:style>
  <w:style w:type="paragraph" w:styleId="ListContinue4">
    <w:name w:val="List Continue 4"/>
    <w:basedOn w:val="List4"/>
    <w:rsid w:val="00FC69F9"/>
    <w:pPr>
      <w:ind w:firstLine="0"/>
    </w:pPr>
  </w:style>
  <w:style w:type="paragraph" w:styleId="ListContinue5">
    <w:name w:val="List Continue 5"/>
    <w:basedOn w:val="List5"/>
    <w:rsid w:val="00FC69F9"/>
    <w:pPr>
      <w:ind w:firstLine="0"/>
    </w:pPr>
  </w:style>
  <w:style w:type="paragraph" w:styleId="ListNumber3">
    <w:name w:val="List Number 3"/>
    <w:basedOn w:val="List3"/>
    <w:rsid w:val="00FC69F9"/>
    <w:pPr>
      <w:numPr>
        <w:numId w:val="4"/>
      </w:numPr>
    </w:pPr>
  </w:style>
  <w:style w:type="paragraph" w:styleId="ListNumber4">
    <w:name w:val="List Number 4"/>
    <w:basedOn w:val="List4"/>
    <w:rsid w:val="00FC69F9"/>
    <w:pPr>
      <w:numPr>
        <w:numId w:val="5"/>
      </w:numPr>
    </w:pPr>
  </w:style>
  <w:style w:type="paragraph" w:styleId="ListNumber5">
    <w:name w:val="List Number 5"/>
    <w:basedOn w:val="List5"/>
    <w:rsid w:val="00FC69F9"/>
    <w:pPr>
      <w:numPr>
        <w:numId w:val="6"/>
      </w:numPr>
    </w:pPr>
  </w:style>
  <w:style w:type="paragraph" w:styleId="BlockText">
    <w:name w:val="Block Text"/>
    <w:basedOn w:val="Normal"/>
    <w:rsid w:val="00FC69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69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69F9"/>
    <w:rPr>
      <w:sz w:val="16"/>
      <w:vertAlign w:val="superscript"/>
    </w:rPr>
  </w:style>
  <w:style w:type="character" w:customStyle="1" w:styleId="Symbols">
    <w:name w:val="Symbols"/>
    <w:basedOn w:val="DefaultParagraphFont"/>
    <w:rsid w:val="00FC69F9"/>
    <w:rPr>
      <w:rFonts w:ascii="Symbol" w:hAnsi="Symbol"/>
    </w:rPr>
  </w:style>
  <w:style w:type="character" w:customStyle="1" w:styleId="MenuOptions">
    <w:name w:val="Menu Options"/>
    <w:basedOn w:val="DefaultParagraphFont"/>
    <w:rsid w:val="00FC69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69F9"/>
    <w:rPr>
      <w:b/>
    </w:rPr>
  </w:style>
  <w:style w:type="character" w:customStyle="1" w:styleId="Underlined">
    <w:name w:val="Underlined"/>
    <w:basedOn w:val="DefaultParagraphFont"/>
    <w:rsid w:val="00FC69F9"/>
    <w:rPr>
      <w:u w:val="single"/>
    </w:rPr>
  </w:style>
  <w:style w:type="paragraph" w:customStyle="1" w:styleId="TableBodyTextRight">
    <w:name w:val="Table Body Text Right"/>
    <w:basedOn w:val="TableBodyText"/>
    <w:rsid w:val="00FC69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69F9"/>
    <w:rPr>
      <w:sz w:val="18"/>
    </w:rPr>
  </w:style>
  <w:style w:type="paragraph" w:customStyle="1" w:styleId="BodySmallRight">
    <w:name w:val="Body Small Right"/>
    <w:basedOn w:val="BodyTextRight"/>
    <w:rsid w:val="00FC69F9"/>
    <w:rPr>
      <w:sz w:val="18"/>
      <w:szCs w:val="18"/>
    </w:rPr>
  </w:style>
  <w:style w:type="paragraph" w:customStyle="1" w:styleId="MarginEdition">
    <w:name w:val="Margin Edition"/>
    <w:basedOn w:val="MarginNote"/>
    <w:rsid w:val="00FC69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69F9"/>
    <w:rPr>
      <w:sz w:val="2"/>
      <w:szCs w:val="2"/>
    </w:rPr>
  </w:style>
  <w:style w:type="character" w:customStyle="1" w:styleId="Small">
    <w:name w:val="Small"/>
    <w:basedOn w:val="DefaultParagraphFont"/>
    <w:rsid w:val="00FC69F9"/>
    <w:rPr>
      <w:sz w:val="16"/>
    </w:rPr>
  </w:style>
  <w:style w:type="paragraph" w:customStyle="1" w:styleId="WideTable">
    <w:name w:val="Wide Table"/>
    <w:basedOn w:val="Normal"/>
    <w:rsid w:val="00FC69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69F9"/>
  </w:style>
  <w:style w:type="paragraph" w:styleId="Quote">
    <w:name w:val="Quote"/>
    <w:basedOn w:val="Heading1"/>
    <w:link w:val="QuoteChar"/>
    <w:qFormat/>
    <w:rsid w:val="00FC69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69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69F9"/>
    <w:pPr>
      <w:pageBreakBefore/>
    </w:pPr>
  </w:style>
  <w:style w:type="paragraph" w:customStyle="1" w:styleId="Border">
    <w:name w:val="Border"/>
    <w:basedOn w:val="Normal"/>
    <w:qFormat/>
    <w:rsid w:val="00FC69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69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69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69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69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69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69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69F9"/>
    <w:rPr>
      <w:u w:val="single"/>
    </w:rPr>
  </w:style>
  <w:style w:type="character" w:customStyle="1" w:styleId="BoldandItalics">
    <w:name w:val="Bold and Italics"/>
    <w:qFormat/>
    <w:rsid w:val="00FC69F9"/>
    <w:rPr>
      <w:b/>
      <w:i/>
      <w:u w:val="none"/>
    </w:rPr>
  </w:style>
  <w:style w:type="paragraph" w:styleId="BalloonText">
    <w:name w:val="Balloon Text"/>
    <w:basedOn w:val="Normal"/>
    <w:link w:val="BalloonTextChar"/>
    <w:rsid w:val="00FC69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69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69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69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69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69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69F9"/>
    <w:pPr>
      <w:spacing w:before="0" w:after="0"/>
    </w:pPr>
  </w:style>
  <w:style w:type="paragraph" w:customStyle="1" w:styleId="BodyTextBold">
    <w:name w:val="Body Text Bold"/>
    <w:basedOn w:val="BodyText"/>
    <w:qFormat/>
    <w:rsid w:val="00FC69F9"/>
    <w:rPr>
      <w:b/>
    </w:rPr>
  </w:style>
  <w:style w:type="character" w:styleId="Hyperlink">
    <w:name w:val="Hyperlink"/>
    <w:basedOn w:val="DefaultParagraphFont"/>
    <w:uiPriority w:val="99"/>
    <w:unhideWhenUsed/>
    <w:rsid w:val="00E020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519</Words>
  <Characters>3445</Characters>
  <Application>Microsoft Office Word</Application>
  <DocSecurity>0</DocSecurity>
  <Lines>114</Lines>
  <Paragraphs>69</Paragraphs>
  <ScaleCrop>false</ScaleCrop>
  <Company>Author-it Software Corporation Ltd.</Company>
  <LinksUpToDate>false</LinksUpToDate>
  <CharactersWithSpaces>3895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ICTSAS214 Protect devices from spam and destructive software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2024-12-17T07:30:00Z</dcterms:created>
  <dcterms:modified xsi:type="dcterms:W3CDTF">2024-12-17T07:30:00Z</dcterms:modified>
</cp:coreProperties>
</file>