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30B" w:rsidP="000543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ICTSAS212 Record the requirements of client support requests</w:t>
      </w:r>
      <w:r>
        <w:fldChar w:fldCharType="end"/>
      </w:r>
    </w:p>
    <w:p w:rsidR="0005430B" w:rsidP="0005430B">
      <w:pPr>
        <w:pStyle w:val="Version"/>
        <w:sectPr w:rsidSect="001C13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13AF" w:rsidP="001C13AF">
      <w:pPr>
        <w:pStyle w:val="SuperHeading"/>
      </w:pPr>
      <w:r w:rsidRPr="001C13AF">
        <w:t>Assessment Requirements for ICTSAS212 Record the requirements of client support requests</w:t>
      </w:r>
    </w:p>
    <w:p w:rsidR="00000000" w:rsidRPr="001C13AF" w:rsidP="001C13AF">
      <w:pPr>
        <w:pStyle w:val="Heading1"/>
      </w:pPr>
      <w:bookmarkStart w:id="1" w:name="O_1096327"/>
      <w:bookmarkEnd w:id="1"/>
      <w:r w:rsidRPr="001C13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C1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3AF" w:rsidP="001C13AF">
            <w:pPr>
              <w:pStyle w:val="BodyText"/>
            </w:pPr>
            <w:r w:rsidRPr="001C13A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3AF">
            <w:pPr>
              <w:pStyle w:val="BodyText"/>
              <w:rPr>
                <w:lang w:val="en-NZ"/>
              </w:rPr>
            </w:pPr>
            <w:r w:rsidRPr="001C13AF">
              <w:rPr>
                <w:rStyle w:val="SpecialBold"/>
              </w:rPr>
              <w:t>Comments</w:t>
            </w:r>
          </w:p>
        </w:tc>
      </w:tr>
      <w:tr w:rsidTr="001C1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3AF">
            <w:pPr>
              <w:pStyle w:val="BodyText"/>
              <w:rPr>
                <w:lang w:val="en-NZ"/>
              </w:rPr>
            </w:pPr>
            <w:r w:rsidRPr="001C13A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3AF" w:rsidP="001C13AF">
            <w:pPr>
              <w:pStyle w:val="BodyText"/>
            </w:pPr>
            <w:r w:rsidRPr="001C13AF">
              <w:t>This version first released with ICT Information and Communications Technology Training Package Version 6.0.</w:t>
            </w:r>
          </w:p>
        </w:tc>
      </w:tr>
    </w:tbl>
    <w:p w:rsidR="00000000" w:rsidRPr="001C13AF" w:rsidP="001C13AF">
      <w:pPr>
        <w:pStyle w:val="BodyText"/>
      </w:pPr>
    </w:p>
    <w:p w:rsidR="00000000" w:rsidRPr="001C13AF" w:rsidP="001C13AF">
      <w:pPr>
        <w:pStyle w:val="AllowPageBreak"/>
      </w:pPr>
    </w:p>
    <w:p w:rsidR="00000000" w:rsidRPr="001C13AF" w:rsidP="001C13AF">
      <w:pPr>
        <w:pStyle w:val="Heading1"/>
      </w:pPr>
      <w:bookmarkStart w:id="2" w:name="O_1096330"/>
      <w:bookmarkEnd w:id="2"/>
      <w:r w:rsidRPr="001C13AF">
        <w:t>Performance Evidence</w:t>
      </w:r>
    </w:p>
    <w:p w:rsidR="00000000" w:rsidRPr="001C13AF" w:rsidP="0005430B">
      <w:pPr>
        <w:pStyle w:val="BodyText"/>
      </w:pPr>
      <w:r w:rsidRPr="001C13AF">
        <w:t>The candidate must demonstrate the ability to complete the tasks outlined in the elements, performance cr</w:t>
      </w:r>
      <w:r w:rsidRPr="001C13AF">
        <w:t xml:space="preserve">iteria and foundation skills of this unit, including evidence of the ability to: </w:t>
      </w:r>
    </w:p>
    <w:p w:rsidR="00000000" w:rsidRPr="001C13AF" w:rsidP="001C13AF">
      <w:pPr>
        <w:pStyle w:val="ListBullet"/>
      </w:pPr>
      <w:r w:rsidRPr="001C13AF">
        <w:t>record, prioritise and escalate at least two client support requests from at least two different clients.</w:t>
      </w:r>
    </w:p>
    <w:p w:rsidR="00000000" w:rsidRPr="001C13AF" w:rsidP="001C13AF">
      <w:pPr>
        <w:pStyle w:val="List"/>
      </w:pPr>
    </w:p>
    <w:p w:rsidR="00000000" w:rsidRPr="001C13AF" w:rsidP="0005430B">
      <w:pPr>
        <w:pStyle w:val="BodyText"/>
      </w:pPr>
      <w:r w:rsidRPr="001C13AF">
        <w:t>In the course of the above, the candidate must:</w:t>
      </w:r>
    </w:p>
    <w:p w:rsidR="00000000" w:rsidRPr="001C13AF" w:rsidP="001C13AF">
      <w:pPr>
        <w:pStyle w:val="ListBullet"/>
      </w:pPr>
      <w:r w:rsidRPr="001C13AF">
        <w:t>log support requests resulting from tickets, phone calls, emails, video calls, automated requests or direct messages</w:t>
      </w:r>
    </w:p>
    <w:p w:rsidR="00000000" w:rsidRPr="001C13AF" w:rsidP="001C13AF">
      <w:pPr>
        <w:pStyle w:val="ListBullet"/>
      </w:pPr>
      <w:r w:rsidRPr="001C13AF">
        <w:t>determine time sensitivity and importance of requests against business or client needs</w:t>
      </w:r>
      <w:r w:rsidRPr="001C13AF">
        <w:rPr>
          <w:rStyle w:val="Monospace"/>
        </w:rPr>
        <w:t xml:space="preserve"> </w:t>
      </w:r>
    </w:p>
    <w:p w:rsidR="00000000" w:rsidRPr="001C13AF" w:rsidP="001C13AF">
      <w:pPr>
        <w:pStyle w:val="ListBullet"/>
      </w:pPr>
      <w:r w:rsidRPr="001C13AF">
        <w:t>refer client support requests in line with business</w:t>
      </w:r>
      <w:r w:rsidRPr="001C13AF">
        <w:t xml:space="preserve"> scheduling requirements</w:t>
      </w:r>
    </w:p>
    <w:p w:rsidR="00000000" w:rsidRPr="001C13AF" w:rsidP="001C13AF">
      <w:pPr>
        <w:pStyle w:val="ListBullet"/>
      </w:pPr>
      <w:r w:rsidRPr="001C13AF">
        <w:t>follow up support request progression and client satisfaction.</w:t>
      </w:r>
    </w:p>
    <w:p w:rsidR="00000000" w:rsidRPr="001C13AF" w:rsidP="001C13AF">
      <w:pPr>
        <w:pStyle w:val="AllowPageBreak"/>
      </w:pPr>
    </w:p>
    <w:p w:rsidR="00000000" w:rsidRPr="001C13AF" w:rsidP="001C13AF">
      <w:pPr>
        <w:pStyle w:val="Heading1"/>
      </w:pPr>
      <w:bookmarkStart w:id="3" w:name="O_1096329"/>
      <w:bookmarkEnd w:id="3"/>
      <w:r w:rsidRPr="001C13AF">
        <w:t>Knowledge Evidence</w:t>
      </w:r>
    </w:p>
    <w:p w:rsidR="00000000" w:rsidRPr="001C13AF" w:rsidP="0005430B">
      <w:pPr>
        <w:pStyle w:val="BodyText"/>
      </w:pPr>
      <w:r w:rsidRPr="001C13AF">
        <w:t>The candidate must be able to demonstrate knowledge to complete the tasks outlined in the elements, performance criteria and found</w:t>
      </w:r>
      <w:r w:rsidRPr="001C13AF">
        <w:t xml:space="preserve">ation skills of this unit, including knowledge of: </w:t>
      </w:r>
    </w:p>
    <w:p w:rsidR="00000000" w:rsidRPr="001C13AF" w:rsidP="001C13AF">
      <w:pPr>
        <w:pStyle w:val="ListBullet"/>
      </w:pPr>
      <w:r w:rsidRPr="001C13AF">
        <w:t>organisational procedures for:</w:t>
      </w:r>
    </w:p>
    <w:p w:rsidR="00000000" w:rsidRPr="001C13AF" w:rsidP="001C13AF">
      <w:pPr>
        <w:pStyle w:val="ListBullet2"/>
      </w:pPr>
      <w:r w:rsidRPr="001C13AF">
        <w:t>obtaining and documenting client support request</w:t>
      </w:r>
    </w:p>
    <w:p w:rsidR="00000000" w:rsidRPr="001C13AF" w:rsidP="001C13AF">
      <w:pPr>
        <w:pStyle w:val="ListBullet2"/>
      </w:pPr>
      <w:r w:rsidRPr="001C13AF">
        <w:t>guidelines for prioritising and rating client requests</w:t>
      </w:r>
    </w:p>
    <w:p w:rsidR="00000000" w:rsidRPr="001C13AF" w:rsidP="001C13AF">
      <w:pPr>
        <w:pStyle w:val="ListBullet2"/>
      </w:pPr>
      <w:r w:rsidRPr="001C13AF">
        <w:t xml:space="preserve">escalation processes and procedures </w:t>
      </w:r>
    </w:p>
    <w:p w:rsidR="00000000" w:rsidRPr="001C13AF" w:rsidP="001C13AF">
      <w:pPr>
        <w:pStyle w:val="ListBullet2"/>
      </w:pPr>
      <w:r w:rsidRPr="001C13AF">
        <w:t>logging procedures</w:t>
      </w:r>
    </w:p>
    <w:p w:rsidR="00000000" w:rsidRPr="001C13AF" w:rsidP="001C13AF">
      <w:pPr>
        <w:pStyle w:val="ListBullet2"/>
      </w:pPr>
      <w:r w:rsidRPr="001C13AF">
        <w:t>prioritising client requests</w:t>
      </w:r>
    </w:p>
    <w:p w:rsidR="00000000" w:rsidRPr="001C13AF" w:rsidP="001C13AF">
      <w:pPr>
        <w:pStyle w:val="ListBullet"/>
      </w:pPr>
      <w:r w:rsidRPr="001C13AF">
        <w:t xml:space="preserve">frontline client support software, hardware diagnostic tools and maintenance procedures </w:t>
      </w:r>
    </w:p>
    <w:p w:rsidR="00000000" w:rsidRPr="001C13AF" w:rsidP="001C13AF">
      <w:pPr>
        <w:pStyle w:val="ListBullet"/>
      </w:pPr>
      <w:r w:rsidRPr="001C13AF">
        <w:t>business scheduling requirements</w:t>
      </w:r>
    </w:p>
    <w:p w:rsidR="00000000" w:rsidRPr="001C13AF" w:rsidP="001C13AF">
      <w:pPr>
        <w:pStyle w:val="ListBullet"/>
      </w:pPr>
      <w:r w:rsidRPr="001C13AF">
        <w:t>responsibilities of frontline technical client support</w:t>
      </w:r>
    </w:p>
    <w:p w:rsidR="00000000" w:rsidRPr="001C13AF" w:rsidP="001C13AF">
      <w:pPr>
        <w:pStyle w:val="ListBullet"/>
      </w:pPr>
      <w:r w:rsidRPr="001C13AF">
        <w:t>business documentation and record-keeping practic</w:t>
      </w:r>
      <w:r w:rsidRPr="001C13AF">
        <w:t>es.</w:t>
      </w:r>
    </w:p>
    <w:p w:rsidR="00000000" w:rsidRPr="001C13AF" w:rsidP="001C13AF">
      <w:pPr>
        <w:pStyle w:val="AllowPageBreak"/>
      </w:pPr>
    </w:p>
    <w:p w:rsidR="00000000" w:rsidRPr="001C13AF" w:rsidP="001C13AF">
      <w:pPr>
        <w:pStyle w:val="Heading1"/>
      </w:pPr>
      <w:bookmarkStart w:id="4" w:name="O_1096328"/>
      <w:bookmarkEnd w:id="4"/>
      <w:r w:rsidRPr="001C13AF">
        <w:t>Assessment Conditions</w:t>
      </w:r>
    </w:p>
    <w:p w:rsidR="00000000" w:rsidRPr="001C13AF" w:rsidP="0005430B">
      <w:pPr>
        <w:pStyle w:val="BodyText"/>
      </w:pPr>
      <w:r w:rsidRPr="001C13AF">
        <w:t xml:space="preserve">Skills in this unit must be demonstrated in a workplace or simulated environment where the conditions are typical of those in a working environment in this industry. </w:t>
      </w:r>
    </w:p>
    <w:p w:rsidR="00000000" w:rsidRPr="001C13AF" w:rsidP="0005430B">
      <w:pPr>
        <w:pStyle w:val="BodyText"/>
      </w:pPr>
      <w:r w:rsidRPr="001C13AF">
        <w:t>This includes access to:</w:t>
      </w:r>
    </w:p>
    <w:p w:rsidR="00000000" w:rsidRPr="001C13AF" w:rsidP="001C13AF">
      <w:pPr>
        <w:pStyle w:val="ListBullet"/>
      </w:pPr>
      <w:r w:rsidRPr="001C13AF">
        <w:t>equipment, softwar</w:t>
      </w:r>
      <w:r w:rsidRPr="001C13AF">
        <w:t>e and tools required to process and document requests</w:t>
      </w:r>
    </w:p>
    <w:p w:rsidR="00000000" w:rsidRPr="001C13AF" w:rsidP="001C13AF">
      <w:pPr>
        <w:pStyle w:val="ListBullet"/>
      </w:pPr>
      <w:r w:rsidRPr="001C13AF">
        <w:t>client support requests and required documentation</w:t>
      </w:r>
    </w:p>
    <w:p w:rsidR="00000000" w:rsidRPr="001C13AF" w:rsidP="001C13AF">
      <w:pPr>
        <w:pStyle w:val="ListBullet"/>
      </w:pPr>
      <w:r w:rsidRPr="001C13AF">
        <w:t>client support history records</w:t>
      </w:r>
    </w:p>
    <w:p w:rsidR="00000000" w:rsidRPr="001C13AF" w:rsidP="001C13AF">
      <w:pPr>
        <w:pStyle w:val="ListBullet"/>
      </w:pPr>
      <w:r w:rsidRPr="001C13AF">
        <w:t>organisational policy and procedures for:</w:t>
      </w:r>
    </w:p>
    <w:p w:rsidR="00000000" w:rsidRPr="001C13AF" w:rsidP="001C13AF">
      <w:pPr>
        <w:pStyle w:val="ListBullet2"/>
      </w:pPr>
      <w:r w:rsidRPr="001C13AF">
        <w:t xml:space="preserve">critical cases and escalation processes and procedures </w:t>
      </w:r>
    </w:p>
    <w:p w:rsidR="00000000" w:rsidRPr="001C13AF" w:rsidP="001C13AF">
      <w:pPr>
        <w:pStyle w:val="ListBullet2"/>
      </w:pPr>
      <w:r w:rsidRPr="001C13AF">
        <w:t>escalation procedures</w:t>
      </w:r>
    </w:p>
    <w:p w:rsidR="00000000" w:rsidRPr="001C13AF" w:rsidP="001C13AF">
      <w:pPr>
        <w:pStyle w:val="ListBullet2"/>
      </w:pPr>
      <w:r w:rsidRPr="001C13AF">
        <w:t>logging procedures</w:t>
      </w:r>
    </w:p>
    <w:p w:rsidR="00000000" w:rsidRPr="001C13AF" w:rsidP="001C13AF">
      <w:pPr>
        <w:pStyle w:val="ListBullet2"/>
      </w:pPr>
      <w:r w:rsidRPr="001C13AF">
        <w:t>prioritising client requests.</w:t>
      </w:r>
    </w:p>
    <w:p w:rsidR="00000000" w:rsidRPr="001C13AF" w:rsidP="001C13AF">
      <w:pPr>
        <w:pStyle w:val="BodyText"/>
      </w:pPr>
    </w:p>
    <w:p w:rsidR="00000000" w:rsidRPr="001C13AF" w:rsidP="0005430B">
      <w:pPr>
        <w:pStyle w:val="BodyText"/>
      </w:pPr>
      <w:r w:rsidRPr="001C13AF">
        <w:t>Assessors of this unit must satisfy the requirements for assessors in applicable vocational education and training legislation, frameworks and/or standards.</w:t>
      </w:r>
    </w:p>
    <w:p w:rsidR="00000000" w:rsidRPr="001C13AF" w:rsidP="001C13AF">
      <w:pPr>
        <w:pStyle w:val="Heading1"/>
      </w:pPr>
      <w:bookmarkStart w:id="5" w:name="O_1096326"/>
      <w:bookmarkEnd w:id="5"/>
      <w:r w:rsidRPr="001C13AF">
        <w:t>Links</w:t>
      </w:r>
    </w:p>
    <w:p w:rsidR="00000000" w:rsidRPr="001C13AF" w:rsidP="0005430B">
      <w:pPr>
        <w:pStyle w:val="BodyText"/>
      </w:pPr>
      <w:r w:rsidRPr="001C13AF">
        <w:t>Companion Volume Implem</w:t>
      </w:r>
      <w:r w:rsidRPr="001C13AF">
        <w:t xml:space="preserve">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97CD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C13AF" w:rsidP="001C13AF"/>
    <w:sectPr w:rsidSect="001C13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3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3AF" w:rsidRPr="0005430B" w:rsidP="000543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3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30B" w:rsidP="001C13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430B" w:rsidP="001C13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5430B" w:rsidP="001C13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3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3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13AF" w:rsidRPr="0005430B" w:rsidP="000543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3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30B" w:rsidRPr="002D2AF8" w:rsidP="001C13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ICTSAS212 Record the requirements of client support requests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5430B" w:rsidP="001C13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BA98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FC0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CCCC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3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13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13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13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13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13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13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13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13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13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13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13AF"/>
  </w:style>
  <w:style w:type="character" w:customStyle="1" w:styleId="Heading1Char">
    <w:name w:val="Heading 1 Char"/>
    <w:basedOn w:val="DefaultParagraphFont"/>
    <w:link w:val="Heading1"/>
    <w:rsid w:val="001C13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13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13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13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13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13AF"/>
    <w:rPr>
      <w:b/>
      <w:spacing w:val="0"/>
    </w:rPr>
  </w:style>
  <w:style w:type="paragraph" w:styleId="ListBullet2">
    <w:name w:val="List Bullet 2"/>
    <w:basedOn w:val="List2"/>
    <w:rsid w:val="001C13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13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13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1C13AF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1C13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13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13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1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1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1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1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13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13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13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13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13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13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13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13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13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13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13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13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13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13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13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13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13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13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13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13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13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13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13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13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13AF"/>
    <w:rPr>
      <w:i/>
    </w:rPr>
  </w:style>
  <w:style w:type="paragraph" w:styleId="Caption">
    <w:name w:val="caption"/>
    <w:basedOn w:val="BodyText"/>
    <w:next w:val="Normal"/>
    <w:qFormat/>
    <w:rsid w:val="001C13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13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13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13AF"/>
  </w:style>
  <w:style w:type="paragraph" w:styleId="TableofFigures">
    <w:name w:val="table of figures"/>
    <w:basedOn w:val="Normal"/>
    <w:next w:val="Normal"/>
    <w:semiHidden/>
    <w:rsid w:val="001C13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13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13AF"/>
    <w:rPr>
      <w:rFonts w:ascii="Wingdings" w:hAnsi="Wingdings"/>
    </w:rPr>
  </w:style>
  <w:style w:type="paragraph" w:customStyle="1" w:styleId="TableHeading">
    <w:name w:val="Table Heading"/>
    <w:basedOn w:val="HeadingBase"/>
    <w:rsid w:val="001C13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13AF"/>
    <w:rPr>
      <w:color w:val="0033CC"/>
      <w:u w:val="none"/>
    </w:rPr>
  </w:style>
  <w:style w:type="paragraph" w:customStyle="1" w:styleId="BodyTextRight">
    <w:name w:val="Body Text Right"/>
    <w:basedOn w:val="BodyText"/>
    <w:rsid w:val="001C13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13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13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13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13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13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13AF"/>
    <w:rPr>
      <w:sz w:val="32"/>
    </w:rPr>
  </w:style>
  <w:style w:type="paragraph" w:customStyle="1" w:styleId="HeadingProcedure">
    <w:name w:val="Heading Procedure"/>
    <w:basedOn w:val="HeadingBase"/>
    <w:next w:val="Normal"/>
    <w:rsid w:val="001C13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13AF"/>
    <w:pPr>
      <w:spacing w:before="60" w:after="60"/>
    </w:pPr>
  </w:style>
  <w:style w:type="paragraph" w:styleId="ListContinue">
    <w:name w:val="List Continue"/>
    <w:basedOn w:val="List"/>
    <w:rsid w:val="001C13AF"/>
    <w:pPr>
      <w:ind w:firstLine="0"/>
    </w:pPr>
  </w:style>
  <w:style w:type="paragraph" w:customStyle="1" w:styleId="ListNote">
    <w:name w:val="List Note"/>
    <w:basedOn w:val="List"/>
    <w:rsid w:val="001C13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13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13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1C13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13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13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13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13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13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13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13AF"/>
    <w:rPr>
      <w:b/>
      <w:smallCaps/>
    </w:rPr>
  </w:style>
  <w:style w:type="paragraph" w:customStyle="1" w:styleId="TableListNumber">
    <w:name w:val="Table List Number"/>
    <w:basedOn w:val="ListNumber"/>
    <w:rsid w:val="001C13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13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13AF"/>
    <w:pPr>
      <w:numPr>
        <w:numId w:val="9"/>
      </w:numPr>
    </w:pPr>
  </w:style>
  <w:style w:type="paragraph" w:customStyle="1" w:styleId="ListAlpha2">
    <w:name w:val="List Alpha 2"/>
    <w:basedOn w:val="List2"/>
    <w:rsid w:val="001C13AF"/>
    <w:pPr>
      <w:numPr>
        <w:numId w:val="8"/>
      </w:numPr>
    </w:pPr>
  </w:style>
  <w:style w:type="paragraph" w:styleId="List2">
    <w:name w:val="List 2"/>
    <w:basedOn w:val="BodyText"/>
    <w:rsid w:val="001C13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13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13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13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13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13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13AF"/>
    <w:pPr>
      <w:numPr>
        <w:numId w:val="4"/>
      </w:numPr>
    </w:pPr>
  </w:style>
  <w:style w:type="paragraph" w:styleId="ListContinue2">
    <w:name w:val="List Continue 2"/>
    <w:basedOn w:val="List2"/>
    <w:rsid w:val="001C13AF"/>
    <w:pPr>
      <w:ind w:firstLine="0"/>
    </w:pPr>
  </w:style>
  <w:style w:type="paragraph" w:styleId="ListContinue3">
    <w:name w:val="List Continue 3"/>
    <w:basedOn w:val="List3"/>
    <w:rsid w:val="001C13AF"/>
    <w:pPr>
      <w:ind w:left="1021" w:firstLine="0"/>
    </w:pPr>
  </w:style>
  <w:style w:type="paragraph" w:styleId="ListContinue4">
    <w:name w:val="List Continue 4"/>
    <w:basedOn w:val="List4"/>
    <w:rsid w:val="001C13AF"/>
    <w:pPr>
      <w:ind w:firstLine="0"/>
    </w:pPr>
  </w:style>
  <w:style w:type="paragraph" w:styleId="ListContinue5">
    <w:name w:val="List Continue 5"/>
    <w:basedOn w:val="List5"/>
    <w:rsid w:val="001C13AF"/>
    <w:pPr>
      <w:ind w:firstLine="0"/>
    </w:pPr>
  </w:style>
  <w:style w:type="paragraph" w:styleId="ListNumber3">
    <w:name w:val="List Number 3"/>
    <w:basedOn w:val="List3"/>
    <w:rsid w:val="001C13AF"/>
    <w:pPr>
      <w:numPr>
        <w:numId w:val="5"/>
      </w:numPr>
    </w:pPr>
  </w:style>
  <w:style w:type="paragraph" w:styleId="ListNumber4">
    <w:name w:val="List Number 4"/>
    <w:basedOn w:val="List4"/>
    <w:rsid w:val="001C13AF"/>
    <w:pPr>
      <w:numPr>
        <w:numId w:val="6"/>
      </w:numPr>
    </w:pPr>
  </w:style>
  <w:style w:type="paragraph" w:styleId="ListNumber5">
    <w:name w:val="List Number 5"/>
    <w:basedOn w:val="List5"/>
    <w:rsid w:val="001C13AF"/>
    <w:pPr>
      <w:numPr>
        <w:numId w:val="7"/>
      </w:numPr>
    </w:pPr>
  </w:style>
  <w:style w:type="paragraph" w:styleId="BlockText">
    <w:name w:val="Block Text"/>
    <w:basedOn w:val="Normal"/>
    <w:rsid w:val="001C13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13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13AF"/>
    <w:rPr>
      <w:sz w:val="16"/>
      <w:vertAlign w:val="superscript"/>
    </w:rPr>
  </w:style>
  <w:style w:type="character" w:customStyle="1" w:styleId="Symbols">
    <w:name w:val="Symbols"/>
    <w:basedOn w:val="DefaultParagraphFont"/>
    <w:rsid w:val="001C13AF"/>
    <w:rPr>
      <w:rFonts w:ascii="Symbol" w:hAnsi="Symbol"/>
    </w:rPr>
  </w:style>
  <w:style w:type="character" w:customStyle="1" w:styleId="MenuOptions">
    <w:name w:val="Menu Options"/>
    <w:basedOn w:val="DefaultParagraphFont"/>
    <w:rsid w:val="001C13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13AF"/>
    <w:rPr>
      <w:b/>
    </w:rPr>
  </w:style>
  <w:style w:type="character" w:customStyle="1" w:styleId="Underlined">
    <w:name w:val="Underlined"/>
    <w:basedOn w:val="DefaultParagraphFont"/>
    <w:rsid w:val="001C13AF"/>
    <w:rPr>
      <w:u w:val="single"/>
    </w:rPr>
  </w:style>
  <w:style w:type="paragraph" w:customStyle="1" w:styleId="TableBodyTextRight">
    <w:name w:val="Table Body Text Right"/>
    <w:basedOn w:val="TableBodyText"/>
    <w:rsid w:val="001C13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13AF"/>
    <w:rPr>
      <w:sz w:val="18"/>
    </w:rPr>
  </w:style>
  <w:style w:type="paragraph" w:customStyle="1" w:styleId="BodySmallRight">
    <w:name w:val="Body Small Right"/>
    <w:basedOn w:val="BodyTextRight"/>
    <w:rsid w:val="001C13AF"/>
    <w:rPr>
      <w:sz w:val="18"/>
      <w:szCs w:val="18"/>
    </w:rPr>
  </w:style>
  <w:style w:type="paragraph" w:customStyle="1" w:styleId="MarginEdition">
    <w:name w:val="Margin Edition"/>
    <w:basedOn w:val="MarginNote"/>
    <w:rsid w:val="001C13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13AF"/>
    <w:rPr>
      <w:sz w:val="2"/>
      <w:szCs w:val="2"/>
    </w:rPr>
  </w:style>
  <w:style w:type="character" w:customStyle="1" w:styleId="Small">
    <w:name w:val="Small"/>
    <w:basedOn w:val="DefaultParagraphFont"/>
    <w:rsid w:val="001C13AF"/>
    <w:rPr>
      <w:sz w:val="16"/>
    </w:rPr>
  </w:style>
  <w:style w:type="paragraph" w:customStyle="1" w:styleId="WideTable">
    <w:name w:val="Wide Table"/>
    <w:basedOn w:val="Normal"/>
    <w:rsid w:val="001C13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13AF"/>
  </w:style>
  <w:style w:type="paragraph" w:styleId="Quote">
    <w:name w:val="Quote"/>
    <w:basedOn w:val="Heading1"/>
    <w:link w:val="QuoteChar"/>
    <w:qFormat/>
    <w:rsid w:val="001C13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13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13AF"/>
    <w:pPr>
      <w:pageBreakBefore/>
    </w:pPr>
  </w:style>
  <w:style w:type="paragraph" w:customStyle="1" w:styleId="Border">
    <w:name w:val="Border"/>
    <w:basedOn w:val="Normal"/>
    <w:qFormat/>
    <w:rsid w:val="001C13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13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3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3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13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13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13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13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13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13AF"/>
    <w:rPr>
      <w:u w:val="single"/>
    </w:rPr>
  </w:style>
  <w:style w:type="character" w:customStyle="1" w:styleId="BoldandItalics">
    <w:name w:val="Bold and Italics"/>
    <w:qFormat/>
    <w:rsid w:val="001C13AF"/>
    <w:rPr>
      <w:b/>
      <w:i/>
      <w:u w:val="none"/>
    </w:rPr>
  </w:style>
  <w:style w:type="paragraph" w:styleId="BalloonText">
    <w:name w:val="Balloon Text"/>
    <w:basedOn w:val="Normal"/>
    <w:link w:val="BalloonTextChar"/>
    <w:rsid w:val="001C13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13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13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13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13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13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13AF"/>
    <w:pPr>
      <w:spacing w:before="0" w:after="0"/>
    </w:pPr>
  </w:style>
  <w:style w:type="paragraph" w:customStyle="1" w:styleId="BodyTextBold">
    <w:name w:val="Body Text Bold"/>
    <w:basedOn w:val="BodyText"/>
    <w:qFormat/>
    <w:rsid w:val="001C13AF"/>
    <w:rPr>
      <w:b/>
    </w:rPr>
  </w:style>
  <w:style w:type="character" w:styleId="Hyperlink">
    <w:name w:val="Hyperlink"/>
    <w:basedOn w:val="DefaultParagraphFont"/>
    <w:uiPriority w:val="99"/>
    <w:unhideWhenUsed/>
    <w:rsid w:val="000543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2380</Characters>
  <Application>Microsoft Office Word</Application>
  <DocSecurity>0</DocSecurity>
  <Lines>66</Lines>
  <Paragraphs>50</Paragraphs>
  <ScaleCrop>false</ScaleCrop>
  <Company>Author-it Software Corporation Ltd.</Company>
  <LinksUpToDate>false</LinksUpToDate>
  <CharactersWithSpaces>2676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ICTSAS212 Record the requirements of client support requests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2024-12-17T22:30:00Z</dcterms:created>
  <dcterms:modified xsi:type="dcterms:W3CDTF">2024-12-17T22:30:00Z</dcterms:modified>
</cp:coreProperties>
</file>