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130" w:rsidP="00426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ICTSAD607 Manage assessment and validation of ICT solutions</w:t>
      </w:r>
      <w:r>
        <w:fldChar w:fldCharType="end"/>
      </w:r>
    </w:p>
    <w:p w:rsidR="00426130" w:rsidP="00426130">
      <w:pPr>
        <w:pStyle w:val="Version"/>
        <w:sectPr w:rsidSect="00E47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0AD" w:rsidP="00E470AD">
      <w:pPr>
        <w:pStyle w:val="SuperHeading"/>
      </w:pPr>
      <w:r w:rsidRPr="00E470AD">
        <w:t>ICTSAD607 Manage assessment and validation of ICT solutions</w:t>
      </w:r>
    </w:p>
    <w:p w:rsidR="00000000" w:rsidRPr="00E470AD" w:rsidP="00E470AD">
      <w:pPr>
        <w:pStyle w:val="Heading1"/>
      </w:pPr>
      <w:bookmarkStart w:id="1" w:name="O_669109"/>
      <w:bookmarkEnd w:id="1"/>
      <w:r w:rsidRPr="00E470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7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rPr>
                <w:rStyle w:val="SpecialBold"/>
              </w:rPr>
              <w:t>Comments</w:t>
            </w:r>
          </w:p>
        </w:tc>
      </w:tr>
      <w:tr w:rsidTr="00E47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t>This version first released with ICT Information and Communications Technology Training Package Version 1.0.</w:t>
            </w:r>
          </w:p>
        </w:tc>
      </w:tr>
    </w:tbl>
    <w:p w:rsidR="00000000" w:rsidRPr="00E470AD" w:rsidP="00E470AD">
      <w:pPr>
        <w:pStyle w:val="BodyText"/>
      </w:pPr>
    </w:p>
    <w:p w:rsidR="00000000" w:rsidRPr="00E470AD" w:rsidP="00E470AD">
      <w:pPr>
        <w:pStyle w:val="AllowPageBreak"/>
      </w:pPr>
    </w:p>
    <w:p w:rsidR="00000000" w:rsidRPr="00E470AD" w:rsidP="00E470AD">
      <w:pPr>
        <w:pStyle w:val="Heading1"/>
      </w:pPr>
      <w:bookmarkStart w:id="2" w:name="O_669110"/>
      <w:bookmarkEnd w:id="2"/>
      <w:r w:rsidRPr="00E470AD">
        <w:t>Application</w:t>
      </w:r>
    </w:p>
    <w:p w:rsidR="00000000" w:rsidRPr="00E470AD" w:rsidP="00426130">
      <w:pPr>
        <w:pStyle w:val="BodyText"/>
      </w:pPr>
      <w:r w:rsidRPr="00E470AD">
        <w:t>This unit describes the skills and knowledge requir</w:t>
      </w:r>
      <w:r w:rsidRPr="00E470AD">
        <w:t>ed to determine the best information and communications technology (ICT) solution and facilitate its implementation.</w:t>
      </w:r>
    </w:p>
    <w:p w:rsidR="00000000" w:rsidRPr="00E470AD" w:rsidP="00426130">
      <w:pPr>
        <w:pStyle w:val="BodyText"/>
      </w:pPr>
      <w:r w:rsidRPr="00E470AD">
        <w:t>This unit applies to individuals who are required to assess and validate business processes, organisational structures, outsourcing agreem</w:t>
      </w:r>
      <w:r w:rsidRPr="00E470AD">
        <w:t>ents, software applications, and any other component of the solution to ensure that the overall solution delivers maximum value to stakeholders.</w:t>
      </w:r>
    </w:p>
    <w:p w:rsidR="00000000" w:rsidRPr="00E470AD" w:rsidP="00426130">
      <w:pPr>
        <w:pStyle w:val="BodyText"/>
      </w:pPr>
      <w:r w:rsidRPr="00E470AD">
        <w:t>No licensing, legislative or certification requirements apply to this unit at the time of publication.</w:t>
      </w:r>
    </w:p>
    <w:p w:rsidR="00000000" w:rsidRPr="00E470AD" w:rsidP="00E470AD">
      <w:pPr>
        <w:pStyle w:val="Heading1"/>
      </w:pPr>
      <w:bookmarkStart w:id="3" w:name="O_669113"/>
      <w:bookmarkEnd w:id="3"/>
      <w:r w:rsidRPr="00E470AD">
        <w:t>Unit Sector</w:t>
      </w:r>
    </w:p>
    <w:p w:rsidR="00000000" w:rsidRPr="00E470AD" w:rsidP="00426130">
      <w:pPr>
        <w:pStyle w:val="BodyText"/>
      </w:pPr>
      <w:r w:rsidRPr="00E470AD">
        <w:t>Systems analysis and design</w:t>
      </w:r>
    </w:p>
    <w:p w:rsidR="00000000" w:rsidRPr="00E470AD" w:rsidP="00E470AD">
      <w:pPr>
        <w:pStyle w:val="Heading1"/>
      </w:pPr>
      <w:bookmarkStart w:id="4" w:name="O_669114"/>
      <w:bookmarkEnd w:id="4"/>
      <w:r w:rsidRPr="00E470A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7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rPr>
                <w:rStyle w:val="SpecialBold"/>
              </w:rPr>
              <w:t>PERFORMANCE CRITERIA</w:t>
            </w:r>
          </w:p>
        </w:tc>
      </w:tr>
      <w:tr w:rsidTr="00E47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7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1. Assess proposed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t>1.1 Rank solution options on business value, and advantages and disadvantages of alternatives</w:t>
            </w:r>
          </w:p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1.2 Generate and consider solution op</w:t>
            </w:r>
            <w:r w:rsidRPr="00E470AD">
              <w:t>tions and additional capabilities</w:t>
            </w:r>
          </w:p>
        </w:tc>
      </w:tr>
      <w:tr w:rsidTr="00E47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2. Allocate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t xml:space="preserve">2.1 Allocate requirements to solution components to maximise </w:t>
            </w:r>
            <w:r w:rsidRPr="00E470AD">
              <w:t>business value</w:t>
            </w:r>
          </w:p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2.2 Facilitate allocation of requirements to a specific project release, phase or iteration</w:t>
            </w:r>
          </w:p>
        </w:tc>
      </w:tr>
      <w:tr w:rsidTr="00E47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3. Assess organisational readiness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t>3.1 Conduct cultural assessment</w:t>
            </w:r>
          </w:p>
          <w:p w:rsidR="00000000" w:rsidRPr="00E470AD" w:rsidP="00E470AD">
            <w:pPr>
              <w:pStyle w:val="BodyText"/>
            </w:pPr>
            <w:r w:rsidRPr="00E470AD">
              <w:t>3.2 Conduct operational or technical assessment</w:t>
            </w:r>
          </w:p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3.3 Perform stakeholder impact analysis</w:t>
            </w:r>
          </w:p>
        </w:tc>
      </w:tr>
      <w:tr w:rsidTr="00E47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4. Define transition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t>4.1 Evaluate old system actual data and metadata</w:t>
            </w:r>
          </w:p>
          <w:p w:rsidR="00000000" w:rsidRPr="00E470AD" w:rsidP="00E470AD">
            <w:pPr>
              <w:pStyle w:val="BodyText"/>
            </w:pPr>
            <w:r w:rsidRPr="00E470AD">
              <w:t>4.2 Develop optio</w:t>
            </w:r>
            <w:r w:rsidRPr="00E470AD">
              <w:t>ns for managing ongoing work during transition to the new solution</w:t>
            </w:r>
          </w:p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4.3 Participate in organisational change management recommendations or processes as required</w:t>
            </w:r>
          </w:p>
        </w:tc>
      </w:tr>
      <w:tr w:rsidTr="00E47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5. Validate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t>5.1 Investigate defective solution outputs</w:t>
            </w:r>
          </w:p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5.2 Assess defects and issues</w:t>
            </w:r>
          </w:p>
        </w:tc>
      </w:tr>
      <w:tr w:rsidTr="00E47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6. Evaluate solution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t>6.1 Realise value delivered by the solution</w:t>
            </w:r>
          </w:p>
          <w:p w:rsidR="00000000" w:rsidRPr="00E470AD" w:rsidP="00E470AD">
            <w:pPr>
              <w:pStyle w:val="BodyText"/>
            </w:pPr>
            <w:r w:rsidRPr="00E470AD">
              <w:t>6.2 Validate solution metrics</w:t>
            </w:r>
          </w:p>
          <w:p w:rsidR="00000000" w:rsidRPr="00E470AD" w:rsidP="00E470AD">
            <w:pPr>
              <w:pStyle w:val="BodyText"/>
            </w:pPr>
            <w:r w:rsidRPr="00E470AD">
              <w:t>6.3 Decide solution replacement or elimination</w:t>
            </w:r>
          </w:p>
        </w:tc>
      </w:tr>
    </w:tbl>
    <w:p w:rsidR="00000000" w:rsidRPr="00E470AD" w:rsidP="00E470AD">
      <w:pPr>
        <w:pStyle w:val="BodyText"/>
      </w:pPr>
    </w:p>
    <w:p w:rsidR="00000000" w:rsidRPr="00E470AD" w:rsidP="00E470AD">
      <w:pPr>
        <w:pStyle w:val="AllowPageBreak"/>
      </w:pPr>
    </w:p>
    <w:p w:rsidR="00000000" w:rsidRPr="00E470AD" w:rsidP="00E470AD">
      <w:pPr>
        <w:pStyle w:val="Heading1"/>
      </w:pPr>
      <w:bookmarkStart w:id="5" w:name="O_669115"/>
      <w:bookmarkEnd w:id="5"/>
      <w:r w:rsidRPr="00E470AD">
        <w:t>Foundation Skills</w:t>
      </w:r>
    </w:p>
    <w:p w:rsidR="00000000" w:rsidRPr="00426130" w:rsidP="00426130">
      <w:pPr>
        <w:pStyle w:val="BodyText"/>
        <w:rPr>
          <w:i/>
        </w:rPr>
      </w:pPr>
      <w:r w:rsidRPr="0042613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47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rPr>
                <w:rStyle w:val="SpecialBold"/>
              </w:rPr>
              <w:t>Description</w:t>
            </w:r>
          </w:p>
        </w:tc>
      </w:tr>
      <w:tr w:rsidTr="00E47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3.1-3.3, 4.1, 5.1,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ListBullet"/>
              <w:rPr>
                <w:lang w:val="en-NZ"/>
              </w:rPr>
            </w:pPr>
            <w:r w:rsidRPr="00E470AD">
              <w:t>Critically analyses com</w:t>
            </w:r>
            <w:r w:rsidRPr="00E470AD">
              <w:t>plex documentation from a variety of sources and consolidates information relating to specific criteria to determine requirements</w:t>
            </w:r>
          </w:p>
        </w:tc>
      </w:tr>
      <w:tr w:rsidTr="00E47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 xml:space="preserve">Writing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1.1, 1.2, 3.2, 3.3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ListBullet"/>
            </w:pPr>
            <w:r w:rsidRPr="00E470AD">
              <w:t>Writes, edits and proofreads documents to ensure clarity of meaning, and accuracy and consistenc</w:t>
            </w:r>
            <w:r w:rsidRPr="00E470AD">
              <w:t>y of information</w:t>
            </w:r>
          </w:p>
          <w:p w:rsidR="00000000" w:rsidP="00E470AD">
            <w:pPr>
              <w:pStyle w:val="ListBullet"/>
              <w:rPr>
                <w:lang w:val="en-NZ"/>
              </w:rPr>
            </w:pPr>
            <w:r w:rsidRPr="00E470AD">
              <w:t>Prepares documentation that expresses ideas, explores complex issues, and is constructed logically, succinctly</w:t>
            </w:r>
          </w:p>
        </w:tc>
      </w:tr>
      <w:tr w:rsidTr="00E47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ListBullet"/>
            </w:pPr>
            <w:r w:rsidRPr="00E470AD">
              <w:t>Takes a lead role in the development of organisational goals, roles and responsibilities</w:t>
            </w:r>
          </w:p>
          <w:p w:rsidR="00000000" w:rsidP="00E470AD">
            <w:pPr>
              <w:pStyle w:val="ListBullet"/>
              <w:rPr>
                <w:lang w:val="en-NZ"/>
              </w:rPr>
            </w:pPr>
            <w:r w:rsidRPr="00E470AD">
              <w:t xml:space="preserve">Monitors and reviews the organisation’s policies, procedures and adherence to requirements in order to </w:t>
            </w:r>
            <w:r w:rsidRPr="00E470AD">
              <w:t>implement and manage change</w:t>
            </w:r>
          </w:p>
        </w:tc>
      </w:tr>
      <w:tr w:rsidTr="00E47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3.1, 4.3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ListBullet"/>
            </w:pPr>
            <w:r w:rsidRPr="00E470AD">
              <w:t>Uses a variety of relevant communication tools and strategies in building and maintaining eff</w:t>
            </w:r>
            <w:r w:rsidRPr="00E470AD">
              <w:t>ective working relationships</w:t>
            </w:r>
          </w:p>
          <w:p w:rsidR="00000000" w:rsidP="00E470AD">
            <w:pPr>
              <w:pStyle w:val="ListBullet"/>
              <w:rPr>
                <w:lang w:val="en-NZ"/>
              </w:rPr>
            </w:pPr>
            <w:r w:rsidRPr="00E470AD">
              <w:t>Understands diversity and seeks to integrate diversity into the work context, for managing change, making decisions and achieving shared outcomes</w:t>
            </w:r>
          </w:p>
        </w:tc>
      </w:tr>
      <w:tr w:rsidTr="00E47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1.1, 1.2, 2.1, 2.2, 3.1, 3.2, 4.1-4.3, 5.1, 5.2, 6.1-6.3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ListBullet"/>
            </w:pPr>
            <w:r w:rsidRPr="00E470AD">
              <w:t>Plan</w:t>
            </w:r>
            <w:r w:rsidRPr="00E470AD">
              <w:t>s strategic priorities and outcomes within a flexible, efficient and effective context, in a diverse environment exposed to competing demands</w:t>
            </w:r>
          </w:p>
          <w:p w:rsidR="00000000" w:rsidRPr="00E470AD" w:rsidP="00E470AD">
            <w:pPr>
              <w:pStyle w:val="ListBullet"/>
            </w:pPr>
            <w:r w:rsidRPr="00E470AD">
              <w:t>Gathers and analyses data and seeks feedback to improve plans and processes</w:t>
            </w:r>
          </w:p>
          <w:p w:rsidR="00000000" w:rsidRPr="00E470AD" w:rsidP="00E470AD">
            <w:pPr>
              <w:pStyle w:val="ListBullet"/>
            </w:pPr>
            <w:r w:rsidRPr="00E470AD">
              <w:t>Addresses complex problems involving multiple variables, using formal analytical, lateral thinking techniques, experience and knowledge to focus in on the root cause</w:t>
            </w:r>
          </w:p>
          <w:p w:rsidR="00000000" w:rsidRPr="00E470AD" w:rsidP="00E470AD">
            <w:pPr>
              <w:pStyle w:val="ListBullet"/>
            </w:pPr>
            <w:r w:rsidRPr="00E470AD">
              <w:t>Explores and incubates new and innovative ideas through unconstrained analysis and critica</w:t>
            </w:r>
            <w:r w:rsidRPr="00E470AD">
              <w:t>l thinking to develop and improve the organisation’s goals</w:t>
            </w:r>
          </w:p>
        </w:tc>
      </w:tr>
    </w:tbl>
    <w:p w:rsidR="00000000" w:rsidRPr="00E470AD" w:rsidP="00E470AD">
      <w:pPr>
        <w:pStyle w:val="BodyText"/>
      </w:pPr>
    </w:p>
    <w:p w:rsidR="00000000" w:rsidRPr="00E470AD" w:rsidP="00E470AD">
      <w:pPr>
        <w:pStyle w:val="AllowPageBreak"/>
      </w:pPr>
    </w:p>
    <w:p w:rsidR="00000000" w:rsidRPr="00E470AD" w:rsidP="00E470AD">
      <w:pPr>
        <w:pStyle w:val="Heading1"/>
      </w:pPr>
      <w:bookmarkStart w:id="6" w:name="O_669117"/>
      <w:bookmarkEnd w:id="6"/>
      <w:r w:rsidRPr="00E470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7"/>
        <w:gridCol w:w="1612"/>
        <w:gridCol w:w="1469"/>
        <w:gridCol w:w="1557"/>
      </w:tblGrid>
      <w:tr w:rsidTr="00E47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rPr>
                <w:rStyle w:val="SpecialBold"/>
              </w:rPr>
              <w:t>Code and title</w:t>
            </w:r>
          </w:p>
          <w:p w:rsidR="00000000" w:rsidRPr="00E470AD" w:rsidP="00E470AD">
            <w:pPr>
              <w:pStyle w:val="BodyText"/>
            </w:pPr>
            <w:r w:rsidRPr="00E470AD">
              <w:rPr>
                <w:rStyle w:val="SpecialBold"/>
              </w:rPr>
              <w:t>current version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rPr>
                <w:rStyle w:val="SpecialBold"/>
              </w:rPr>
              <w:t>Code and title</w:t>
            </w:r>
          </w:p>
          <w:p w:rsidR="00000000" w:rsidRPr="00E470AD" w:rsidP="00E470AD">
            <w:pPr>
              <w:pStyle w:val="BodyText"/>
            </w:pPr>
            <w:r w:rsidRPr="00E470AD">
              <w:rPr>
                <w:rStyle w:val="SpecialBold"/>
              </w:rPr>
              <w:t>previous version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rPr>
                <w:rStyle w:val="SpecialBold"/>
              </w:rPr>
              <w:t>Equivalence status</w:t>
            </w:r>
          </w:p>
        </w:tc>
      </w:tr>
      <w:tr w:rsidTr="00E47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ICTSAD607 Manage assessment and validation of ICT solutions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ICASAD607A Manage assessment and validation of IT solutions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t>Updated to meet Standards for Training Packages.</w:t>
            </w:r>
          </w:p>
          <w:p w:rsidR="00000000" w:rsidRPr="00E470AD" w:rsidP="00E470AD">
            <w:pPr>
              <w:pStyle w:val="BodyText"/>
            </w:pPr>
          </w:p>
          <w:p w:rsidR="00000000" w:rsidP="00E470AD">
            <w:pPr>
              <w:pStyle w:val="BodyText"/>
              <w:rPr>
                <w:lang w:val="en-NZ"/>
              </w:rPr>
            </w:pPr>
            <w:r w:rsidRPr="00E470AD">
              <w:t>Minor edit to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0AD" w:rsidP="00E470AD">
            <w:pPr>
              <w:pStyle w:val="BodyText"/>
            </w:pPr>
            <w:r w:rsidRPr="00E470AD">
              <w:t>Equivalent unit</w:t>
            </w:r>
          </w:p>
        </w:tc>
      </w:tr>
    </w:tbl>
    <w:p w:rsidR="00000000" w:rsidRPr="00E470AD" w:rsidP="00E470AD">
      <w:pPr>
        <w:pStyle w:val="BodyText"/>
      </w:pPr>
    </w:p>
    <w:p w:rsidR="00000000" w:rsidRPr="00E470AD" w:rsidP="00E470AD">
      <w:pPr>
        <w:pStyle w:val="AllowPageBreak"/>
      </w:pPr>
    </w:p>
    <w:p w:rsidR="00000000" w:rsidRPr="00E470AD" w:rsidP="00E470AD">
      <w:pPr>
        <w:pStyle w:val="Heading1"/>
      </w:pPr>
      <w:bookmarkStart w:id="7" w:name="O_669124"/>
      <w:bookmarkEnd w:id="7"/>
      <w:r w:rsidRPr="00E470AD">
        <w:t>Links</w:t>
      </w:r>
    </w:p>
    <w:p w:rsidR="00000000" w:rsidRPr="00E470AD" w:rsidP="00426130">
      <w:pPr>
        <w:pStyle w:val="BodyText"/>
      </w:pPr>
      <w:r w:rsidRPr="00E470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F21C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470AD" w:rsidP="00E470AD"/>
    <w:sectPr w:rsidSect="00E470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AD" w:rsidRPr="00426130" w:rsidP="00426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30" w:rsidP="00E47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130" w:rsidP="00E47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6130" w:rsidP="00E47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0AD" w:rsidRPr="00426130" w:rsidP="00426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30" w:rsidRPr="002D2AF8" w:rsidP="00E47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ICTSAD607 Manage assessment and validation of ICT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26130" w:rsidP="00E47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E04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A8C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0AD"/>
  </w:style>
  <w:style w:type="character" w:customStyle="1" w:styleId="Heading1Char">
    <w:name w:val="Heading 1 Char"/>
    <w:basedOn w:val="DefaultParagraphFont"/>
    <w:link w:val="Heading1"/>
    <w:rsid w:val="00E47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0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70AD"/>
    <w:rPr>
      <w:b/>
      <w:spacing w:val="0"/>
    </w:rPr>
  </w:style>
  <w:style w:type="character" w:styleId="Emphasis">
    <w:name w:val="Emphasis"/>
    <w:basedOn w:val="DefaultParagraphFont"/>
    <w:qFormat/>
    <w:rsid w:val="00E470AD"/>
    <w:rPr>
      <w:i/>
    </w:rPr>
  </w:style>
  <w:style w:type="paragraph" w:customStyle="1" w:styleId="SuperHeading">
    <w:name w:val="SuperHeading"/>
    <w:basedOn w:val="Normal"/>
    <w:rsid w:val="00E47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70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7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7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0AD"/>
  </w:style>
  <w:style w:type="paragraph" w:styleId="TableofFigures">
    <w:name w:val="table of figures"/>
    <w:basedOn w:val="Normal"/>
    <w:next w:val="Normal"/>
    <w:semiHidden/>
    <w:rsid w:val="00E47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0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70AD"/>
    <w:rPr>
      <w:rFonts w:ascii="Wingdings" w:hAnsi="Wingdings"/>
    </w:rPr>
  </w:style>
  <w:style w:type="paragraph" w:customStyle="1" w:styleId="TableHeading">
    <w:name w:val="Table Heading"/>
    <w:basedOn w:val="HeadingBase"/>
    <w:rsid w:val="00E47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0AD"/>
    <w:rPr>
      <w:color w:val="0033CC"/>
      <w:u w:val="none"/>
    </w:rPr>
  </w:style>
  <w:style w:type="paragraph" w:customStyle="1" w:styleId="BodyTextRight">
    <w:name w:val="Body Text Right"/>
    <w:basedOn w:val="BodyText"/>
    <w:rsid w:val="00E47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0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0AD"/>
    <w:rPr>
      <w:sz w:val="32"/>
    </w:rPr>
  </w:style>
  <w:style w:type="paragraph" w:customStyle="1" w:styleId="HeadingProcedure">
    <w:name w:val="Heading Procedure"/>
    <w:basedOn w:val="HeadingBase"/>
    <w:next w:val="Normal"/>
    <w:rsid w:val="00E47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0AD"/>
    <w:pPr>
      <w:spacing w:before="60" w:after="60"/>
    </w:pPr>
  </w:style>
  <w:style w:type="paragraph" w:styleId="ListContinue">
    <w:name w:val="List Continue"/>
    <w:basedOn w:val="List"/>
    <w:rsid w:val="00E470AD"/>
    <w:pPr>
      <w:ind w:firstLine="0"/>
    </w:pPr>
  </w:style>
  <w:style w:type="paragraph" w:customStyle="1" w:styleId="ListNote">
    <w:name w:val="List Note"/>
    <w:basedOn w:val="List"/>
    <w:rsid w:val="00E47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0AD"/>
    <w:rPr>
      <w:rFonts w:ascii="Courier New" w:hAnsi="Courier New"/>
    </w:rPr>
  </w:style>
  <w:style w:type="paragraph" w:customStyle="1" w:styleId="NoteBullet">
    <w:name w:val="Note Bullet"/>
    <w:basedOn w:val="Note"/>
    <w:rsid w:val="00E47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0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7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0AD"/>
    <w:rPr>
      <w:b/>
      <w:smallCaps/>
    </w:rPr>
  </w:style>
  <w:style w:type="paragraph" w:customStyle="1" w:styleId="TableListNumber">
    <w:name w:val="Table List Number"/>
    <w:basedOn w:val="ListNumber"/>
    <w:rsid w:val="00E47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0AD"/>
    <w:pPr>
      <w:numPr>
        <w:numId w:val="8"/>
      </w:numPr>
    </w:pPr>
  </w:style>
  <w:style w:type="paragraph" w:customStyle="1" w:styleId="ListAlpha2">
    <w:name w:val="List Alpha 2"/>
    <w:basedOn w:val="List2"/>
    <w:rsid w:val="00E470AD"/>
    <w:pPr>
      <w:numPr>
        <w:numId w:val="7"/>
      </w:numPr>
    </w:pPr>
  </w:style>
  <w:style w:type="paragraph" w:styleId="List2">
    <w:name w:val="List 2"/>
    <w:basedOn w:val="BodyText"/>
    <w:rsid w:val="00E47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0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0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70AD"/>
    <w:pPr>
      <w:numPr>
        <w:numId w:val="3"/>
      </w:numPr>
    </w:pPr>
  </w:style>
  <w:style w:type="paragraph" w:styleId="ListContinue2">
    <w:name w:val="List Continue 2"/>
    <w:basedOn w:val="List2"/>
    <w:rsid w:val="00E470AD"/>
    <w:pPr>
      <w:ind w:firstLine="0"/>
    </w:pPr>
  </w:style>
  <w:style w:type="paragraph" w:styleId="ListContinue3">
    <w:name w:val="List Continue 3"/>
    <w:basedOn w:val="List3"/>
    <w:rsid w:val="00E470AD"/>
    <w:pPr>
      <w:ind w:left="1021" w:firstLine="0"/>
    </w:pPr>
  </w:style>
  <w:style w:type="paragraph" w:styleId="ListContinue4">
    <w:name w:val="List Continue 4"/>
    <w:basedOn w:val="List4"/>
    <w:rsid w:val="00E470AD"/>
    <w:pPr>
      <w:ind w:firstLine="0"/>
    </w:pPr>
  </w:style>
  <w:style w:type="paragraph" w:styleId="ListContinue5">
    <w:name w:val="List Continue 5"/>
    <w:basedOn w:val="List5"/>
    <w:rsid w:val="00E470AD"/>
    <w:pPr>
      <w:ind w:firstLine="0"/>
    </w:pPr>
  </w:style>
  <w:style w:type="paragraph" w:styleId="ListNumber3">
    <w:name w:val="List Number 3"/>
    <w:basedOn w:val="List3"/>
    <w:rsid w:val="00E470AD"/>
    <w:pPr>
      <w:numPr>
        <w:numId w:val="4"/>
      </w:numPr>
    </w:pPr>
  </w:style>
  <w:style w:type="paragraph" w:styleId="ListNumber4">
    <w:name w:val="List Number 4"/>
    <w:basedOn w:val="List4"/>
    <w:rsid w:val="00E470AD"/>
    <w:pPr>
      <w:numPr>
        <w:numId w:val="5"/>
      </w:numPr>
    </w:pPr>
  </w:style>
  <w:style w:type="paragraph" w:styleId="ListNumber5">
    <w:name w:val="List Number 5"/>
    <w:basedOn w:val="List5"/>
    <w:rsid w:val="00E470AD"/>
    <w:pPr>
      <w:numPr>
        <w:numId w:val="6"/>
      </w:numPr>
    </w:pPr>
  </w:style>
  <w:style w:type="paragraph" w:styleId="BlockText">
    <w:name w:val="Block Text"/>
    <w:basedOn w:val="Normal"/>
    <w:rsid w:val="00E47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0AD"/>
    <w:rPr>
      <w:sz w:val="16"/>
      <w:vertAlign w:val="superscript"/>
    </w:rPr>
  </w:style>
  <w:style w:type="character" w:customStyle="1" w:styleId="Symbols">
    <w:name w:val="Symbols"/>
    <w:basedOn w:val="DefaultParagraphFont"/>
    <w:rsid w:val="00E470AD"/>
    <w:rPr>
      <w:rFonts w:ascii="Symbol" w:hAnsi="Symbol"/>
    </w:rPr>
  </w:style>
  <w:style w:type="character" w:customStyle="1" w:styleId="MenuOptions">
    <w:name w:val="Menu Options"/>
    <w:basedOn w:val="DefaultParagraphFont"/>
    <w:rsid w:val="00E47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0AD"/>
    <w:rPr>
      <w:b/>
    </w:rPr>
  </w:style>
  <w:style w:type="character" w:customStyle="1" w:styleId="Underlined">
    <w:name w:val="Underlined"/>
    <w:basedOn w:val="DefaultParagraphFont"/>
    <w:rsid w:val="00E470AD"/>
    <w:rPr>
      <w:u w:val="single"/>
    </w:rPr>
  </w:style>
  <w:style w:type="paragraph" w:customStyle="1" w:styleId="TableBodyTextRight">
    <w:name w:val="Table Body Text Right"/>
    <w:basedOn w:val="TableBodyText"/>
    <w:rsid w:val="00E47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0AD"/>
    <w:rPr>
      <w:sz w:val="18"/>
    </w:rPr>
  </w:style>
  <w:style w:type="paragraph" w:customStyle="1" w:styleId="BodySmallRight">
    <w:name w:val="Body Small Right"/>
    <w:basedOn w:val="BodyTextRight"/>
    <w:rsid w:val="00E470AD"/>
    <w:rPr>
      <w:sz w:val="18"/>
      <w:szCs w:val="18"/>
    </w:rPr>
  </w:style>
  <w:style w:type="paragraph" w:customStyle="1" w:styleId="MarginEdition">
    <w:name w:val="Margin Edition"/>
    <w:basedOn w:val="MarginNote"/>
    <w:rsid w:val="00E47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0AD"/>
    <w:rPr>
      <w:sz w:val="2"/>
      <w:szCs w:val="2"/>
    </w:rPr>
  </w:style>
  <w:style w:type="character" w:customStyle="1" w:styleId="Small">
    <w:name w:val="Small"/>
    <w:basedOn w:val="DefaultParagraphFont"/>
    <w:rsid w:val="00E470AD"/>
    <w:rPr>
      <w:sz w:val="16"/>
    </w:rPr>
  </w:style>
  <w:style w:type="paragraph" w:customStyle="1" w:styleId="WideTable">
    <w:name w:val="Wide Table"/>
    <w:basedOn w:val="Normal"/>
    <w:rsid w:val="00E47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0AD"/>
  </w:style>
  <w:style w:type="paragraph" w:styleId="Quote">
    <w:name w:val="Quote"/>
    <w:basedOn w:val="Heading1"/>
    <w:link w:val="QuoteChar"/>
    <w:qFormat/>
    <w:rsid w:val="00E47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0AD"/>
    <w:pPr>
      <w:pageBreakBefore/>
    </w:pPr>
  </w:style>
  <w:style w:type="paragraph" w:customStyle="1" w:styleId="Border">
    <w:name w:val="Border"/>
    <w:basedOn w:val="Normal"/>
    <w:qFormat/>
    <w:rsid w:val="00E47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0AD"/>
    <w:rPr>
      <w:u w:val="single"/>
    </w:rPr>
  </w:style>
  <w:style w:type="character" w:customStyle="1" w:styleId="BoldandItalics">
    <w:name w:val="Bold and Italics"/>
    <w:qFormat/>
    <w:rsid w:val="00E470AD"/>
    <w:rPr>
      <w:b/>
      <w:i/>
      <w:u w:val="none"/>
    </w:rPr>
  </w:style>
  <w:style w:type="paragraph" w:styleId="BalloonText">
    <w:name w:val="Balloon Text"/>
    <w:basedOn w:val="Normal"/>
    <w:link w:val="BalloonTextChar"/>
    <w:rsid w:val="00E47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0AD"/>
    <w:pPr>
      <w:spacing w:before="0" w:after="0"/>
    </w:pPr>
  </w:style>
  <w:style w:type="paragraph" w:customStyle="1" w:styleId="BodyTextBold">
    <w:name w:val="Body Text Bold"/>
    <w:basedOn w:val="BodyText"/>
    <w:qFormat/>
    <w:rsid w:val="00E470AD"/>
    <w:rPr>
      <w:b/>
    </w:rPr>
  </w:style>
  <w:style w:type="character" w:styleId="Hyperlink">
    <w:name w:val="Hyperlink"/>
    <w:basedOn w:val="DefaultParagraphFont"/>
    <w:uiPriority w:val="99"/>
    <w:unhideWhenUsed/>
    <w:rsid w:val="00426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4043</Characters>
  <Application>Microsoft Office Word</Application>
  <DocSecurity>0</DocSecurity>
  <Lines>175</Lines>
  <Paragraphs>95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ICTSAD607 Manage assessment and validation of ICT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2019-09-02T00:16:00Z</dcterms:created>
  <dcterms:modified xsi:type="dcterms:W3CDTF">2019-09-02T00:16:00Z</dcterms:modified>
</cp:coreProperties>
</file>