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9CC" w:rsidP="00105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ICTSAD504 Implement quality assurance processes for business solutions</w:t>
      </w:r>
      <w:r>
        <w:fldChar w:fldCharType="end"/>
      </w:r>
    </w:p>
    <w:p w:rsidR="001059CC" w:rsidP="001059CC">
      <w:pPr>
        <w:pStyle w:val="Version"/>
        <w:sectPr w:rsidSect="00821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7D1" w:rsidP="008217D1">
      <w:pPr>
        <w:pStyle w:val="SuperHeading"/>
      </w:pPr>
      <w:r w:rsidRPr="008217D1">
        <w:t>ICTSAD504 Implement quality assurance processes for business solutions</w:t>
      </w:r>
    </w:p>
    <w:p w:rsidR="00000000" w:rsidRPr="008217D1" w:rsidP="008217D1">
      <w:pPr>
        <w:pStyle w:val="Heading1"/>
      </w:pPr>
      <w:bookmarkStart w:id="1" w:name="O_668909"/>
      <w:bookmarkEnd w:id="1"/>
      <w:r w:rsidRPr="008217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1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rPr>
                <w:rStyle w:val="SpecialBold"/>
              </w:rPr>
              <w:t>Comments</w:t>
            </w:r>
          </w:p>
        </w:tc>
      </w:tr>
      <w:tr w:rsidTr="00821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This version first released with ICT Information and Communications Technology Training Package Version 1.0.</w:t>
            </w:r>
          </w:p>
        </w:tc>
      </w:tr>
    </w:tbl>
    <w:p w:rsidR="00000000" w:rsidRPr="008217D1" w:rsidP="008217D1">
      <w:pPr>
        <w:pStyle w:val="BodyText"/>
      </w:pPr>
    </w:p>
    <w:p w:rsidR="00000000" w:rsidRPr="008217D1" w:rsidP="008217D1">
      <w:pPr>
        <w:pStyle w:val="AllowPageBreak"/>
      </w:pPr>
    </w:p>
    <w:p w:rsidR="00000000" w:rsidRPr="008217D1" w:rsidP="008217D1">
      <w:pPr>
        <w:pStyle w:val="Heading1"/>
      </w:pPr>
      <w:bookmarkStart w:id="2" w:name="O_668910"/>
      <w:bookmarkEnd w:id="2"/>
      <w:r w:rsidRPr="008217D1">
        <w:t>Application</w:t>
      </w:r>
    </w:p>
    <w:p w:rsidR="00000000" w:rsidRPr="008217D1" w:rsidP="001059CC">
      <w:pPr>
        <w:pStyle w:val="BodyText"/>
      </w:pPr>
      <w:r w:rsidRPr="008217D1">
        <w:t>This unit describes the skills and knowledge required to define and implement quality assurance processes and procedures to ensure that business solutions achieve quality performance expectations.</w:t>
      </w:r>
    </w:p>
    <w:p w:rsidR="00000000" w:rsidRPr="008217D1" w:rsidP="001059CC">
      <w:pPr>
        <w:pStyle w:val="BodyText"/>
      </w:pPr>
      <w:r w:rsidRPr="008217D1">
        <w:t>It applies to senior informati</w:t>
      </w:r>
      <w:r w:rsidRPr="008217D1">
        <w:t>on and communications technology (ICT) staff in a range of areas that are required to ensure quality in ICT systems.</w:t>
      </w:r>
    </w:p>
    <w:p w:rsidR="00000000" w:rsidRPr="008217D1" w:rsidP="001059CC">
      <w:pPr>
        <w:pStyle w:val="BodyText"/>
      </w:pPr>
      <w:r w:rsidRPr="008217D1">
        <w:t>No licensing, legislative or certification requirements apply to this unit at the time of publication.</w:t>
      </w:r>
    </w:p>
    <w:p w:rsidR="00000000" w:rsidRPr="008217D1" w:rsidP="008217D1">
      <w:pPr>
        <w:pStyle w:val="Heading1"/>
      </w:pPr>
      <w:bookmarkStart w:id="3" w:name="O_668913"/>
      <w:bookmarkEnd w:id="3"/>
      <w:r w:rsidRPr="008217D1">
        <w:t>Unit Sector</w:t>
      </w:r>
    </w:p>
    <w:p w:rsidR="00000000" w:rsidRPr="008217D1" w:rsidP="001059CC">
      <w:pPr>
        <w:pStyle w:val="BodyText"/>
      </w:pPr>
      <w:r w:rsidRPr="008217D1">
        <w:t>System</w:t>
      </w:r>
      <w:r w:rsidRPr="008217D1">
        <w:t>s analysis and design</w:t>
      </w:r>
    </w:p>
    <w:p w:rsidR="00000000" w:rsidRPr="008217D1" w:rsidP="008217D1">
      <w:pPr>
        <w:pStyle w:val="Heading1"/>
      </w:pPr>
      <w:bookmarkStart w:id="4" w:name="O_668914"/>
      <w:bookmarkEnd w:id="4"/>
      <w:r w:rsidRPr="008217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rPr>
                <w:rStyle w:val="SpecialBold"/>
              </w:rPr>
              <w:t>PERFORMANCE CRITERIA</w:t>
            </w:r>
          </w:p>
        </w:tc>
      </w:tr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1. Plan business quality assurance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1.1 Determine business quality performance expectations and benchmark standards</w:t>
            </w:r>
          </w:p>
          <w:p w:rsidR="00000000" w:rsidRPr="008217D1" w:rsidP="008217D1">
            <w:pPr>
              <w:pStyle w:val="BodyText"/>
            </w:pPr>
            <w:r w:rsidRPr="008217D1">
              <w:t>1.2 Develop business standards and guidelines for achieving each benchmark</w:t>
            </w:r>
          </w:p>
          <w:p w:rsidR="00000000" w:rsidRPr="008217D1" w:rsidP="008217D1">
            <w:pPr>
              <w:pStyle w:val="BodyText"/>
            </w:pPr>
            <w:r w:rsidRPr="008217D1">
              <w:t>1.3 Allocate strategic quality responsibilities for meetin</w:t>
            </w:r>
            <w:r w:rsidRPr="008217D1">
              <w:t>g business standards and guidelines according to business procedures</w:t>
            </w:r>
          </w:p>
          <w:p w:rsidR="00000000" w:rsidRPr="008217D1" w:rsidP="008217D1">
            <w:pPr>
              <w:pStyle w:val="BodyText"/>
            </w:pPr>
            <w:r w:rsidRPr="008217D1">
              <w:t>1.4 Document expectations, standards and benchmarks in a quality plan based on business documentation standards</w:t>
            </w:r>
          </w:p>
          <w:p w:rsidR="00000000" w:rsidRPr="008217D1" w:rsidP="008217D1">
            <w:pPr>
              <w:pStyle w:val="BodyText"/>
            </w:pPr>
            <w:r w:rsidRPr="008217D1">
              <w:t>1.5 Identify appropriate quality management systems guides, including quali</w:t>
            </w:r>
            <w:r w:rsidRPr="008217D1">
              <w:t>ty management plan for complex activities</w:t>
            </w:r>
          </w:p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 xml:space="preserve"> 1.6 Communicate quality policy and procedures to appropriate stakeholders</w:t>
            </w:r>
          </w:p>
        </w:tc>
      </w:tr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2. Implement quality policies and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2.1 Write quality policy for business directive</w:t>
            </w:r>
          </w:p>
          <w:p w:rsidR="00000000" w:rsidRPr="008217D1" w:rsidP="008217D1">
            <w:pPr>
              <w:pStyle w:val="BodyText"/>
            </w:pPr>
            <w:r w:rsidRPr="008217D1">
              <w:t>2.2 Create quality management plan for b</w:t>
            </w:r>
            <w:r w:rsidRPr="008217D1">
              <w:t>usiness solution</w:t>
            </w:r>
          </w:p>
          <w:p w:rsidR="00000000" w:rsidRPr="008217D1" w:rsidP="008217D1">
            <w:pPr>
              <w:pStyle w:val="BodyText"/>
            </w:pPr>
            <w:r w:rsidRPr="008217D1">
              <w:t>2.3 Distribute quality management plan to key people for feedback</w:t>
            </w:r>
          </w:p>
          <w:p w:rsidR="00000000" w:rsidRPr="008217D1" w:rsidP="008217D1">
            <w:pPr>
              <w:pStyle w:val="BodyText"/>
            </w:pPr>
            <w:r w:rsidRPr="008217D1">
              <w:t>2.4 Analyse feedback to determine if corrective action needs to be taken</w:t>
            </w:r>
          </w:p>
          <w:p w:rsidR="00000000" w:rsidRPr="008217D1" w:rsidP="008217D1">
            <w:pPr>
              <w:pStyle w:val="BodyText"/>
            </w:pPr>
            <w:r w:rsidRPr="008217D1">
              <w:t>2.5 Make changes to quality management plan, if required, to incorporate corrective action</w:t>
            </w:r>
          </w:p>
          <w:p w:rsidR="00000000" w:rsidRPr="008217D1" w:rsidP="008217D1">
            <w:pPr>
              <w:pStyle w:val="BodyText"/>
            </w:pPr>
            <w:r w:rsidRPr="008217D1">
              <w:t>2.6 Alloc</w:t>
            </w:r>
            <w:r w:rsidRPr="008217D1">
              <w:t>ate key quality tasks and functions to appropriate person as per the quality management plan</w:t>
            </w:r>
          </w:p>
          <w:p w:rsidR="00000000" w:rsidRPr="008217D1" w:rsidP="008217D1">
            <w:pPr>
              <w:pStyle w:val="BodyText"/>
            </w:pPr>
            <w:r w:rsidRPr="008217D1">
              <w:t>2.7 Establish and document a quality reporting and monitoring program</w:t>
            </w:r>
          </w:p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2.8 Check and document skills of staff to ensure that they are able to meet the quality stand</w:t>
            </w:r>
            <w:r w:rsidRPr="008217D1">
              <w:t>ards required</w:t>
            </w:r>
          </w:p>
        </w:tc>
      </w:tr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3. Control quality assurance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3.1  Implement quality performance guidelines, procedures and processes as per the quality management plan</w:t>
            </w:r>
          </w:p>
          <w:p w:rsidR="00000000" w:rsidRPr="008217D1" w:rsidP="008217D1">
            <w:pPr>
              <w:pStyle w:val="BodyText"/>
            </w:pPr>
            <w:r w:rsidRPr="008217D1">
              <w:t>3.2 Obtain stakeholder feedback, including client satisfaction to monitor implementation of qua</w:t>
            </w:r>
            <w:r w:rsidRPr="008217D1">
              <w:t>lity processes</w:t>
            </w:r>
          </w:p>
          <w:p w:rsidR="00000000" w:rsidRPr="008217D1" w:rsidP="008217D1">
            <w:pPr>
              <w:pStyle w:val="BodyText"/>
            </w:pPr>
            <w:r w:rsidRPr="008217D1">
              <w:t>3.3 Monitor quality process performance as per the quality management plan</w:t>
            </w:r>
          </w:p>
          <w:p w:rsidR="00000000" w:rsidRPr="008217D1" w:rsidP="008217D1">
            <w:pPr>
              <w:pStyle w:val="BodyText"/>
            </w:pPr>
            <w:r w:rsidRPr="008217D1">
              <w:t>3.4 Report on monitoring of quality performance to key decision makers</w:t>
            </w:r>
          </w:p>
          <w:p w:rsidR="00000000" w:rsidRPr="008217D1" w:rsidP="008217D1">
            <w:pPr>
              <w:pStyle w:val="BodyText"/>
            </w:pPr>
            <w:r w:rsidRPr="008217D1">
              <w:t>3.5 Identify and record breakdowns in the system and create corrective action requests</w:t>
            </w:r>
          </w:p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3.6 Take</w:t>
            </w:r>
            <w:r w:rsidRPr="008217D1">
              <w:t xml:space="preserve"> immediate corrective action, where necessary</w:t>
            </w:r>
          </w:p>
        </w:tc>
      </w:tr>
      <w:tr w:rsidTr="008217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4. Improve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4.1 Collect, analyse and measure quality performance results against benchmarks to determine if quality standards are being met</w:t>
            </w:r>
          </w:p>
          <w:p w:rsidR="00000000" w:rsidRPr="008217D1" w:rsidP="008217D1">
            <w:pPr>
              <w:pStyle w:val="BodyText"/>
            </w:pPr>
            <w:r w:rsidRPr="008217D1">
              <w:t>4.2 Determine the frequency of quality breakdowns through corr</w:t>
            </w:r>
            <w:r w:rsidRPr="008217D1">
              <w:t>ective action requests in order to identify whether defects are isolated incidents or require a wider analysis and corrective action</w:t>
            </w:r>
          </w:p>
          <w:p w:rsidR="00000000" w:rsidRPr="008217D1" w:rsidP="008217D1">
            <w:pPr>
              <w:pStyle w:val="BodyText"/>
            </w:pPr>
            <w:r w:rsidRPr="008217D1">
              <w:t xml:space="preserve">4.3 Determine corrective actions to be taken and assign </w:t>
            </w:r>
            <w:r w:rsidRPr="008217D1">
              <w:t>responsibility for taking the action where appropriate</w:t>
            </w:r>
          </w:p>
          <w:p w:rsidR="00000000" w:rsidRPr="008217D1" w:rsidP="008217D1">
            <w:pPr>
              <w:pStyle w:val="BodyText"/>
            </w:pPr>
            <w:r w:rsidRPr="008217D1">
              <w:t>4.4 Identify</w:t>
            </w:r>
            <w:r w:rsidRPr="008217D1">
              <w:t xml:space="preserve"> who will be responsible for quality improvement</w:t>
            </w:r>
          </w:p>
          <w:p w:rsidR="00000000" w:rsidRPr="008217D1" w:rsidP="008217D1">
            <w:pPr>
              <w:pStyle w:val="BodyText"/>
            </w:pPr>
            <w:r w:rsidRPr="008217D1">
              <w:t>4.5 Implement corrective action solutions and measure performance</w:t>
            </w:r>
          </w:p>
          <w:p w:rsidR="00000000" w:rsidRPr="008217D1" w:rsidP="008217D1">
            <w:pPr>
              <w:pStyle w:val="BodyText"/>
            </w:pPr>
            <w:r w:rsidRPr="008217D1">
              <w:t>4.6 Review and adjust benchmark standards periodically in order to improve quality performance</w:t>
            </w:r>
          </w:p>
          <w:p w:rsidR="00000000" w:rsidRPr="008217D1" w:rsidP="008217D1">
            <w:pPr>
              <w:pStyle w:val="BodyText"/>
            </w:pPr>
            <w:r w:rsidRPr="008217D1">
              <w:t>4.7 Document quality performance results and disseminate the information to stakeholders as appropriate</w:t>
            </w:r>
          </w:p>
          <w:p w:rsidR="00000000" w:rsidRPr="008217D1" w:rsidP="008217D1">
            <w:pPr>
              <w:pStyle w:val="BodyText"/>
            </w:pPr>
            <w:r w:rsidRPr="008217D1">
              <w:t>4.8 Review business procedures at predetermined schedules as part of a management review process and quality reporting function</w:t>
            </w:r>
          </w:p>
        </w:tc>
      </w:tr>
    </w:tbl>
    <w:p w:rsidR="00000000" w:rsidRPr="008217D1" w:rsidP="008217D1">
      <w:pPr>
        <w:pStyle w:val="BodyText"/>
      </w:pPr>
    </w:p>
    <w:p w:rsidR="00000000" w:rsidRPr="008217D1" w:rsidP="008217D1">
      <w:pPr>
        <w:pStyle w:val="AllowPageBreak"/>
      </w:pPr>
    </w:p>
    <w:p w:rsidR="00000000" w:rsidRPr="008217D1" w:rsidP="008217D1">
      <w:pPr>
        <w:pStyle w:val="Heading1"/>
      </w:pPr>
      <w:bookmarkStart w:id="5" w:name="O_668915"/>
      <w:bookmarkEnd w:id="5"/>
      <w:r w:rsidRPr="008217D1">
        <w:t>Found</w:t>
      </w:r>
      <w:r w:rsidRPr="008217D1">
        <w:t>ation Skills</w:t>
      </w:r>
    </w:p>
    <w:p w:rsidR="00000000" w:rsidRPr="001059CC" w:rsidP="001059CC">
      <w:pPr>
        <w:pStyle w:val="BodyText"/>
        <w:rPr>
          <w:i/>
        </w:rPr>
      </w:pPr>
      <w:r w:rsidRPr="001059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2"/>
        <w:gridCol w:w="2123"/>
        <w:gridCol w:w="5715"/>
      </w:tblGrid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Skill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Performance Criteria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rPr>
                <w:rStyle w:val="SpecialBold"/>
              </w:rPr>
              <w:t>Description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Reading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 xml:space="preserve">1.6, 3.5, 4.1, 4.6, 4.8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ListBullet"/>
              <w:rPr>
                <w:lang w:val="en-NZ"/>
              </w:rPr>
            </w:pPr>
            <w:r w:rsidRPr="008217D1">
              <w:t>Criticall</w:t>
            </w:r>
            <w:r w:rsidRPr="008217D1">
              <w:t>y analyses complex documentation from a variety of sources and consolidates information relating to specific criteria to determine requirements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Writing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 xml:space="preserve">1.1, 1.2, 1.5, 2.1, 2.2, 2.5, 2.7, 2.8, 3.4, 4.6, 4.7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ListBullet"/>
            </w:pPr>
            <w:r w:rsidRPr="008217D1">
              <w:t>Accurately records i</w:t>
            </w:r>
            <w:r w:rsidRPr="008217D1">
              <w:t>nformation and prepares correspondence and documentation using clear language and organisational formats and protocols</w:t>
            </w:r>
          </w:p>
          <w:p w:rsidR="00000000" w:rsidP="008217D1">
            <w:pPr>
              <w:pStyle w:val="ListBullet"/>
              <w:rPr>
                <w:lang w:val="en-NZ"/>
              </w:rPr>
            </w:pPr>
            <w:r w:rsidRPr="008217D1">
              <w:t>Writes, edits and proofreads documents to ensure clarity of meaning, and accuracy and consistency of information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 xml:space="preserve">Oral Communication 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1.4</w:t>
            </w:r>
            <w:r w:rsidRPr="008217D1">
              <w:t>, 3.4, 4.7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ListBullet"/>
              <w:rPr>
                <w:lang w:val="en-NZ"/>
              </w:rPr>
            </w:pPr>
            <w:r w:rsidRPr="008217D1">
              <w:t>Uses collaborative and inclusive techniques, including active listening and questioning, and reading of verbal and non-verbal signals to convey and clarify information and to confirm understanding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Navigate the world of work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 xml:space="preserve">1.1-1.3, 1.5, 2.1, </w:t>
            </w:r>
            <w:r w:rsidRPr="008217D1">
              <w:t>2.5, 2.6, 3.1, 3.3, 4.8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ListBullet"/>
            </w:pPr>
            <w:r w:rsidRPr="008217D1">
              <w:t>Modifies or develops organisational policies and procedures to comply with legislative requirements and organisation goals</w:t>
            </w:r>
          </w:p>
          <w:p w:rsidR="00000000" w:rsidRPr="008217D1" w:rsidP="008217D1">
            <w:pPr>
              <w:pStyle w:val="ListBullet"/>
            </w:pPr>
            <w:r w:rsidRPr="008217D1">
              <w:t>Seeks to improve policies and procedures to better meet organisational goals</w:t>
            </w:r>
          </w:p>
          <w:p w:rsidR="00000000" w:rsidP="008217D1">
            <w:pPr>
              <w:pStyle w:val="ListBullet"/>
              <w:rPr>
                <w:lang w:val="en-NZ"/>
              </w:rPr>
            </w:pPr>
            <w:r w:rsidRPr="008217D1">
              <w:t>Contributes to roles and respon</w:t>
            </w:r>
            <w:r w:rsidRPr="008217D1">
              <w:t>sibilities of self and others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Interact with others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1.3, 1.4, 2.3, 2.6, 2.8, 3.2, 3.4, 3.5, 4.3, 4.4, 4.7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ListBullet"/>
            </w:pPr>
            <w:r w:rsidRPr="008217D1">
              <w:t>Selects, implements and seeks to improve protocols governing communications to clients and co-workers in a range of work contexts</w:t>
            </w:r>
          </w:p>
          <w:p w:rsidR="00000000" w:rsidRPr="008217D1" w:rsidP="008217D1">
            <w:pPr>
              <w:pStyle w:val="ListBullet"/>
            </w:pPr>
            <w:r w:rsidRPr="008217D1">
              <w:t>Implements strategies for a diverse range of colleagues and clients in order to build rapport and foster strong relationships</w:t>
            </w:r>
          </w:p>
          <w:p w:rsidR="00000000" w:rsidP="008217D1">
            <w:pPr>
              <w:pStyle w:val="ListBullet"/>
              <w:rPr>
                <w:lang w:val="en-NZ"/>
              </w:rPr>
            </w:pPr>
            <w:r w:rsidRPr="008217D1">
              <w:t>Elicits feedback and provides feedback to others in order to improve self or workgroup behaviours</w:t>
            </w:r>
          </w:p>
        </w:tc>
      </w:tr>
      <w:tr w:rsidTr="008217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Get the work done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1.2-1.3, 2.2,</w:t>
            </w:r>
            <w:r w:rsidRPr="008217D1">
              <w:t xml:space="preserve"> 2.4, 2.7, 3.1-3.3, 3.5, 3.6, 4.1-4.8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ListBullet"/>
            </w:pPr>
            <w:r w:rsidRPr="008217D1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8217D1" w:rsidP="008217D1">
            <w:pPr>
              <w:pStyle w:val="ListBullet"/>
            </w:pPr>
            <w:r w:rsidRPr="008217D1">
              <w:t>Monitors progress of plans and schedu</w:t>
            </w:r>
            <w:r w:rsidRPr="008217D1">
              <w:t>les, and reviews and changes them to meet new demands and priorities</w:t>
            </w:r>
          </w:p>
          <w:p w:rsidR="00000000" w:rsidRPr="008217D1" w:rsidP="008217D1">
            <w:pPr>
              <w:pStyle w:val="ListBullet"/>
            </w:pPr>
            <w:r w:rsidRPr="008217D1">
              <w:t>Responds intuitively to problems requiring immediate resolution, drawing on past experiences to focus on the cause of a problem rather than the symptom</w:t>
            </w:r>
          </w:p>
          <w:p w:rsidR="00000000" w:rsidRPr="008217D1" w:rsidP="008217D1">
            <w:pPr>
              <w:pStyle w:val="ListBullet"/>
            </w:pPr>
            <w:r w:rsidRPr="008217D1">
              <w:t>Investigates new and innovative ide</w:t>
            </w:r>
            <w:r w:rsidRPr="008217D1">
              <w:t>as as a means to continuously improve work practices and processes through consultation, and formal and analytical thinking</w:t>
            </w:r>
          </w:p>
          <w:p w:rsidR="00000000" w:rsidRPr="008217D1" w:rsidP="008217D1">
            <w:pPr>
              <w:pStyle w:val="ListBullet"/>
            </w:pPr>
            <w:r w:rsidRPr="008217D1">
              <w:t>Uses and investigates new digital technologies and applications to manage and manipulate data, and communicate effectively with othe</w:t>
            </w:r>
            <w:r w:rsidRPr="008217D1">
              <w:t>rs in a secure and stable digital environment</w:t>
            </w:r>
          </w:p>
        </w:tc>
      </w:tr>
    </w:tbl>
    <w:p w:rsidR="00000000" w:rsidRPr="008217D1" w:rsidP="008217D1">
      <w:pPr>
        <w:pStyle w:val="BodyText"/>
      </w:pPr>
    </w:p>
    <w:p w:rsidR="00000000" w:rsidRPr="008217D1" w:rsidP="008217D1">
      <w:pPr>
        <w:pStyle w:val="AllowPageBreak"/>
      </w:pPr>
    </w:p>
    <w:p w:rsidR="00000000" w:rsidRPr="008217D1" w:rsidP="008217D1">
      <w:pPr>
        <w:pStyle w:val="Heading1"/>
      </w:pPr>
      <w:bookmarkStart w:id="6" w:name="O_668917"/>
      <w:bookmarkEnd w:id="6"/>
      <w:r w:rsidRPr="008217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821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Code and title</w:t>
            </w:r>
          </w:p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Code and title</w:t>
            </w:r>
          </w:p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rPr>
                <w:rStyle w:val="SpecialBold"/>
              </w:rPr>
              <w:t>Equivalence status</w:t>
            </w:r>
          </w:p>
        </w:tc>
      </w:tr>
      <w:tr w:rsidTr="008217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ICTSAD504 Implement quality assurance processes for business solutions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ICASAD504A Implement quality assurance processes for business solutions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7D1">
            <w:pPr>
              <w:pStyle w:val="BodyText"/>
              <w:rPr>
                <w:lang w:val="en-NZ"/>
              </w:rPr>
            </w:pPr>
            <w:r w:rsidRPr="008217D1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7D1" w:rsidP="008217D1">
            <w:pPr>
              <w:pStyle w:val="BodyText"/>
            </w:pPr>
            <w:r w:rsidRPr="008217D1">
              <w:t>Equivalent unit</w:t>
            </w:r>
          </w:p>
        </w:tc>
      </w:tr>
    </w:tbl>
    <w:p w:rsidR="00000000" w:rsidRPr="008217D1" w:rsidP="008217D1">
      <w:pPr>
        <w:pStyle w:val="BodyText"/>
      </w:pPr>
    </w:p>
    <w:p w:rsidR="00000000" w:rsidRPr="008217D1" w:rsidP="008217D1">
      <w:pPr>
        <w:pStyle w:val="AllowPageBreak"/>
      </w:pPr>
    </w:p>
    <w:p w:rsidR="00000000" w:rsidRPr="008217D1" w:rsidP="008217D1">
      <w:pPr>
        <w:pStyle w:val="Heading1"/>
      </w:pPr>
      <w:bookmarkStart w:id="7" w:name="O_668924"/>
      <w:bookmarkEnd w:id="7"/>
      <w:r w:rsidRPr="008217D1">
        <w:t>Links</w:t>
      </w:r>
    </w:p>
    <w:p w:rsidR="00000000" w:rsidRPr="008217D1" w:rsidP="001059CC">
      <w:pPr>
        <w:pStyle w:val="BodyText"/>
      </w:pPr>
      <w:r w:rsidRPr="008217D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E63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8217D1" w:rsidP="008217D1"/>
    <w:sectPr w:rsidSect="008217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D1" w:rsidRPr="001059CC" w:rsidP="00105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CC" w:rsidP="00821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9CC" w:rsidP="00821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59CC" w:rsidP="00821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7D1" w:rsidRPr="001059CC" w:rsidP="00105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9CC" w:rsidRPr="002D2AF8" w:rsidP="00821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ICTSAD504 Implement quality assurance processes for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059CC" w:rsidP="00821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9A4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DC0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7D1"/>
  </w:style>
  <w:style w:type="character" w:customStyle="1" w:styleId="Heading1Char">
    <w:name w:val="Heading 1 Char"/>
    <w:basedOn w:val="DefaultParagraphFont"/>
    <w:link w:val="Heading1"/>
    <w:rsid w:val="00821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7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7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7D1"/>
    <w:rPr>
      <w:b/>
      <w:spacing w:val="0"/>
    </w:rPr>
  </w:style>
  <w:style w:type="character" w:styleId="Emphasis">
    <w:name w:val="Emphasis"/>
    <w:basedOn w:val="DefaultParagraphFont"/>
    <w:qFormat/>
    <w:rsid w:val="008217D1"/>
    <w:rPr>
      <w:i/>
    </w:rPr>
  </w:style>
  <w:style w:type="paragraph" w:customStyle="1" w:styleId="SuperHeading">
    <w:name w:val="SuperHeading"/>
    <w:basedOn w:val="Normal"/>
    <w:rsid w:val="00821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7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7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7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7D1"/>
  </w:style>
  <w:style w:type="paragraph" w:styleId="TableofFigures">
    <w:name w:val="table of figures"/>
    <w:basedOn w:val="Normal"/>
    <w:next w:val="Normal"/>
    <w:semiHidden/>
    <w:rsid w:val="00821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7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17D1"/>
    <w:rPr>
      <w:rFonts w:ascii="Wingdings" w:hAnsi="Wingdings"/>
    </w:rPr>
  </w:style>
  <w:style w:type="paragraph" w:customStyle="1" w:styleId="TableHeading">
    <w:name w:val="Table Heading"/>
    <w:basedOn w:val="HeadingBase"/>
    <w:rsid w:val="00821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7D1"/>
    <w:rPr>
      <w:color w:val="0033CC"/>
      <w:u w:val="none"/>
    </w:rPr>
  </w:style>
  <w:style w:type="paragraph" w:customStyle="1" w:styleId="BodyTextRight">
    <w:name w:val="Body Text Right"/>
    <w:basedOn w:val="BodyText"/>
    <w:rsid w:val="00821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7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7D1"/>
    <w:rPr>
      <w:sz w:val="32"/>
    </w:rPr>
  </w:style>
  <w:style w:type="paragraph" w:customStyle="1" w:styleId="HeadingProcedure">
    <w:name w:val="Heading Procedure"/>
    <w:basedOn w:val="HeadingBase"/>
    <w:next w:val="Normal"/>
    <w:rsid w:val="00821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7D1"/>
    <w:pPr>
      <w:spacing w:before="60" w:after="60"/>
    </w:pPr>
  </w:style>
  <w:style w:type="paragraph" w:styleId="ListContinue">
    <w:name w:val="List Continue"/>
    <w:basedOn w:val="List"/>
    <w:rsid w:val="008217D1"/>
    <w:pPr>
      <w:ind w:firstLine="0"/>
    </w:pPr>
  </w:style>
  <w:style w:type="paragraph" w:customStyle="1" w:styleId="ListNote">
    <w:name w:val="List Note"/>
    <w:basedOn w:val="List"/>
    <w:rsid w:val="00821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7D1"/>
    <w:rPr>
      <w:rFonts w:ascii="Courier New" w:hAnsi="Courier New"/>
    </w:rPr>
  </w:style>
  <w:style w:type="paragraph" w:customStyle="1" w:styleId="NoteBullet">
    <w:name w:val="Note Bullet"/>
    <w:basedOn w:val="Note"/>
    <w:rsid w:val="00821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7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7D1"/>
    <w:rPr>
      <w:b/>
      <w:smallCaps/>
    </w:rPr>
  </w:style>
  <w:style w:type="paragraph" w:customStyle="1" w:styleId="TableListNumber">
    <w:name w:val="Table List Number"/>
    <w:basedOn w:val="ListNumber"/>
    <w:rsid w:val="00821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7D1"/>
    <w:pPr>
      <w:numPr>
        <w:numId w:val="8"/>
      </w:numPr>
    </w:pPr>
  </w:style>
  <w:style w:type="paragraph" w:customStyle="1" w:styleId="ListAlpha2">
    <w:name w:val="List Alpha 2"/>
    <w:basedOn w:val="List2"/>
    <w:rsid w:val="008217D1"/>
    <w:pPr>
      <w:numPr>
        <w:numId w:val="7"/>
      </w:numPr>
    </w:pPr>
  </w:style>
  <w:style w:type="paragraph" w:styleId="List2">
    <w:name w:val="List 2"/>
    <w:basedOn w:val="BodyText"/>
    <w:rsid w:val="00821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7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7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7D1"/>
    <w:pPr>
      <w:numPr>
        <w:numId w:val="3"/>
      </w:numPr>
    </w:pPr>
  </w:style>
  <w:style w:type="paragraph" w:styleId="ListContinue2">
    <w:name w:val="List Continue 2"/>
    <w:basedOn w:val="List2"/>
    <w:rsid w:val="008217D1"/>
    <w:pPr>
      <w:ind w:firstLine="0"/>
    </w:pPr>
  </w:style>
  <w:style w:type="paragraph" w:styleId="ListContinue3">
    <w:name w:val="List Continue 3"/>
    <w:basedOn w:val="List3"/>
    <w:rsid w:val="008217D1"/>
    <w:pPr>
      <w:ind w:left="1021" w:firstLine="0"/>
    </w:pPr>
  </w:style>
  <w:style w:type="paragraph" w:styleId="ListContinue4">
    <w:name w:val="List Continue 4"/>
    <w:basedOn w:val="List4"/>
    <w:rsid w:val="008217D1"/>
    <w:pPr>
      <w:ind w:firstLine="0"/>
    </w:pPr>
  </w:style>
  <w:style w:type="paragraph" w:styleId="ListContinue5">
    <w:name w:val="List Continue 5"/>
    <w:basedOn w:val="List5"/>
    <w:rsid w:val="008217D1"/>
    <w:pPr>
      <w:ind w:firstLine="0"/>
    </w:pPr>
  </w:style>
  <w:style w:type="paragraph" w:styleId="ListNumber3">
    <w:name w:val="List Number 3"/>
    <w:basedOn w:val="List3"/>
    <w:rsid w:val="008217D1"/>
    <w:pPr>
      <w:numPr>
        <w:numId w:val="4"/>
      </w:numPr>
    </w:pPr>
  </w:style>
  <w:style w:type="paragraph" w:styleId="ListNumber4">
    <w:name w:val="List Number 4"/>
    <w:basedOn w:val="List4"/>
    <w:rsid w:val="008217D1"/>
    <w:pPr>
      <w:numPr>
        <w:numId w:val="5"/>
      </w:numPr>
    </w:pPr>
  </w:style>
  <w:style w:type="paragraph" w:styleId="ListNumber5">
    <w:name w:val="List Number 5"/>
    <w:basedOn w:val="List5"/>
    <w:rsid w:val="008217D1"/>
    <w:pPr>
      <w:numPr>
        <w:numId w:val="6"/>
      </w:numPr>
    </w:pPr>
  </w:style>
  <w:style w:type="paragraph" w:styleId="BlockText">
    <w:name w:val="Block Text"/>
    <w:basedOn w:val="Normal"/>
    <w:rsid w:val="00821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7D1"/>
    <w:rPr>
      <w:sz w:val="16"/>
      <w:vertAlign w:val="superscript"/>
    </w:rPr>
  </w:style>
  <w:style w:type="character" w:customStyle="1" w:styleId="Symbols">
    <w:name w:val="Symbols"/>
    <w:basedOn w:val="DefaultParagraphFont"/>
    <w:rsid w:val="008217D1"/>
    <w:rPr>
      <w:rFonts w:ascii="Symbol" w:hAnsi="Symbol"/>
    </w:rPr>
  </w:style>
  <w:style w:type="character" w:customStyle="1" w:styleId="MenuOptions">
    <w:name w:val="Menu Options"/>
    <w:basedOn w:val="DefaultParagraphFont"/>
    <w:rsid w:val="00821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7D1"/>
    <w:rPr>
      <w:b/>
    </w:rPr>
  </w:style>
  <w:style w:type="character" w:customStyle="1" w:styleId="Underlined">
    <w:name w:val="Underlined"/>
    <w:basedOn w:val="DefaultParagraphFont"/>
    <w:rsid w:val="008217D1"/>
    <w:rPr>
      <w:u w:val="single"/>
    </w:rPr>
  </w:style>
  <w:style w:type="paragraph" w:customStyle="1" w:styleId="TableBodyTextRight">
    <w:name w:val="Table Body Text Right"/>
    <w:basedOn w:val="TableBodyText"/>
    <w:rsid w:val="00821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7D1"/>
    <w:rPr>
      <w:sz w:val="18"/>
    </w:rPr>
  </w:style>
  <w:style w:type="paragraph" w:customStyle="1" w:styleId="BodySmallRight">
    <w:name w:val="Body Small Right"/>
    <w:basedOn w:val="BodyTextRight"/>
    <w:rsid w:val="008217D1"/>
    <w:rPr>
      <w:sz w:val="18"/>
      <w:szCs w:val="18"/>
    </w:rPr>
  </w:style>
  <w:style w:type="paragraph" w:customStyle="1" w:styleId="MarginEdition">
    <w:name w:val="Margin Edition"/>
    <w:basedOn w:val="MarginNote"/>
    <w:rsid w:val="00821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7D1"/>
    <w:rPr>
      <w:sz w:val="2"/>
      <w:szCs w:val="2"/>
    </w:rPr>
  </w:style>
  <w:style w:type="character" w:customStyle="1" w:styleId="Small">
    <w:name w:val="Small"/>
    <w:basedOn w:val="DefaultParagraphFont"/>
    <w:rsid w:val="008217D1"/>
    <w:rPr>
      <w:sz w:val="16"/>
    </w:rPr>
  </w:style>
  <w:style w:type="paragraph" w:customStyle="1" w:styleId="WideTable">
    <w:name w:val="Wide Table"/>
    <w:basedOn w:val="Normal"/>
    <w:rsid w:val="00821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7D1"/>
  </w:style>
  <w:style w:type="paragraph" w:styleId="Quote">
    <w:name w:val="Quote"/>
    <w:basedOn w:val="Heading1"/>
    <w:link w:val="QuoteChar"/>
    <w:qFormat/>
    <w:rsid w:val="00821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7D1"/>
    <w:pPr>
      <w:pageBreakBefore/>
    </w:pPr>
  </w:style>
  <w:style w:type="paragraph" w:customStyle="1" w:styleId="Border">
    <w:name w:val="Border"/>
    <w:basedOn w:val="Normal"/>
    <w:qFormat/>
    <w:rsid w:val="00821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7D1"/>
    <w:rPr>
      <w:u w:val="single"/>
    </w:rPr>
  </w:style>
  <w:style w:type="character" w:customStyle="1" w:styleId="BoldandItalics">
    <w:name w:val="Bold and Italics"/>
    <w:qFormat/>
    <w:rsid w:val="008217D1"/>
    <w:rPr>
      <w:b/>
      <w:i/>
      <w:u w:val="none"/>
    </w:rPr>
  </w:style>
  <w:style w:type="paragraph" w:styleId="BalloonText">
    <w:name w:val="Balloon Text"/>
    <w:basedOn w:val="Normal"/>
    <w:link w:val="BalloonTextChar"/>
    <w:rsid w:val="00821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7D1"/>
    <w:pPr>
      <w:spacing w:before="0" w:after="0"/>
    </w:pPr>
  </w:style>
  <w:style w:type="paragraph" w:customStyle="1" w:styleId="BodyTextBold">
    <w:name w:val="Body Text Bold"/>
    <w:basedOn w:val="BodyText"/>
    <w:qFormat/>
    <w:rsid w:val="008217D1"/>
    <w:rPr>
      <w:b/>
    </w:rPr>
  </w:style>
  <w:style w:type="character" w:styleId="Hyperlink">
    <w:name w:val="Hyperlink"/>
    <w:basedOn w:val="DefaultParagraphFont"/>
    <w:uiPriority w:val="99"/>
    <w:unhideWhenUsed/>
    <w:rsid w:val="00105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6033</Characters>
  <Application>Microsoft Office Word</Application>
  <DocSecurity>0</DocSecurity>
  <Lines>223</Lines>
  <Paragraphs>112</Paragraphs>
  <ScaleCrop>false</ScaleCrop>
  <Company>Author-it Software Corporation Ltd.</Company>
  <LinksUpToDate>false</LinksUpToDate>
  <CharactersWithSpaces>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ICTSAD504 Implement quality assurance processes for 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2019-09-02T01:10:00Z</dcterms:created>
  <dcterms:modified xsi:type="dcterms:W3CDTF">2019-09-02T01:11:00Z</dcterms:modified>
</cp:coreProperties>
</file>