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3D2" w:rsidP="003D23D2">
      <w:pPr>
        <w:pStyle w:val="Title"/>
      </w:pPr>
      <w:r>
        <w:fldChar w:fldCharType="begin"/>
      </w:r>
      <w:r>
        <w:instrText xml:space="preserve"> TITLE   \* MERGEFORMAT </w:instrText>
      </w:r>
      <w:r>
        <w:fldChar w:fldCharType="separate"/>
      </w:r>
      <w:r>
        <w:t>ICTSAD504 Implement quality assurance processes for business solutions</w:t>
      </w:r>
      <w:r>
        <w:fldChar w:fldCharType="end"/>
      </w:r>
    </w:p>
    <w:p w:rsidR="003D23D2" w:rsidP="003D23D2">
      <w:pPr>
        <w:pStyle w:val="Version"/>
        <w:sectPr w:rsidSect="00A814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432" w:rsidP="00A81432">
      <w:pPr>
        <w:pStyle w:val="SuperHeading"/>
      </w:pPr>
      <w:r w:rsidRPr="00A81432">
        <w:t>ICTSAD504 Implement quality assurance processes for business solutions</w:t>
      </w:r>
    </w:p>
    <w:p w:rsidR="00000000" w:rsidRPr="00A81432" w:rsidP="00A81432">
      <w:pPr>
        <w:pStyle w:val="Heading1"/>
      </w:pPr>
      <w:bookmarkStart w:id="1" w:name="O_668909"/>
      <w:bookmarkEnd w:id="1"/>
      <w:r w:rsidRPr="00A81432">
        <w:t>Modification History</w:t>
      </w:r>
    </w:p>
    <w:tbl>
      <w:tblPr>
        <w:tblW w:w="0" w:type="auto"/>
        <w:tblLayout w:type="fixed"/>
        <w:tblCellMar>
          <w:left w:w="62" w:type="dxa"/>
          <w:right w:w="62" w:type="dxa"/>
        </w:tblCellMar>
        <w:tblLook w:val="0000"/>
      </w:tblPr>
      <w:tblGrid>
        <w:gridCol w:w="3091"/>
        <w:gridCol w:w="5873"/>
      </w:tblGrid>
      <w:tr w:rsidTr="00A814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rPr>
                <w:rStyle w:val="SpecialBold"/>
              </w:rPr>
              <w:t>Comments</w:t>
            </w:r>
          </w:p>
        </w:tc>
      </w:tr>
      <w:tr w:rsidTr="00A8143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t>This version first released with ICT Information and Communications Technology Training Package Version 1.0.</w:t>
            </w:r>
          </w:p>
        </w:tc>
      </w:tr>
    </w:tbl>
    <w:p w:rsidR="00000000" w:rsidRPr="00A81432" w:rsidP="00A81432">
      <w:pPr>
        <w:pStyle w:val="BodyText"/>
      </w:pPr>
    </w:p>
    <w:p w:rsidR="00000000" w:rsidRPr="00A81432" w:rsidP="00A81432">
      <w:pPr>
        <w:pStyle w:val="AllowPageBreak"/>
      </w:pPr>
    </w:p>
    <w:p w:rsidR="00000000" w:rsidRPr="00A81432" w:rsidP="00A81432">
      <w:pPr>
        <w:pStyle w:val="Heading1"/>
      </w:pPr>
      <w:bookmarkStart w:id="2" w:name="O_668910"/>
      <w:bookmarkEnd w:id="2"/>
      <w:r w:rsidRPr="00A81432">
        <w:t>Application</w:t>
      </w:r>
    </w:p>
    <w:p w:rsidR="00000000" w:rsidRPr="00A81432" w:rsidP="003D23D2">
      <w:pPr>
        <w:pStyle w:val="BodyText"/>
      </w:pPr>
      <w:r w:rsidRPr="00A81432">
        <w:t>This unit describes the skills and knowledge required to define and implement quality assurance processes and procedures to ensure that business solutions achieve quality performance expectations.</w:t>
      </w:r>
    </w:p>
    <w:p w:rsidR="00000000" w:rsidRPr="00A81432" w:rsidP="003D23D2">
      <w:pPr>
        <w:pStyle w:val="BodyText"/>
      </w:pPr>
      <w:r w:rsidRPr="00A81432">
        <w:t>It applies to senior informati</w:t>
      </w:r>
      <w:r w:rsidRPr="00A81432">
        <w:t>on and communications technology (ICT) staff in a range of areas that are required to ensure quality in ICT systems.</w:t>
      </w:r>
    </w:p>
    <w:p w:rsidR="00000000" w:rsidRPr="00A81432" w:rsidP="003D23D2">
      <w:pPr>
        <w:pStyle w:val="BodyText"/>
      </w:pPr>
      <w:r w:rsidRPr="00A81432">
        <w:t>No licensing, legislative or certification requirements apply to this unit at the time of publication.</w:t>
      </w:r>
    </w:p>
    <w:p w:rsidR="00000000" w:rsidRPr="00A81432" w:rsidP="00A81432">
      <w:pPr>
        <w:pStyle w:val="Heading1"/>
      </w:pPr>
      <w:bookmarkStart w:id="3" w:name="O_668913"/>
      <w:bookmarkEnd w:id="3"/>
      <w:r w:rsidRPr="00A81432">
        <w:t>Unit Sector</w:t>
      </w:r>
    </w:p>
    <w:p w:rsidR="00000000" w:rsidRPr="00A81432" w:rsidP="003D23D2">
      <w:pPr>
        <w:pStyle w:val="BodyText"/>
      </w:pPr>
      <w:r w:rsidRPr="00A81432">
        <w:t>System</w:t>
      </w:r>
      <w:r w:rsidRPr="00A81432">
        <w:t>s analysis and design</w:t>
      </w:r>
    </w:p>
    <w:p w:rsidR="00000000" w:rsidRPr="00A81432" w:rsidP="00A81432">
      <w:pPr>
        <w:pStyle w:val="Heading1"/>
      </w:pPr>
      <w:bookmarkStart w:id="4" w:name="O_668914"/>
      <w:bookmarkEnd w:id="4"/>
      <w:r w:rsidRPr="00A81432">
        <w:t>Elements and Performance Criteria</w:t>
      </w:r>
    </w:p>
    <w:tbl>
      <w:tblPr>
        <w:tblW w:w="9236" w:type="dxa"/>
        <w:tblLayout w:type="fixed"/>
        <w:tblCellMar>
          <w:left w:w="62" w:type="dxa"/>
          <w:right w:w="62" w:type="dxa"/>
        </w:tblCellMar>
        <w:tblLook w:val="0000"/>
      </w:tblPr>
      <w:tblGrid>
        <w:gridCol w:w="2645"/>
        <w:gridCol w:w="6591"/>
      </w:tblGrid>
      <w:tr w:rsidTr="00A8143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1432" w:rsidP="00A81432">
            <w:pPr>
              <w:pStyle w:val="BodyText"/>
            </w:pPr>
            <w:r w:rsidRPr="00A8143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1432">
            <w:pPr>
              <w:pStyle w:val="BodyText"/>
              <w:rPr>
                <w:lang w:val="en-NZ"/>
              </w:rPr>
            </w:pPr>
            <w:r w:rsidRPr="00A81432">
              <w:rPr>
                <w:rStyle w:val="SpecialBold"/>
              </w:rPr>
              <w:t>PERFORMANCE CRITERIA</w:t>
            </w:r>
          </w:p>
        </w:tc>
      </w:tr>
      <w:tr w:rsidTr="00A8143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rPr>
                <w:rStyle w:val="Emphasis"/>
              </w:rPr>
              <w:t>Performance criteria describe the performance needed to demonstrate achievement of the element.</w:t>
            </w:r>
          </w:p>
        </w:tc>
      </w:tr>
      <w:tr w:rsidTr="00A814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1. Plan business quality assurance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t>1.1 Determine business quality performance expectations and benchmark standards</w:t>
            </w:r>
          </w:p>
          <w:p w:rsidR="00000000" w:rsidRPr="00A81432" w:rsidP="00A81432">
            <w:pPr>
              <w:pStyle w:val="BodyText"/>
            </w:pPr>
            <w:r w:rsidRPr="00A81432">
              <w:t>1.2 Develop business standards and guidelines for achieving each benchmark</w:t>
            </w:r>
          </w:p>
          <w:p w:rsidR="00000000" w:rsidRPr="00A81432" w:rsidP="00A81432">
            <w:pPr>
              <w:pStyle w:val="BodyText"/>
            </w:pPr>
            <w:r w:rsidRPr="00A81432">
              <w:t>1.3 Allocate strategic quality responsibilities for meetin</w:t>
            </w:r>
            <w:r w:rsidRPr="00A81432">
              <w:t>g business standards and guidelines according to business procedures</w:t>
            </w:r>
          </w:p>
          <w:p w:rsidR="00000000" w:rsidRPr="00A81432" w:rsidP="00A81432">
            <w:pPr>
              <w:pStyle w:val="BodyText"/>
            </w:pPr>
            <w:r w:rsidRPr="00A81432">
              <w:t>1.4 Document expectations, standards and benchmarks in a quality plan based on business documentation standards</w:t>
            </w:r>
          </w:p>
          <w:p w:rsidR="00000000" w:rsidRPr="00A81432" w:rsidP="00A81432">
            <w:pPr>
              <w:pStyle w:val="BodyText"/>
            </w:pPr>
            <w:r w:rsidRPr="00A81432">
              <w:t>1.5 Identify appropriate quality management systems guides, including quali</w:t>
            </w:r>
            <w:r w:rsidRPr="00A81432">
              <w:t>ty management plan for complex activities</w:t>
            </w:r>
          </w:p>
          <w:p w:rsidR="00000000" w:rsidP="00A81432">
            <w:pPr>
              <w:pStyle w:val="BodyText"/>
              <w:rPr>
                <w:lang w:val="en-NZ"/>
              </w:rPr>
            </w:pPr>
            <w:r w:rsidRPr="00A81432">
              <w:t xml:space="preserve"> 1.6 Communicate quality policy and procedures to appropriate stakeholders</w:t>
            </w:r>
          </w:p>
        </w:tc>
      </w:tr>
      <w:tr w:rsidTr="00A814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2. Implement quality policies and plans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t>2.1 Write quality policy for business directive</w:t>
            </w:r>
          </w:p>
          <w:p w:rsidR="00000000" w:rsidRPr="00A81432" w:rsidP="00A81432">
            <w:pPr>
              <w:pStyle w:val="BodyText"/>
            </w:pPr>
            <w:r w:rsidRPr="00A81432">
              <w:t>2.2 Create quality management plan for business solution</w:t>
            </w:r>
          </w:p>
          <w:p w:rsidR="00000000" w:rsidRPr="00A81432" w:rsidP="00A81432">
            <w:pPr>
              <w:pStyle w:val="BodyText"/>
            </w:pPr>
            <w:r w:rsidRPr="00A81432">
              <w:t>2.3 Distribute quality management plan to key people for feedback</w:t>
            </w:r>
          </w:p>
          <w:p w:rsidR="00000000" w:rsidRPr="00A81432" w:rsidP="00A81432">
            <w:pPr>
              <w:pStyle w:val="BodyText"/>
            </w:pPr>
            <w:r w:rsidRPr="00A81432">
              <w:t>2.4 Analyse feedback to determine if corrective action needs to be taken</w:t>
            </w:r>
          </w:p>
          <w:p w:rsidR="00000000" w:rsidRPr="00A81432" w:rsidP="00A81432">
            <w:pPr>
              <w:pStyle w:val="BodyText"/>
            </w:pPr>
            <w:r w:rsidRPr="00A81432">
              <w:t>2.5 Make changes to quality management plan, if required, to</w:t>
            </w:r>
            <w:r w:rsidRPr="00A81432">
              <w:t xml:space="preserve"> incorporate corrective action</w:t>
            </w:r>
          </w:p>
          <w:p w:rsidR="00000000" w:rsidRPr="00A81432" w:rsidP="00A81432">
            <w:pPr>
              <w:pStyle w:val="BodyText"/>
            </w:pPr>
            <w:r w:rsidRPr="00A81432">
              <w:t>2.6 Allocate key quality tasks and functions to appropriate person as per the quality management plan</w:t>
            </w:r>
          </w:p>
          <w:p w:rsidR="00000000" w:rsidRPr="00A81432" w:rsidP="00A81432">
            <w:pPr>
              <w:pStyle w:val="BodyText"/>
            </w:pPr>
            <w:r w:rsidRPr="00A81432">
              <w:t>2.7 Establish and document a quality reporting and monitoring program</w:t>
            </w:r>
          </w:p>
          <w:p w:rsidR="00000000" w:rsidP="00A81432">
            <w:pPr>
              <w:pStyle w:val="BodyText"/>
              <w:rPr>
                <w:lang w:val="en-NZ"/>
              </w:rPr>
            </w:pPr>
            <w:r w:rsidRPr="00A81432">
              <w:t>2.8 Check and document skills of staff to ensure that</w:t>
            </w:r>
            <w:r w:rsidRPr="00A81432">
              <w:t xml:space="preserve"> they are able to meet the quality standards required</w:t>
            </w:r>
          </w:p>
        </w:tc>
      </w:tr>
      <w:tr w:rsidTr="00A814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3. Control quality assurance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t>3.1  Implement quality performance guidelines, procedures and processes as per the quality management plan</w:t>
            </w:r>
          </w:p>
          <w:p w:rsidR="00000000" w:rsidRPr="00A81432" w:rsidP="00A81432">
            <w:pPr>
              <w:pStyle w:val="BodyText"/>
            </w:pPr>
            <w:r w:rsidRPr="00A81432">
              <w:t>3.2 Obtain stakeholder feedback, including client satis</w:t>
            </w:r>
            <w:r w:rsidRPr="00A81432">
              <w:t>faction to monitor implementation of quality processes</w:t>
            </w:r>
          </w:p>
          <w:p w:rsidR="00000000" w:rsidRPr="00A81432" w:rsidP="00A81432">
            <w:pPr>
              <w:pStyle w:val="BodyText"/>
            </w:pPr>
            <w:r w:rsidRPr="00A81432">
              <w:t>3.3 Monitor quality process performance as per the quality management plan</w:t>
            </w:r>
          </w:p>
          <w:p w:rsidR="00000000" w:rsidRPr="00A81432" w:rsidP="00A81432">
            <w:pPr>
              <w:pStyle w:val="BodyText"/>
            </w:pPr>
            <w:r w:rsidRPr="00A81432">
              <w:t>3.4 Report on monitoring of quality performance to key decision makers</w:t>
            </w:r>
          </w:p>
          <w:p w:rsidR="00000000" w:rsidRPr="00A81432" w:rsidP="00A81432">
            <w:pPr>
              <w:pStyle w:val="BodyText"/>
            </w:pPr>
            <w:r w:rsidRPr="00A81432">
              <w:t>3.5 Identify and record breakdowns in the system and cr</w:t>
            </w:r>
            <w:r w:rsidRPr="00A81432">
              <w:t>eate corrective action requests</w:t>
            </w:r>
          </w:p>
          <w:p w:rsidR="00000000" w:rsidP="00A81432">
            <w:pPr>
              <w:pStyle w:val="BodyText"/>
              <w:rPr>
                <w:lang w:val="en-NZ"/>
              </w:rPr>
            </w:pPr>
            <w:r w:rsidRPr="00A81432">
              <w:t>3.6 Take immediate corrective action, where necessary</w:t>
            </w:r>
          </w:p>
        </w:tc>
      </w:tr>
      <w:tr w:rsidTr="00A8143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4. Improve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t>4.1 Collect, analyse and measure quality performance results against benchmarks to determine if quality standards are being met</w:t>
            </w:r>
          </w:p>
          <w:p w:rsidR="00000000" w:rsidRPr="00A81432" w:rsidP="00A81432">
            <w:pPr>
              <w:pStyle w:val="BodyText"/>
            </w:pPr>
            <w:r w:rsidRPr="00A81432">
              <w:t>4.2 Determine the freq</w:t>
            </w:r>
            <w:r w:rsidRPr="00A81432">
              <w:t>uency of quality breakdowns through corrective action requests in order to identify whether defects are isolated incidents or require a wider analysis and corrective action</w:t>
            </w:r>
          </w:p>
          <w:p w:rsidR="00000000" w:rsidRPr="00A81432" w:rsidP="00A81432">
            <w:pPr>
              <w:pStyle w:val="BodyText"/>
            </w:pPr>
            <w:r w:rsidRPr="00A81432">
              <w:t xml:space="preserve">4.3 Determine corrective actions to be taken and assign </w:t>
            </w:r>
            <w:r w:rsidRPr="00A81432">
              <w:t>responsibility for taking t</w:t>
            </w:r>
            <w:r w:rsidRPr="00A81432">
              <w:t>he action where appropriate</w:t>
            </w:r>
          </w:p>
          <w:p w:rsidR="00000000" w:rsidRPr="00A81432" w:rsidP="00A81432">
            <w:pPr>
              <w:pStyle w:val="BodyText"/>
            </w:pPr>
            <w:r w:rsidRPr="00A81432">
              <w:t>4.4 Identify who will be responsible for quality improvement</w:t>
            </w:r>
          </w:p>
          <w:p w:rsidR="00000000" w:rsidRPr="00A81432" w:rsidP="00A81432">
            <w:pPr>
              <w:pStyle w:val="BodyText"/>
            </w:pPr>
            <w:r w:rsidRPr="00A81432">
              <w:t>4.5 Implement corrective action solutions and measure performance</w:t>
            </w:r>
          </w:p>
          <w:p w:rsidR="00000000" w:rsidRPr="00A81432" w:rsidP="00A81432">
            <w:pPr>
              <w:pStyle w:val="BodyText"/>
            </w:pPr>
            <w:r w:rsidRPr="00A81432">
              <w:t>4.6 Review and adjust benchmark standards periodically in order to improve quality performance</w:t>
            </w:r>
          </w:p>
          <w:p w:rsidR="00000000" w:rsidRPr="00A81432" w:rsidP="00A81432">
            <w:pPr>
              <w:pStyle w:val="BodyText"/>
            </w:pPr>
            <w:r w:rsidRPr="00A81432">
              <w:t>4.7 Document quality performance results and disseminate the information to stakeholders as appropriate</w:t>
            </w:r>
          </w:p>
          <w:p w:rsidR="00000000" w:rsidRPr="00A81432" w:rsidP="00A81432">
            <w:pPr>
              <w:pStyle w:val="BodyText"/>
            </w:pPr>
            <w:r w:rsidRPr="00A81432">
              <w:t>4.8 Review business procedures at predetermined schedules as part of a management review process and quality reporting function</w:t>
            </w:r>
          </w:p>
        </w:tc>
      </w:tr>
    </w:tbl>
    <w:p w:rsidR="00000000" w:rsidRPr="00A81432" w:rsidP="00A81432">
      <w:pPr>
        <w:pStyle w:val="BodyText"/>
      </w:pPr>
    </w:p>
    <w:p w:rsidR="00000000" w:rsidRPr="00A81432" w:rsidP="00A81432">
      <w:pPr>
        <w:pStyle w:val="AllowPageBreak"/>
      </w:pPr>
    </w:p>
    <w:p w:rsidR="00000000" w:rsidRPr="00A81432" w:rsidP="00A81432">
      <w:pPr>
        <w:pStyle w:val="Heading1"/>
      </w:pPr>
      <w:bookmarkStart w:id="5" w:name="O_668915"/>
      <w:bookmarkEnd w:id="5"/>
      <w:r w:rsidRPr="00A81432">
        <w:t>Found</w:t>
      </w:r>
      <w:r w:rsidRPr="00A81432">
        <w:t>ation Skills</w:t>
      </w:r>
    </w:p>
    <w:p w:rsidR="00000000" w:rsidRPr="003D23D2" w:rsidP="003D23D2">
      <w:pPr>
        <w:pStyle w:val="BodyText"/>
        <w:rPr>
          <w:i/>
        </w:rPr>
      </w:pPr>
      <w:r w:rsidRPr="003D23D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802"/>
        <w:gridCol w:w="2123"/>
        <w:gridCol w:w="5715"/>
      </w:tblGrid>
      <w:tr w:rsidTr="00A81432">
        <w:tblPrEx>
          <w:tblW w:w="9640" w:type="dxa"/>
          <w:tblLayout w:type="fixed"/>
          <w:tblCellMar>
            <w:left w:w="62" w:type="dxa"/>
            <w:right w:w="62" w:type="dxa"/>
          </w:tblCellMar>
          <w:tblLook w:val="0000"/>
        </w:tblPrEx>
        <w:tc>
          <w:tcPr>
            <w:tcW w:w="1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432" w:rsidP="00A81432">
            <w:pPr>
              <w:pStyle w:val="BodyText"/>
            </w:pPr>
            <w:r w:rsidRPr="00A81432">
              <w:rPr>
                <w:rStyle w:val="SpecialBold"/>
              </w:rPr>
              <w:t>Skill</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432" w:rsidP="00A81432">
            <w:pPr>
              <w:pStyle w:val="BodyText"/>
            </w:pPr>
            <w:r w:rsidRPr="00A81432">
              <w:rPr>
                <w:rStyle w:val="SpecialBold"/>
              </w:rPr>
              <w:t>Performance Criteria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rPr>
                <w:rStyle w:val="SpecialBold"/>
              </w:rPr>
              <w:t>Description</w:t>
            </w:r>
          </w:p>
        </w:tc>
      </w:tr>
      <w:tr w:rsidTr="00A81432">
        <w:tblPrEx>
          <w:tblW w:w="9640" w:type="dxa"/>
          <w:tblLayout w:type="fixed"/>
          <w:tblCellMar>
            <w:left w:w="62" w:type="dxa"/>
            <w:right w:w="62" w:type="dxa"/>
          </w:tblCellMar>
          <w:tblLook w:val="0000"/>
        </w:tblPrEx>
        <w:tc>
          <w:tcPr>
            <w:tcW w:w="1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Reading</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 xml:space="preserve">1.6, 3.5, 4.1, 4.6, 4.8 </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ListBullet"/>
              <w:rPr>
                <w:lang w:val="en-NZ"/>
              </w:rPr>
            </w:pPr>
            <w:r w:rsidRPr="00A81432">
              <w:t>Criticall</w:t>
            </w:r>
            <w:r w:rsidRPr="00A81432">
              <w:t>y analyses complex documentation from a variety of sources and consolidates information relating to specific criteria to determine requirements</w:t>
            </w:r>
          </w:p>
        </w:tc>
      </w:tr>
      <w:tr w:rsidTr="00A81432">
        <w:tblPrEx>
          <w:tblW w:w="9640" w:type="dxa"/>
          <w:tblLayout w:type="fixed"/>
          <w:tblCellMar>
            <w:left w:w="62" w:type="dxa"/>
            <w:right w:w="62" w:type="dxa"/>
          </w:tblCellMar>
          <w:tblLook w:val="0000"/>
        </w:tblPrEx>
        <w:tc>
          <w:tcPr>
            <w:tcW w:w="1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Writing</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 xml:space="preserve">1.1, 1.2, 1.5, 2.1, 2.2, 2.5, 2.7, 2.8, 3.4, 4.6, 4.7 </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432" w:rsidP="00A81432">
            <w:pPr>
              <w:pStyle w:val="ListBullet"/>
            </w:pPr>
            <w:r w:rsidRPr="00A81432">
              <w:t>Accurately records information and prepares correspondence and documentation using clear language and organisational formats and protocols</w:t>
            </w:r>
          </w:p>
          <w:p w:rsidR="00000000" w:rsidP="00A81432">
            <w:pPr>
              <w:pStyle w:val="ListBullet"/>
              <w:rPr>
                <w:lang w:val="en-NZ"/>
              </w:rPr>
            </w:pPr>
            <w:r w:rsidRPr="00A81432">
              <w:t>Writes, edits and proofreads documents to ensure clarity of meaning, and accuracy and consistency of information</w:t>
            </w:r>
          </w:p>
        </w:tc>
      </w:tr>
      <w:tr w:rsidTr="00A81432">
        <w:tblPrEx>
          <w:tblW w:w="9640" w:type="dxa"/>
          <w:tblLayout w:type="fixed"/>
          <w:tblCellMar>
            <w:left w:w="62" w:type="dxa"/>
            <w:right w:w="62" w:type="dxa"/>
          </w:tblCellMar>
          <w:tblLook w:val="0000"/>
        </w:tblPrEx>
        <w:tc>
          <w:tcPr>
            <w:tcW w:w="1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Ora</w:t>
            </w:r>
            <w:r w:rsidRPr="00A81432">
              <w:t xml:space="preserve">l Communication </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1.4, 3.4, 4.7</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ListBullet"/>
              <w:rPr>
                <w:lang w:val="en-NZ"/>
              </w:rPr>
            </w:pPr>
            <w:r w:rsidRPr="00A81432">
              <w:t>Uses collaborative and inclusive techniques, including active listening and questioning, and reading of verbal and non-verbal signals to convey and clarify information and to confirm understanding</w:t>
            </w:r>
          </w:p>
        </w:tc>
      </w:tr>
      <w:tr w:rsidTr="00A81432">
        <w:tblPrEx>
          <w:tblW w:w="9640" w:type="dxa"/>
          <w:tblLayout w:type="fixed"/>
          <w:tblCellMar>
            <w:left w:w="62" w:type="dxa"/>
            <w:right w:w="62" w:type="dxa"/>
          </w:tblCellMar>
          <w:tblLook w:val="0000"/>
        </w:tblPrEx>
        <w:tc>
          <w:tcPr>
            <w:tcW w:w="1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Navigate the world of work</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1.1-1.3, 1.5, 2.1, 2.5, 2.6, 3.1, 3.3, 4.8</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432" w:rsidP="00A81432">
            <w:pPr>
              <w:pStyle w:val="ListBullet"/>
            </w:pPr>
            <w:r w:rsidRPr="00A81432">
              <w:t>Modifies or develops organisational policies and procedures to comply with legislative requirements and organisation goals</w:t>
            </w:r>
          </w:p>
          <w:p w:rsidR="00000000" w:rsidRPr="00A81432" w:rsidP="00A81432">
            <w:pPr>
              <w:pStyle w:val="ListBullet"/>
            </w:pPr>
            <w:r w:rsidRPr="00A81432">
              <w:t>Seeks to improve policies and procedures to better meet organisational goals</w:t>
            </w:r>
          </w:p>
          <w:p w:rsidR="00000000" w:rsidP="00A81432">
            <w:pPr>
              <w:pStyle w:val="ListBullet"/>
              <w:rPr>
                <w:lang w:val="en-NZ"/>
              </w:rPr>
            </w:pPr>
            <w:r w:rsidRPr="00A81432">
              <w:t>Contributes to roles and responsibilities of self and others</w:t>
            </w:r>
          </w:p>
        </w:tc>
      </w:tr>
      <w:tr w:rsidTr="00A81432">
        <w:tblPrEx>
          <w:tblW w:w="9640" w:type="dxa"/>
          <w:tblLayout w:type="fixed"/>
          <w:tblCellMar>
            <w:left w:w="62" w:type="dxa"/>
            <w:right w:w="62" w:type="dxa"/>
          </w:tblCellMar>
          <w:tblLook w:val="0000"/>
        </w:tblPrEx>
        <w:tc>
          <w:tcPr>
            <w:tcW w:w="1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Interact with others</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1.3, 1.4, 2.3, 2.6, 2.8, 3.2, 3.4, 3.5, 4.3, 4.4, 4.7</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432" w:rsidP="00A81432">
            <w:pPr>
              <w:pStyle w:val="ListBullet"/>
            </w:pPr>
            <w:r w:rsidRPr="00A81432">
              <w:t>Selects, implements and seeks to improve protocols governing communications to clients and co-workers in a range of wo</w:t>
            </w:r>
            <w:r w:rsidRPr="00A81432">
              <w:t>rk contexts</w:t>
            </w:r>
          </w:p>
          <w:p w:rsidR="00000000" w:rsidRPr="00A81432" w:rsidP="00A81432">
            <w:pPr>
              <w:pStyle w:val="ListBullet"/>
            </w:pPr>
            <w:r w:rsidRPr="00A81432">
              <w:t>Implements strategies for a diverse range of colleagues and clients in order to build rapport and foster strong relationships</w:t>
            </w:r>
          </w:p>
          <w:p w:rsidR="00000000" w:rsidP="00A81432">
            <w:pPr>
              <w:pStyle w:val="ListBullet"/>
              <w:rPr>
                <w:lang w:val="en-NZ"/>
              </w:rPr>
            </w:pPr>
            <w:r w:rsidRPr="00A81432">
              <w:t>Elicits feedback and provides feedback to others in order to improve self or workgroup behaviours</w:t>
            </w:r>
          </w:p>
        </w:tc>
      </w:tr>
      <w:tr w:rsidTr="00A81432">
        <w:tblPrEx>
          <w:tblW w:w="9640" w:type="dxa"/>
          <w:tblLayout w:type="fixed"/>
          <w:tblCellMar>
            <w:left w:w="62" w:type="dxa"/>
            <w:right w:w="62" w:type="dxa"/>
          </w:tblCellMar>
          <w:tblLook w:val="0000"/>
        </w:tblPrEx>
        <w:tc>
          <w:tcPr>
            <w:tcW w:w="1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Get the work done</w:t>
            </w:r>
          </w:p>
        </w:tc>
        <w:tc>
          <w:tcPr>
            <w:tcW w:w="2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1432">
            <w:pPr>
              <w:pStyle w:val="BodyText"/>
              <w:rPr>
                <w:lang w:val="en-NZ"/>
              </w:rPr>
            </w:pPr>
            <w:r w:rsidRPr="00A81432">
              <w:t>1</w:t>
            </w:r>
            <w:r w:rsidRPr="00A81432">
              <w:t>.2-1.3, 2.2, 2.4, 2.7, 3.1-3.3, 3.5, 3.6, 4.1-4.8</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1432" w:rsidP="00A81432">
            <w:pPr>
              <w:pStyle w:val="ListBullet"/>
            </w:pPr>
            <w:r w:rsidRPr="00A81432">
              <w:t>Accepts responsibility for planning and sequencing complex tasks and workload, negotiating key aspects with others taking into account capabilities, efficiencies and effectiveness</w:t>
            </w:r>
          </w:p>
          <w:p w:rsidR="00000000" w:rsidRPr="00A81432" w:rsidP="00A81432">
            <w:pPr>
              <w:pStyle w:val="ListBullet"/>
            </w:pPr>
            <w:r w:rsidRPr="00A81432">
              <w:t>Monitors progress of plan</w:t>
            </w:r>
            <w:r w:rsidRPr="00A81432">
              <w:t>s and schedules, and reviews and changes them to meet new demands and priorities</w:t>
            </w:r>
          </w:p>
          <w:p w:rsidR="00000000" w:rsidRPr="00A81432" w:rsidP="00A81432">
            <w:pPr>
              <w:pStyle w:val="ListBullet"/>
            </w:pPr>
            <w:r w:rsidRPr="00A81432">
              <w:t>Responds intuitively to problems requiring immediate resolution, drawing on past experiences to focus on the cause of a problem rather than the symptom</w:t>
            </w:r>
          </w:p>
          <w:p w:rsidR="00000000" w:rsidRPr="00A81432" w:rsidP="00A81432">
            <w:pPr>
              <w:pStyle w:val="ListBullet"/>
            </w:pPr>
            <w:r w:rsidRPr="00A81432">
              <w:t>Investigates new and in</w:t>
            </w:r>
            <w:r w:rsidRPr="00A81432">
              <w:t>novative ideas as a means to continuously improve work practices and processes through consultation, and formal and analytical thinking</w:t>
            </w:r>
          </w:p>
          <w:p w:rsidR="00000000" w:rsidRPr="00A81432" w:rsidP="00A81432">
            <w:pPr>
              <w:pStyle w:val="ListBullet"/>
            </w:pPr>
            <w:r w:rsidRPr="00A81432">
              <w:t>Uses and i</w:t>
            </w:r>
            <w:r w:rsidRPr="00A81432">
              <w:t>nvestigates new digital technologies and applications to manage and manipulate data, and communicate effectively with others in a secure and stable digital environment</w:t>
            </w:r>
          </w:p>
        </w:tc>
      </w:tr>
    </w:tbl>
    <w:p w:rsidR="00000000" w:rsidRPr="00A81432" w:rsidP="00A81432">
      <w:pPr>
        <w:pStyle w:val="BodyText"/>
      </w:pPr>
    </w:p>
    <w:p w:rsidR="00000000" w:rsidRPr="00A81432" w:rsidP="00A81432">
      <w:pPr>
        <w:pStyle w:val="AllowPageBreak"/>
      </w:pPr>
    </w:p>
    <w:p w:rsidR="00000000" w:rsidRPr="00A81432" w:rsidP="00A81432">
      <w:pPr>
        <w:pStyle w:val="Heading1"/>
      </w:pPr>
      <w:bookmarkStart w:id="6" w:name="O_668917"/>
      <w:bookmarkEnd w:id="6"/>
      <w:r w:rsidRPr="00A81432">
        <w:t>Unit Mapping Information</w:t>
      </w:r>
    </w:p>
    <w:tbl>
      <w:tblPr>
        <w:tblW w:w="0" w:type="auto"/>
        <w:tblLayout w:type="fixed"/>
        <w:tblCellMar>
          <w:left w:w="62" w:type="dxa"/>
          <w:right w:w="62" w:type="dxa"/>
        </w:tblCellMar>
        <w:tblLook w:val="0000"/>
      </w:tblPr>
      <w:tblGrid>
        <w:gridCol w:w="1474"/>
        <w:gridCol w:w="1620"/>
        <w:gridCol w:w="1444"/>
        <w:gridCol w:w="1557"/>
      </w:tblGrid>
      <w:tr w:rsidTr="00A81432">
        <w:tblPrEx>
          <w:tblW w:w="0" w:type="auto"/>
          <w:tblLayout w:type="fixed"/>
          <w:tblCellMar>
            <w:left w:w="62" w:type="dxa"/>
            <w:right w:w="62" w:type="dxa"/>
          </w:tblCellMar>
          <w:tblLook w:val="0000"/>
        </w:tblPrEx>
        <w:trPr>
          <w:trHeight w:val="563"/>
          <w:tblHeader/>
        </w:trPr>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rPr>
                <w:rStyle w:val="SpecialBold"/>
              </w:rPr>
              <w:t>Code and title</w:t>
            </w:r>
          </w:p>
          <w:p w:rsidR="00000000" w:rsidRPr="00A81432" w:rsidP="00A81432">
            <w:pPr>
              <w:pStyle w:val="BodyText"/>
            </w:pPr>
            <w:r w:rsidRPr="00A81432">
              <w:rPr>
                <w:rStyle w:val="SpecialBold"/>
              </w:rPr>
              <w:t>current version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rPr>
                <w:rStyle w:val="SpecialBold"/>
              </w:rPr>
              <w:t>Code and titl</w:t>
            </w:r>
            <w:r w:rsidRPr="00A81432">
              <w:rPr>
                <w:rStyle w:val="SpecialBold"/>
              </w:rPr>
              <w:t>e</w:t>
            </w:r>
          </w:p>
          <w:p w:rsidR="00000000" w:rsidRPr="00A81432" w:rsidP="00A81432">
            <w:pPr>
              <w:pStyle w:val="BodyText"/>
            </w:pPr>
            <w:r w:rsidRPr="00A81432">
              <w:rPr>
                <w:rStyle w:val="SpecialBold"/>
              </w:rPr>
              <w:t>previous version</w:t>
            </w:r>
          </w:p>
        </w:tc>
        <w:tc>
          <w:tcPr>
            <w:tcW w:w="1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rPr>
                <w:rStyle w:val="SpecialBold"/>
              </w:rPr>
              <w:t>Equivalence status</w:t>
            </w:r>
          </w:p>
        </w:tc>
      </w:tr>
      <w:tr w:rsidTr="00A81432">
        <w:tblPrEx>
          <w:tblW w:w="0" w:type="auto"/>
          <w:tblLayout w:type="fixed"/>
          <w:tblCellMar>
            <w:left w:w="62" w:type="dxa"/>
            <w:right w:w="62" w:type="dxa"/>
          </w:tblCellMar>
          <w:tblLook w:val="0000"/>
        </w:tblPrEx>
        <w:tc>
          <w:tcPr>
            <w:tcW w:w="1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ICTSAD504 Implement quality assurance processes for business solutions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ICASAD504A Implement quality assurance processes for business solutions</w:t>
            </w:r>
          </w:p>
        </w:tc>
        <w:tc>
          <w:tcPr>
            <w:tcW w:w="1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t>Equivalent unit</w:t>
            </w:r>
          </w:p>
        </w:tc>
      </w:tr>
    </w:tbl>
    <w:p w:rsidR="00000000" w:rsidRPr="00A81432" w:rsidP="00A81432">
      <w:pPr>
        <w:pStyle w:val="BodyText"/>
      </w:pPr>
    </w:p>
    <w:p w:rsidR="00000000" w:rsidRPr="00A81432" w:rsidP="00A81432">
      <w:pPr>
        <w:pStyle w:val="AllowPageBreak"/>
      </w:pPr>
    </w:p>
    <w:p w:rsidR="00000000" w:rsidRPr="00A81432" w:rsidP="00A81432">
      <w:pPr>
        <w:pStyle w:val="Heading1"/>
      </w:pPr>
      <w:bookmarkStart w:id="7" w:name="O_668924"/>
      <w:bookmarkEnd w:id="7"/>
      <w:r w:rsidRPr="00A81432">
        <w:t>Links</w:t>
      </w:r>
    </w:p>
    <w:p w:rsidR="00000000" w:rsidRPr="00A81432" w:rsidP="003D23D2">
      <w:pPr>
        <w:pStyle w:val="BodyText"/>
      </w:pPr>
      <w:r w:rsidRPr="00A8143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F720F">
        <w:rPr>
          <w:rStyle w:val="Hyperlink"/>
        </w:rPr>
        <w:t>https://vetnet.gov.au/Pages/TrainingDocs.aspx?q=a53af4e4-b400-484e-b778-71c9e9d6aff2</w:t>
      </w:r>
      <w:r>
        <w:fldChar w:fldCharType="end"/>
      </w:r>
    </w:p>
    <w:p w:rsidR="00000000" w:rsidRPr="00A81432" w:rsidP="003D23D2">
      <w:pPr>
        <w:pStyle w:val="BodyText"/>
        <w:sectPr w:rsidSect="00A81432">
          <w:headerReference w:type="default" r:id="rId10"/>
          <w:footerReference w:type="default" r:id="rId11"/>
          <w:pgSz w:w="11908" w:h="16833"/>
          <w:pgMar w:top="1702" w:right="1418" w:bottom="1702" w:left="1418" w:header="992" w:footer="992" w:gutter="0"/>
          <w:cols w:space="720"/>
          <w:noEndnote/>
          <w:docGrid w:linePitch="299"/>
        </w:sectPr>
      </w:pPr>
    </w:p>
    <w:p w:rsidR="00000000" w:rsidRPr="00A81432" w:rsidP="00A81432">
      <w:pPr>
        <w:pStyle w:val="SuperHeading"/>
      </w:pPr>
      <w:r w:rsidRPr="00A81432">
        <w:t xml:space="preserve">Assessment </w:t>
      </w:r>
      <w:r w:rsidRPr="00A81432">
        <w:t>Requirements for ICTSAD504 Implement quality assurance processes for business solutions</w:t>
      </w:r>
    </w:p>
    <w:p w:rsidR="00000000" w:rsidRPr="00A81432" w:rsidP="00A81432">
      <w:pPr>
        <w:pStyle w:val="Heading1"/>
      </w:pPr>
      <w:bookmarkStart w:id="8" w:name="O_668919"/>
      <w:bookmarkEnd w:id="8"/>
      <w:r w:rsidRPr="00A81432">
        <w:t>Modification History</w:t>
      </w:r>
    </w:p>
    <w:tbl>
      <w:tblPr>
        <w:tblW w:w="0" w:type="auto"/>
        <w:tblLayout w:type="fixed"/>
        <w:tblCellMar>
          <w:left w:w="62" w:type="dxa"/>
          <w:right w:w="62" w:type="dxa"/>
        </w:tblCellMar>
        <w:tblLook w:val="0000"/>
      </w:tblPr>
      <w:tblGrid>
        <w:gridCol w:w="2627"/>
        <w:gridCol w:w="6337"/>
      </w:tblGrid>
      <w:tr w:rsidTr="00A814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rPr>
                <w:rStyle w:val="SpecialBold"/>
              </w:rPr>
              <w:t>Comments</w:t>
            </w:r>
          </w:p>
        </w:tc>
      </w:tr>
      <w:tr w:rsidTr="00A8143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1432">
            <w:pPr>
              <w:pStyle w:val="BodyText"/>
              <w:rPr>
                <w:lang w:val="en-NZ"/>
              </w:rPr>
            </w:pPr>
            <w:r w:rsidRPr="00A8143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1432" w:rsidP="00A81432">
            <w:pPr>
              <w:pStyle w:val="BodyText"/>
            </w:pPr>
            <w:r w:rsidRPr="00A81432">
              <w:t>This version first released with ICT Information and Communications Technology Training Package Version 1.0.</w:t>
            </w:r>
          </w:p>
        </w:tc>
      </w:tr>
    </w:tbl>
    <w:p w:rsidR="00000000" w:rsidRPr="00A81432" w:rsidP="00A81432">
      <w:pPr>
        <w:pStyle w:val="BodyText"/>
      </w:pPr>
    </w:p>
    <w:p w:rsidR="00000000" w:rsidRPr="00A81432" w:rsidP="00A81432">
      <w:pPr>
        <w:pStyle w:val="AllowPageBreak"/>
      </w:pPr>
    </w:p>
    <w:p w:rsidR="00000000" w:rsidRPr="00A81432" w:rsidP="00A81432">
      <w:pPr>
        <w:pStyle w:val="Heading1"/>
      </w:pPr>
      <w:bookmarkStart w:id="9" w:name="O_668920"/>
      <w:bookmarkEnd w:id="9"/>
      <w:r w:rsidRPr="00A81432">
        <w:t>Performance Evidence</w:t>
      </w:r>
    </w:p>
    <w:p w:rsidR="00000000" w:rsidRPr="00A81432" w:rsidP="003D23D2">
      <w:pPr>
        <w:pStyle w:val="BodyText"/>
      </w:pPr>
      <w:r w:rsidRPr="00A81432">
        <w:t>Evidence of the ability to:</w:t>
      </w:r>
    </w:p>
    <w:p w:rsidR="00000000" w:rsidRPr="00A81432" w:rsidP="00A81432">
      <w:pPr>
        <w:pStyle w:val="ListBullet"/>
      </w:pPr>
      <w:r w:rsidRPr="00A81432">
        <w:t>plan and implement appropriate processes and procedures to ensure quality expe</w:t>
      </w:r>
      <w:r w:rsidRPr="00A81432">
        <w:t>ctations are met</w:t>
      </w:r>
    </w:p>
    <w:p w:rsidR="00000000" w:rsidRPr="00A81432" w:rsidP="00A81432">
      <w:pPr>
        <w:pStyle w:val="ListBullet"/>
      </w:pPr>
      <w:r w:rsidRPr="00A81432">
        <w:t>constructs quality standards that can be measured quantitatively and applied universally</w:t>
      </w:r>
    </w:p>
    <w:p w:rsidR="00000000" w:rsidRPr="00A81432" w:rsidP="00A81432">
      <w:pPr>
        <w:pStyle w:val="ListBullet"/>
      </w:pPr>
      <w:r w:rsidRPr="00A81432">
        <w:t>document quality assurance standards</w:t>
      </w:r>
    </w:p>
    <w:p w:rsidR="00000000" w:rsidRPr="00A81432" w:rsidP="00A81432">
      <w:pPr>
        <w:pStyle w:val="ListBullet"/>
      </w:pPr>
      <w:r w:rsidRPr="00A81432">
        <w:t>monitor and review quality assurance standards and processes.</w:t>
      </w:r>
    </w:p>
    <w:p w:rsidR="00000000" w:rsidRPr="00A81432" w:rsidP="00A81432">
      <w:pPr>
        <w:pStyle w:val="BodyText"/>
      </w:pPr>
    </w:p>
    <w:p w:rsidR="00000000" w:rsidRPr="00A81432" w:rsidP="003D23D2">
      <w:pPr>
        <w:pStyle w:val="BodyText"/>
      </w:pPr>
      <w:r w:rsidRPr="00A81432">
        <w:t>Note: If a specific volume or frequency is not stated, then evidence must be provided at least once.</w:t>
      </w:r>
    </w:p>
    <w:p w:rsidR="00000000" w:rsidRPr="00A81432" w:rsidP="00A81432">
      <w:pPr>
        <w:pStyle w:val="Heading1"/>
      </w:pPr>
      <w:bookmarkStart w:id="10" w:name="O_668921"/>
      <w:bookmarkEnd w:id="10"/>
      <w:r w:rsidRPr="00A81432">
        <w:t>Knowledge Evidence</w:t>
      </w:r>
    </w:p>
    <w:p w:rsidR="00000000" w:rsidRPr="00A81432" w:rsidP="003D23D2">
      <w:pPr>
        <w:pStyle w:val="BodyText"/>
      </w:pPr>
      <w:r w:rsidRPr="00A81432">
        <w:t>To complete the unit requirements safely and effectively, the individual must:</w:t>
      </w:r>
    </w:p>
    <w:p w:rsidR="00000000" w:rsidRPr="00A81432" w:rsidP="00A81432">
      <w:pPr>
        <w:pStyle w:val="ListBullet"/>
      </w:pPr>
      <w:r w:rsidRPr="00A81432">
        <w:t>explain copyright and intellectual prop</w:t>
      </w:r>
      <w:r w:rsidRPr="00A81432">
        <w:t>erty relating to information and communications technology (ICT) systems development</w:t>
      </w:r>
    </w:p>
    <w:p w:rsidR="00000000" w:rsidRPr="00A81432" w:rsidP="00A81432">
      <w:pPr>
        <w:pStyle w:val="ListBullet"/>
      </w:pPr>
      <w:r w:rsidRPr="00A81432">
        <w:t>outline features of business models</w:t>
      </w:r>
    </w:p>
    <w:p w:rsidR="00000000" w:rsidRPr="00A81432" w:rsidP="00A81432">
      <w:pPr>
        <w:pStyle w:val="ListBullet"/>
      </w:pPr>
      <w:r w:rsidRPr="00A81432">
        <w:t>explain the relevance to the development of quality assurance and quality management plans of:</w:t>
      </w:r>
    </w:p>
    <w:p w:rsidR="00000000" w:rsidRPr="00A81432" w:rsidP="00A81432">
      <w:pPr>
        <w:pStyle w:val="ListBullet2"/>
      </w:pPr>
      <w:r w:rsidRPr="00A81432">
        <w:t>International Organization for Standard</w:t>
      </w:r>
      <w:r w:rsidRPr="00A81432">
        <w:t>ization (ISO)</w:t>
      </w:r>
    </w:p>
    <w:p w:rsidR="00000000" w:rsidRPr="00A81432" w:rsidP="00A81432">
      <w:pPr>
        <w:pStyle w:val="ListBullet2"/>
      </w:pPr>
      <w:r w:rsidRPr="00A81432">
        <w:t>International Electrotechnical Commission (IEC) standards</w:t>
      </w:r>
    </w:p>
    <w:p w:rsidR="00000000" w:rsidRPr="00A81432" w:rsidP="00A81432">
      <w:pPr>
        <w:pStyle w:val="ListBullet2"/>
      </w:pPr>
      <w:r w:rsidRPr="00A81432">
        <w:t>Australian Standards (AS)</w:t>
      </w:r>
    </w:p>
    <w:p w:rsidR="00000000" w:rsidRPr="00A81432" w:rsidP="00A81432">
      <w:pPr>
        <w:pStyle w:val="ListBullet"/>
      </w:pPr>
      <w:r w:rsidRPr="00A81432">
        <w:t>describe quality concepts applied to ICT</w:t>
      </w:r>
    </w:p>
    <w:p w:rsidR="00000000" w:rsidRPr="00A81432" w:rsidP="00A81432">
      <w:pPr>
        <w:pStyle w:val="ListBullet"/>
      </w:pPr>
      <w:r w:rsidRPr="00A81432">
        <w:t>outline quality improvement processes</w:t>
      </w:r>
    </w:p>
    <w:p w:rsidR="00000000" w:rsidRPr="00A81432" w:rsidP="00A81432">
      <w:pPr>
        <w:pStyle w:val="ListBullet"/>
      </w:pPr>
      <w:r w:rsidRPr="00A81432">
        <w:t>explain techniques of technical performance measurement</w:t>
      </w:r>
    </w:p>
    <w:p w:rsidR="00000000" w:rsidRPr="00A81432" w:rsidP="00A81432">
      <w:pPr>
        <w:pStyle w:val="ListBullet"/>
      </w:pPr>
      <w:r w:rsidRPr="00A81432">
        <w:t>explain the implications of website architecture, including operating system on:</w:t>
      </w:r>
    </w:p>
    <w:p w:rsidR="00000000" w:rsidRPr="00A81432" w:rsidP="00A81432">
      <w:pPr>
        <w:pStyle w:val="ListBullet2"/>
      </w:pPr>
      <w:r w:rsidRPr="00A81432">
        <w:t>privacy</w:t>
      </w:r>
    </w:p>
    <w:p w:rsidR="00000000" w:rsidRPr="00A81432" w:rsidP="00A81432">
      <w:pPr>
        <w:pStyle w:val="ListBullet2"/>
      </w:pPr>
      <w:r w:rsidRPr="00A81432">
        <w:t>accessibility</w:t>
      </w:r>
    </w:p>
    <w:p w:rsidR="00000000" w:rsidRPr="00A81432" w:rsidP="00A81432">
      <w:pPr>
        <w:pStyle w:val="ListBullet2"/>
      </w:pPr>
      <w:r w:rsidRPr="00A81432">
        <w:t>equity</w:t>
      </w:r>
    </w:p>
    <w:p w:rsidR="00000000" w:rsidRPr="00A81432" w:rsidP="00A81432">
      <w:pPr>
        <w:pStyle w:val="ListBullet"/>
      </w:pPr>
      <w:r w:rsidRPr="00A81432">
        <w:t>describe the structure of a quality assurance management plan and list the standards that may be included.</w:t>
      </w:r>
    </w:p>
    <w:p w:rsidR="00000000" w:rsidRPr="00A81432" w:rsidP="00A81432">
      <w:pPr>
        <w:pStyle w:val="AllowPageBreak"/>
      </w:pPr>
    </w:p>
    <w:p w:rsidR="00000000" w:rsidRPr="00A81432" w:rsidP="00A81432">
      <w:pPr>
        <w:pStyle w:val="Heading1"/>
      </w:pPr>
      <w:bookmarkStart w:id="11" w:name="O_668922"/>
      <w:bookmarkEnd w:id="11"/>
      <w:r w:rsidRPr="00A81432">
        <w:t>Assessment Condition</w:t>
      </w:r>
      <w:r w:rsidRPr="00A81432">
        <w:t>s</w:t>
      </w:r>
    </w:p>
    <w:p w:rsidR="00000000" w:rsidRPr="00A81432" w:rsidP="003D23D2">
      <w:pPr>
        <w:pStyle w:val="BodyText"/>
      </w:pPr>
      <w:r w:rsidRPr="00A81432">
        <w:t>Gather evidence to demonstrate consistent performance in conditions that are safe and replicate the workplace. Noise levels, production flow, interruptions and time variances must be typical of those experienced in the systems analysis and design field o</w:t>
      </w:r>
      <w:r w:rsidRPr="00A81432">
        <w:t>f work, and include access to:</w:t>
      </w:r>
    </w:p>
    <w:p w:rsidR="00000000" w:rsidRPr="00A81432" w:rsidP="00A81432">
      <w:pPr>
        <w:pStyle w:val="ListBullet"/>
      </w:pPr>
      <w:r w:rsidRPr="00A81432">
        <w:t>relevant quality standards</w:t>
      </w:r>
    </w:p>
    <w:p w:rsidR="00000000" w:rsidRPr="00A81432" w:rsidP="00A81432">
      <w:pPr>
        <w:pStyle w:val="ListBullet"/>
      </w:pPr>
      <w:r w:rsidRPr="00A81432">
        <w:t>data related to the business model</w:t>
      </w:r>
    </w:p>
    <w:p w:rsidR="00000000" w:rsidRPr="00A81432" w:rsidP="00A81432">
      <w:pPr>
        <w:pStyle w:val="ListBullet"/>
      </w:pPr>
      <w:r w:rsidRPr="00A81432">
        <w:t>organisational guidelines that apply to quality standards.</w:t>
      </w:r>
    </w:p>
    <w:p w:rsidR="00000000" w:rsidRPr="00A81432" w:rsidP="00A81432">
      <w:pPr>
        <w:pStyle w:val="BodyText"/>
      </w:pPr>
    </w:p>
    <w:p w:rsidR="00000000" w:rsidRPr="00A81432" w:rsidP="003D23D2">
      <w:pPr>
        <w:pStyle w:val="BodyText"/>
      </w:pPr>
      <w:r w:rsidRPr="00A81432">
        <w:t>Assessors must satisfy NVR/AQTF assessor requirements.</w:t>
      </w:r>
    </w:p>
    <w:p w:rsidR="00000000" w:rsidRPr="00A81432" w:rsidP="00A81432">
      <w:pPr>
        <w:pStyle w:val="Heading1"/>
      </w:pPr>
      <w:bookmarkStart w:id="12" w:name="O_668925"/>
      <w:bookmarkEnd w:id="12"/>
      <w:r w:rsidRPr="00A81432">
        <w:t>Links</w:t>
      </w:r>
    </w:p>
    <w:p w:rsidR="00000000" w:rsidRPr="00A81432" w:rsidP="003D23D2">
      <w:pPr>
        <w:pStyle w:val="BodyText"/>
      </w:pPr>
      <w:r w:rsidRPr="00A8143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F720F">
        <w:rPr>
          <w:rStyle w:val="Hyperlink"/>
        </w:rPr>
        <w:t>https://vetnet.gov.au/Pages/TrainingDocs.aspx?q=a53af4e4-b400-484e-b778-71c9e9d6aff2</w:t>
      </w:r>
      <w:r>
        <w:fldChar w:fldCharType="end"/>
      </w:r>
    </w:p>
    <w:p w:rsidR="00000000" w:rsidRPr="00A81432" w:rsidP="00A81432"/>
    <w:sectPr w:rsidSect="00A814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32" w:rsidRPr="003D23D2" w:rsidP="003D2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D2" w:rsidP="00A81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23D2" w:rsidP="00A814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D23D2" w:rsidP="00A814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32" w:rsidP="00A81432">
    <w:pPr>
      <w:pStyle w:val="Footer"/>
      <w:framePr w:wrap="around"/>
    </w:pPr>
    <w:r>
      <w:fldChar w:fldCharType="begin"/>
    </w:r>
    <w:r>
      <w:instrText xml:space="preserve"> DOCPROPERTY  Subject  \* MERGEFORMAT </w:instrText>
    </w:r>
    <w:r>
      <w:fldChar w:fldCharType="separate"/>
    </w:r>
    <w:r w:rsidR="003D23D2">
      <w:t>Approved</w:t>
    </w:r>
    <w:r w:rsidR="003D23D2">
      <w:fldChar w:fldCharType="end"/>
    </w:r>
    <w:r>
      <w:tab/>
      <w:t xml:space="preserve">Page </w:t>
    </w:r>
    <w:r>
      <w:fldChar w:fldCharType="begin"/>
    </w:r>
    <w:r>
      <w:instrText xml:space="preserve"> PAGE  \* Arabic  \* MERGEFORMAT </w:instrText>
    </w:r>
    <w:r>
      <w:fldChar w:fldCharType="separate"/>
    </w:r>
    <w:r w:rsidR="003D23D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23D2">
      <w:rPr>
        <w:noProof/>
      </w:rPr>
      <w:t>5</w:t>
    </w:r>
    <w:r>
      <w:rPr>
        <w:noProof/>
      </w:rPr>
      <w:fldChar w:fldCharType="end"/>
    </w:r>
  </w:p>
  <w:p w:rsidR="00A81432" w:rsidP="00A81432">
    <w:pPr>
      <w:pStyle w:val="Footer"/>
      <w:framePr w:wrap="around"/>
    </w:pPr>
    <w:r>
      <w:t xml:space="preserve">© Commonwealth of Australia, </w:t>
    </w:r>
    <w:r>
      <w:fldChar w:fldCharType="begin"/>
    </w:r>
    <w:r>
      <w:instrText xml:space="preserve"> DATE  \@ "yyyy"  \* MERGEFORMAT </w:instrText>
    </w:r>
    <w:r>
      <w:fldChar w:fldCharType="separate"/>
    </w:r>
    <w:r w:rsidR="003D23D2">
      <w:rPr>
        <w:noProof/>
      </w:rPr>
      <w:t>2025</w:t>
    </w:r>
    <w:r>
      <w:fldChar w:fldCharType="end"/>
    </w:r>
    <w:r>
      <w:tab/>
    </w:r>
    <w:r>
      <w:fldChar w:fldCharType="begin"/>
    </w:r>
    <w:r>
      <w:instrText xml:space="preserve"> DOCPROPERTY  Author  \* MERGEFORMAT </w:instrText>
    </w:r>
    <w:r>
      <w:fldChar w:fldCharType="separate"/>
    </w:r>
    <w:r w:rsidR="003D23D2">
      <w:t>Future Skills Organisation</w:t>
    </w:r>
    <w:r w:rsidR="003D23D2">
      <w:fldChar w:fldCharType="end"/>
    </w:r>
  </w:p>
  <w:p w:rsidR="00A81432" w:rsidP="00A81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432" w:rsidRPr="003D23D2" w:rsidP="003D2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3D2" w:rsidRPr="002D2AF8" w:rsidP="00A81432">
    <w:pPr>
      <w:pStyle w:val="Header"/>
      <w:framePr w:wrap="around"/>
    </w:pPr>
    <w:r>
      <w:fldChar w:fldCharType="begin"/>
    </w:r>
    <w:r>
      <w:instrText xml:space="preserve"> TITLE   \* MERGEFORMAT </w:instrText>
    </w:r>
    <w:r>
      <w:fldChar w:fldCharType="separate"/>
    </w:r>
    <w:r>
      <w:t>ICTSAD504 Implement quality assurance processes for business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23D2" w:rsidP="00A814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32" w:rsidRPr="002D2AF8" w:rsidP="00A81432">
    <w:pPr>
      <w:pStyle w:val="Header"/>
      <w:framePr w:wrap="around"/>
    </w:pPr>
    <w:r>
      <w:fldChar w:fldCharType="begin"/>
    </w:r>
    <w:r>
      <w:instrText xml:space="preserve"> TITLE   \* MERGEFORMAT </w:instrText>
    </w:r>
    <w:r>
      <w:fldChar w:fldCharType="separate"/>
    </w:r>
    <w:r w:rsidR="003D23D2">
      <w:t>ICTSAD504 Implement quality assurance processes for business solutions</w:t>
    </w:r>
    <w:r w:rsidR="003D23D2">
      <w:fldChar w:fldCharType="end"/>
    </w:r>
    <w:r>
      <w:tab/>
      <w:t xml:space="preserve">Date this document was generated: </w:t>
    </w:r>
    <w:r>
      <w:fldChar w:fldCharType="begin"/>
    </w:r>
    <w:r>
      <w:instrText xml:space="preserve"> CREATEDATE  \@ "d MMMM yyyy"  \* MERGEFORMAT </w:instrText>
    </w:r>
    <w:r>
      <w:fldChar w:fldCharType="separate"/>
    </w:r>
    <w:r w:rsidR="003D23D2">
      <w:rPr>
        <w:noProof/>
      </w:rPr>
      <w:t>2 March 2025</w:t>
    </w:r>
    <w:r>
      <w:fldChar w:fldCharType="end"/>
    </w:r>
  </w:p>
  <w:p w:rsidR="00A81432" w:rsidP="00A81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60D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62A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0D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432"/>
    <w:pPr>
      <w:spacing w:before="360" w:after="60"/>
      <w:outlineLvl w:val="0"/>
    </w:pPr>
    <w:rPr>
      <w:sz w:val="32"/>
    </w:rPr>
  </w:style>
  <w:style w:type="paragraph" w:styleId="Heading2">
    <w:name w:val="heading 2"/>
    <w:basedOn w:val="HeadingBase"/>
    <w:next w:val="BodyText"/>
    <w:link w:val="Heading2Char"/>
    <w:qFormat/>
    <w:rsid w:val="00A81432"/>
    <w:pPr>
      <w:keepLines/>
      <w:spacing w:before="240" w:after="120"/>
      <w:outlineLvl w:val="1"/>
    </w:pPr>
    <w:rPr>
      <w:sz w:val="28"/>
      <w:szCs w:val="40"/>
    </w:rPr>
  </w:style>
  <w:style w:type="paragraph" w:styleId="Heading3">
    <w:name w:val="heading 3"/>
    <w:basedOn w:val="HeadingBase"/>
    <w:next w:val="BodyText"/>
    <w:link w:val="Heading3Char"/>
    <w:qFormat/>
    <w:rsid w:val="00A81432"/>
    <w:pPr>
      <w:spacing w:before="180" w:after="120"/>
      <w:outlineLvl w:val="2"/>
    </w:pPr>
    <w:rPr>
      <w:spacing w:val="-10"/>
      <w:kern w:val="32"/>
    </w:rPr>
  </w:style>
  <w:style w:type="paragraph" w:styleId="Heading4">
    <w:name w:val="heading 4"/>
    <w:basedOn w:val="HeadingBase"/>
    <w:next w:val="BodyText"/>
    <w:link w:val="Heading4Char"/>
    <w:qFormat/>
    <w:rsid w:val="00A81432"/>
    <w:pPr>
      <w:spacing w:before="160" w:after="120"/>
      <w:outlineLvl w:val="3"/>
    </w:pPr>
    <w:rPr>
      <w:sz w:val="22"/>
    </w:rPr>
  </w:style>
  <w:style w:type="paragraph" w:styleId="Heading5">
    <w:name w:val="heading 5"/>
    <w:basedOn w:val="HeadingBase"/>
    <w:next w:val="Normal"/>
    <w:link w:val="Heading5Char"/>
    <w:qFormat/>
    <w:rsid w:val="00A81432"/>
    <w:pPr>
      <w:spacing w:before="80"/>
      <w:outlineLvl w:val="4"/>
    </w:pPr>
    <w:rPr>
      <w:color w:val="918585"/>
      <w:sz w:val="20"/>
    </w:rPr>
  </w:style>
  <w:style w:type="paragraph" w:styleId="Heading6">
    <w:name w:val="heading 6"/>
    <w:basedOn w:val="HeadingBase"/>
    <w:next w:val="Normal"/>
    <w:link w:val="Heading6Char"/>
    <w:qFormat/>
    <w:rsid w:val="00A81432"/>
    <w:pPr>
      <w:spacing w:before="60"/>
      <w:outlineLvl w:val="5"/>
    </w:pPr>
    <w:rPr>
      <w:color w:val="918585"/>
      <w:sz w:val="20"/>
    </w:rPr>
  </w:style>
  <w:style w:type="paragraph" w:styleId="Heading7">
    <w:name w:val="heading 7"/>
    <w:basedOn w:val="Normal"/>
    <w:next w:val="Normal"/>
    <w:link w:val="Heading7Char"/>
    <w:qFormat/>
    <w:rsid w:val="00A81432"/>
    <w:pPr>
      <w:ind w:left="720"/>
      <w:outlineLvl w:val="6"/>
    </w:pPr>
    <w:rPr>
      <w:i/>
    </w:rPr>
  </w:style>
  <w:style w:type="paragraph" w:styleId="Heading8">
    <w:name w:val="heading 8"/>
    <w:basedOn w:val="Normal"/>
    <w:next w:val="Normal"/>
    <w:link w:val="Heading8Char"/>
    <w:qFormat/>
    <w:rsid w:val="00A81432"/>
    <w:pPr>
      <w:ind w:left="720"/>
      <w:outlineLvl w:val="7"/>
    </w:pPr>
    <w:rPr>
      <w:i/>
    </w:rPr>
  </w:style>
  <w:style w:type="paragraph" w:styleId="Heading9">
    <w:name w:val="heading 9"/>
    <w:basedOn w:val="Normal"/>
    <w:next w:val="Normal"/>
    <w:link w:val="Heading9Char"/>
    <w:qFormat/>
    <w:rsid w:val="00A81432"/>
    <w:pPr>
      <w:ind w:left="720"/>
      <w:outlineLvl w:val="8"/>
    </w:pPr>
    <w:rPr>
      <w:i/>
    </w:rPr>
  </w:style>
  <w:style w:type="character" w:default="1" w:styleId="DefaultParagraphFont">
    <w:name w:val="Default Paragraph Font"/>
    <w:uiPriority w:val="1"/>
    <w:unhideWhenUsed/>
    <w:rsid w:val="00A81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432"/>
  </w:style>
  <w:style w:type="character" w:customStyle="1" w:styleId="Heading1Char">
    <w:name w:val="Heading 1 Char"/>
    <w:basedOn w:val="DefaultParagraphFont"/>
    <w:link w:val="Heading1"/>
    <w:rsid w:val="00A81432"/>
    <w:rPr>
      <w:rFonts w:ascii="Times New Roman" w:eastAsia="Times New Roman" w:hAnsi="Times New Roman" w:cs="Times New Roman"/>
      <w:b/>
      <w:sz w:val="32"/>
      <w:szCs w:val="20"/>
      <w:lang w:eastAsia="en-US"/>
    </w:rPr>
  </w:style>
  <w:style w:type="paragraph" w:styleId="BodyText">
    <w:name w:val="Body Text"/>
    <w:basedOn w:val="Normal"/>
    <w:link w:val="BodyTextChar"/>
    <w:rsid w:val="00A81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432"/>
    <w:rPr>
      <w:rFonts w:ascii="Times New Roman" w:eastAsia="Times New Roman" w:hAnsi="Times New Roman" w:cs="Times New Roman"/>
      <w:sz w:val="24"/>
      <w:lang w:eastAsia="en-US"/>
    </w:rPr>
  </w:style>
  <w:style w:type="paragraph" w:styleId="ListBullet">
    <w:name w:val="List Bullet"/>
    <w:basedOn w:val="List"/>
    <w:rsid w:val="00A81432"/>
    <w:pPr>
      <w:numPr>
        <w:numId w:val="12"/>
      </w:numPr>
      <w:tabs>
        <w:tab w:val="clear" w:pos="340"/>
      </w:tabs>
      <w:spacing w:before="40" w:after="40"/>
    </w:pPr>
  </w:style>
  <w:style w:type="character" w:customStyle="1" w:styleId="SpecialBold">
    <w:name w:val="Special Bold"/>
    <w:basedOn w:val="DefaultParagraphFont"/>
    <w:rsid w:val="00A81432"/>
    <w:rPr>
      <w:b/>
      <w:spacing w:val="0"/>
    </w:rPr>
  </w:style>
  <w:style w:type="paragraph" w:styleId="ListBullet2">
    <w:name w:val="List Bullet 2"/>
    <w:basedOn w:val="List2"/>
    <w:rsid w:val="00A81432"/>
    <w:pPr>
      <w:numPr>
        <w:numId w:val="13"/>
      </w:numPr>
      <w:tabs>
        <w:tab w:val="clear" w:pos="680"/>
      </w:tabs>
    </w:pPr>
  </w:style>
  <w:style w:type="character" w:styleId="Emphasis">
    <w:name w:val="Emphasis"/>
    <w:basedOn w:val="DefaultParagraphFont"/>
    <w:qFormat/>
    <w:rsid w:val="00A81432"/>
    <w:rPr>
      <w:i/>
    </w:rPr>
  </w:style>
  <w:style w:type="paragraph" w:customStyle="1" w:styleId="SuperHeading">
    <w:name w:val="SuperHeading"/>
    <w:basedOn w:val="Normal"/>
    <w:rsid w:val="00A81432"/>
    <w:pPr>
      <w:spacing w:before="240" w:after="120"/>
      <w:outlineLvl w:val="0"/>
    </w:pPr>
    <w:rPr>
      <w:rFonts w:ascii="Times New Roman" w:hAnsi="Times New Roman"/>
      <w:b/>
      <w:sz w:val="32"/>
    </w:rPr>
  </w:style>
  <w:style w:type="paragraph" w:customStyle="1" w:styleId="AllowPageBreak">
    <w:name w:val="AllowPageBreak"/>
    <w:rsid w:val="00A814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1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432"/>
    <w:rPr>
      <w:rFonts w:ascii="Courier New" w:eastAsia="Times New Roman" w:hAnsi="Courier New" w:cs="Times New Roman"/>
      <w:i/>
      <w:szCs w:val="20"/>
      <w:lang w:eastAsia="en-US"/>
    </w:rPr>
  </w:style>
  <w:style w:type="paragraph" w:customStyle="1" w:styleId="HeadingBase">
    <w:name w:val="Heading Base"/>
    <w:rsid w:val="00A81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432"/>
    <w:pPr>
      <w:tabs>
        <w:tab w:val="right" w:leader="dot" w:pos="9072"/>
      </w:tabs>
      <w:ind w:left="567"/>
    </w:pPr>
    <w:rPr>
      <w:szCs w:val="22"/>
    </w:rPr>
  </w:style>
  <w:style w:type="paragraph" w:customStyle="1" w:styleId="TOCBase">
    <w:name w:val="TOC Base"/>
    <w:rsid w:val="00A81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432"/>
    <w:pPr>
      <w:tabs>
        <w:tab w:val="right" w:leader="dot" w:pos="9072"/>
      </w:tabs>
      <w:spacing w:before="40" w:after="40"/>
      <w:ind w:left="284"/>
    </w:pPr>
    <w:rPr>
      <w:rFonts w:ascii="Times New Roman" w:hAnsi="Times New Roman"/>
    </w:rPr>
  </w:style>
  <w:style w:type="paragraph" w:styleId="TOC1">
    <w:name w:val="toc 1"/>
    <w:basedOn w:val="TOCBase"/>
    <w:next w:val="Normal"/>
    <w:rsid w:val="00A81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432"/>
    <w:rPr>
      <w:rFonts w:ascii="Times New Roman" w:eastAsia="Times New Roman" w:hAnsi="Times New Roman" w:cs="Times New Roman"/>
      <w:sz w:val="16"/>
      <w:lang w:eastAsia="en-US"/>
    </w:rPr>
  </w:style>
  <w:style w:type="paragraph" w:styleId="Title">
    <w:name w:val="Title"/>
    <w:basedOn w:val="HeadingBase"/>
    <w:link w:val="TitleChar"/>
    <w:qFormat/>
    <w:rsid w:val="00A81432"/>
    <w:pPr>
      <w:spacing w:before="5040"/>
      <w:jc w:val="center"/>
    </w:pPr>
    <w:rPr>
      <w:sz w:val="48"/>
      <w:szCs w:val="72"/>
      <w:lang w:val="en-US"/>
    </w:rPr>
  </w:style>
  <w:style w:type="character" w:customStyle="1" w:styleId="TitleChar">
    <w:name w:val="Title Char"/>
    <w:basedOn w:val="DefaultParagraphFont"/>
    <w:link w:val="Title"/>
    <w:rsid w:val="00A81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432"/>
    <w:pPr>
      <w:tabs>
        <w:tab w:val="left" w:pos="3600"/>
        <w:tab w:val="left" w:pos="3958"/>
      </w:tabs>
    </w:pPr>
  </w:style>
  <w:style w:type="paragraph" w:styleId="List">
    <w:name w:val="List"/>
    <w:basedOn w:val="BodyText"/>
    <w:next w:val="BodyText"/>
    <w:rsid w:val="00A81432"/>
    <w:pPr>
      <w:tabs>
        <w:tab w:val="left" w:pos="340"/>
      </w:tabs>
      <w:spacing w:before="60" w:after="60"/>
      <w:ind w:left="340" w:hanging="340"/>
    </w:pPr>
  </w:style>
  <w:style w:type="paragraph" w:customStyle="1" w:styleId="Note">
    <w:name w:val="Note"/>
    <w:basedOn w:val="BodyText"/>
    <w:rsid w:val="00A81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432"/>
    <w:pPr>
      <w:framePr w:wrap="auto" w:hAnchor="text" w:y="6049"/>
    </w:pPr>
    <w:rPr>
      <w:color w:val="000000"/>
      <w:sz w:val="40"/>
    </w:rPr>
  </w:style>
  <w:style w:type="paragraph" w:customStyle="1" w:styleId="TOCTitle">
    <w:name w:val="TOCTitle"/>
    <w:basedOn w:val="Heading1"/>
    <w:rsid w:val="00A81432"/>
    <w:pPr>
      <w:spacing w:after="240"/>
      <w:jc w:val="center"/>
      <w:outlineLvl w:val="9"/>
    </w:pPr>
    <w:rPr>
      <w:caps/>
    </w:rPr>
  </w:style>
  <w:style w:type="paragraph" w:customStyle="1" w:styleId="Version">
    <w:name w:val="Version"/>
    <w:rsid w:val="00A81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432"/>
    <w:pPr>
      <w:keepNext w:val="0"/>
      <w:tabs>
        <w:tab w:val="right" w:pos="4176"/>
      </w:tabs>
      <w:ind w:left="198" w:hanging="198"/>
    </w:pPr>
    <w:rPr>
      <w:rFonts w:ascii="Garamond" w:hAnsi="Garamond"/>
    </w:rPr>
  </w:style>
  <w:style w:type="paragraph" w:styleId="IndexHeading">
    <w:name w:val="index heading"/>
    <w:basedOn w:val="Normal"/>
    <w:next w:val="Index1"/>
    <w:semiHidden/>
    <w:rsid w:val="00A81432"/>
    <w:pPr>
      <w:spacing w:before="120" w:after="120"/>
    </w:pPr>
    <w:rPr>
      <w:rFonts w:ascii="Arial" w:hAnsi="Arial"/>
      <w:b/>
      <w:color w:val="918585"/>
      <w:sz w:val="24"/>
    </w:rPr>
  </w:style>
  <w:style w:type="paragraph" w:styleId="Header">
    <w:name w:val="header"/>
    <w:basedOn w:val="Normal"/>
    <w:link w:val="HeaderChar"/>
    <w:rsid w:val="00A81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432"/>
    <w:rPr>
      <w:rFonts w:ascii="Times New Roman" w:eastAsia="Times New Roman" w:hAnsi="Times New Roman" w:cs="Times New Roman"/>
      <w:sz w:val="16"/>
      <w:szCs w:val="20"/>
      <w:lang w:val="en-GB" w:eastAsia="en-US"/>
    </w:rPr>
  </w:style>
  <w:style w:type="paragraph" w:customStyle="1" w:styleId="Chapter">
    <w:name w:val="Chapter"/>
    <w:basedOn w:val="Normal"/>
    <w:rsid w:val="00A81432"/>
    <w:pPr>
      <w:spacing w:before="240"/>
    </w:pPr>
    <w:rPr>
      <w:rFonts w:ascii="Times New Roman" w:hAnsi="Times New Roman"/>
      <w:smallCaps/>
      <w:spacing w:val="80"/>
      <w:sz w:val="28"/>
    </w:rPr>
  </w:style>
  <w:style w:type="paragraph" w:customStyle="1" w:styleId="InChapter">
    <w:name w:val="InChapter"/>
    <w:basedOn w:val="Heading3"/>
    <w:rsid w:val="00A81432"/>
    <w:pPr>
      <w:spacing w:after="240"/>
      <w:outlineLvl w:val="9"/>
    </w:pPr>
    <w:rPr>
      <w:noProof/>
    </w:rPr>
  </w:style>
  <w:style w:type="paragraph" w:styleId="Index2">
    <w:name w:val="index 2"/>
    <w:basedOn w:val="Normal"/>
    <w:next w:val="Normal"/>
    <w:semiHidden/>
    <w:rsid w:val="00A81432"/>
    <w:pPr>
      <w:tabs>
        <w:tab w:val="right" w:pos="4176"/>
      </w:tabs>
      <w:ind w:left="568" w:hanging="284"/>
    </w:pPr>
    <w:rPr>
      <w:rFonts w:ascii="Garamond" w:hAnsi="Garamond"/>
    </w:rPr>
  </w:style>
  <w:style w:type="paragraph" w:customStyle="1" w:styleId="Byline">
    <w:name w:val="Byline"/>
    <w:rsid w:val="00A81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432"/>
    <w:pPr>
      <w:tabs>
        <w:tab w:val="clear" w:pos="3600"/>
        <w:tab w:val="clear" w:pos="3958"/>
      </w:tabs>
      <w:jc w:val="right"/>
    </w:pPr>
  </w:style>
  <w:style w:type="paragraph" w:styleId="Caption">
    <w:name w:val="caption"/>
    <w:basedOn w:val="BodyText"/>
    <w:next w:val="Normal"/>
    <w:qFormat/>
    <w:rsid w:val="00A81432"/>
    <w:pPr>
      <w:framePr w:w="2268" w:hSpace="181" w:vSpace="181" w:wrap="around" w:vAnchor="text" w:hAnchor="page" w:x="1135" w:y="285" w:anchorLock="1"/>
    </w:pPr>
    <w:rPr>
      <w:i/>
    </w:rPr>
  </w:style>
  <w:style w:type="paragraph" w:customStyle="1" w:styleId="MiniTOCTitle">
    <w:name w:val="MiniTOCTitle"/>
    <w:basedOn w:val="Heading4"/>
    <w:rsid w:val="00A81432"/>
    <w:pPr>
      <w:spacing w:before="240"/>
      <w:outlineLvl w:val="9"/>
    </w:pPr>
    <w:rPr>
      <w:noProof/>
      <w:sz w:val="24"/>
    </w:rPr>
  </w:style>
  <w:style w:type="paragraph" w:customStyle="1" w:styleId="MiniTOCItem">
    <w:name w:val="MiniTOCItem"/>
    <w:basedOn w:val="ListBullet"/>
    <w:rsid w:val="00A81432"/>
    <w:pPr>
      <w:numPr>
        <w:numId w:val="0"/>
      </w:numPr>
      <w:tabs>
        <w:tab w:val="right" w:leader="dot" w:pos="6521"/>
      </w:tabs>
      <w:spacing w:before="0" w:after="0"/>
    </w:pPr>
  </w:style>
  <w:style w:type="paragraph" w:customStyle="1" w:styleId="TOFTitle">
    <w:name w:val="TOFTitle"/>
    <w:basedOn w:val="TOCTitle"/>
    <w:rsid w:val="00A81432"/>
  </w:style>
  <w:style w:type="paragraph" w:styleId="TableofFigures">
    <w:name w:val="table of figures"/>
    <w:basedOn w:val="Normal"/>
    <w:next w:val="Normal"/>
    <w:semiHidden/>
    <w:rsid w:val="00A81432"/>
    <w:pPr>
      <w:tabs>
        <w:tab w:val="right" w:leader="dot" w:pos="9072"/>
      </w:tabs>
      <w:ind w:left="970" w:hanging="403"/>
    </w:pPr>
    <w:rPr>
      <w:rFonts w:ascii="Times New Roman" w:hAnsi="Times New Roman"/>
      <w:b/>
    </w:rPr>
  </w:style>
  <w:style w:type="paragraph" w:styleId="ListNumber">
    <w:name w:val="List Number"/>
    <w:basedOn w:val="List"/>
    <w:rsid w:val="00A81432"/>
    <w:pPr>
      <w:numPr>
        <w:numId w:val="15"/>
      </w:numPr>
      <w:tabs>
        <w:tab w:val="clear" w:pos="340"/>
      </w:tabs>
    </w:pPr>
  </w:style>
  <w:style w:type="character" w:customStyle="1" w:styleId="WingdingSymbols">
    <w:name w:val="Wingding Symbols"/>
    <w:rsid w:val="00A81432"/>
    <w:rPr>
      <w:rFonts w:ascii="Wingdings" w:hAnsi="Wingdings"/>
    </w:rPr>
  </w:style>
  <w:style w:type="paragraph" w:customStyle="1" w:styleId="TableHeading">
    <w:name w:val="Table Heading"/>
    <w:basedOn w:val="HeadingBase"/>
    <w:rsid w:val="00A81432"/>
    <w:pPr>
      <w:keepLines/>
      <w:pBdr>
        <w:bottom w:val="single" w:sz="6" w:space="1" w:color="918585"/>
      </w:pBdr>
      <w:spacing w:before="240"/>
    </w:pPr>
  </w:style>
  <w:style w:type="character" w:customStyle="1" w:styleId="HotSpot">
    <w:name w:val="HotSpot"/>
    <w:rsid w:val="00A81432"/>
    <w:rPr>
      <w:color w:val="0033CC"/>
      <w:u w:val="none"/>
    </w:rPr>
  </w:style>
  <w:style w:type="paragraph" w:customStyle="1" w:styleId="BodyTextRight">
    <w:name w:val="Body Text Right"/>
    <w:basedOn w:val="BodyText"/>
    <w:rsid w:val="00A81432"/>
    <w:pPr>
      <w:spacing w:before="0" w:after="0"/>
      <w:jc w:val="right"/>
    </w:pPr>
  </w:style>
  <w:style w:type="paragraph" w:styleId="Index3">
    <w:name w:val="index 3"/>
    <w:basedOn w:val="ListNumber2"/>
    <w:next w:val="Normal"/>
    <w:semiHidden/>
    <w:rsid w:val="00A81432"/>
    <w:pPr>
      <w:numPr>
        <w:numId w:val="0"/>
      </w:numPr>
      <w:tabs>
        <w:tab w:val="right" w:leader="dot" w:pos="4176"/>
      </w:tabs>
    </w:pPr>
  </w:style>
  <w:style w:type="paragraph" w:styleId="ListNumber2">
    <w:name w:val="List Number 2"/>
    <w:basedOn w:val="List2"/>
    <w:rsid w:val="00A81432"/>
    <w:pPr>
      <w:numPr>
        <w:numId w:val="10"/>
      </w:numPr>
      <w:tabs>
        <w:tab w:val="clear" w:pos="1060"/>
      </w:tabs>
    </w:pPr>
  </w:style>
  <w:style w:type="paragraph" w:customStyle="1" w:styleId="MarginNote">
    <w:name w:val="Margin Note"/>
    <w:basedOn w:val="BodyText"/>
    <w:rsid w:val="00A81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432"/>
    <w:rPr>
      <w:sz w:val="32"/>
    </w:rPr>
  </w:style>
  <w:style w:type="paragraph" w:customStyle="1" w:styleId="HeadingProcedure">
    <w:name w:val="Heading Procedure"/>
    <w:basedOn w:val="HeadingBase"/>
    <w:next w:val="Normal"/>
    <w:rsid w:val="00A81432"/>
    <w:pPr>
      <w:tabs>
        <w:tab w:val="left" w:pos="0"/>
      </w:tabs>
      <w:spacing w:before="120" w:after="60"/>
    </w:pPr>
    <w:rPr>
      <w:i/>
      <w:color w:val="918585"/>
      <w:sz w:val="22"/>
    </w:rPr>
  </w:style>
  <w:style w:type="paragraph" w:customStyle="1" w:styleId="TableBodyText">
    <w:name w:val="Table Body Text"/>
    <w:basedOn w:val="BodyText"/>
    <w:rsid w:val="00A81432"/>
    <w:pPr>
      <w:spacing w:before="60" w:after="60"/>
    </w:pPr>
  </w:style>
  <w:style w:type="paragraph" w:styleId="ListContinue">
    <w:name w:val="List Continue"/>
    <w:basedOn w:val="List"/>
    <w:rsid w:val="00A81432"/>
    <w:pPr>
      <w:ind w:firstLine="0"/>
    </w:pPr>
  </w:style>
  <w:style w:type="paragraph" w:customStyle="1" w:styleId="ListNote">
    <w:name w:val="List Note"/>
    <w:basedOn w:val="List"/>
    <w:rsid w:val="00A81432"/>
    <w:pPr>
      <w:pBdr>
        <w:top w:val="single" w:sz="6" w:space="2" w:color="918585"/>
        <w:bottom w:val="single" w:sz="6" w:space="2" w:color="918585"/>
      </w:pBdr>
      <w:tabs>
        <w:tab w:val="left" w:pos="1021"/>
      </w:tabs>
      <w:ind w:firstLine="0"/>
    </w:pPr>
  </w:style>
  <w:style w:type="paragraph" w:customStyle="1" w:styleId="Warning">
    <w:name w:val="Warning"/>
    <w:basedOn w:val="BodyText"/>
    <w:rsid w:val="00A81432"/>
    <w:pPr>
      <w:shd w:val="clear" w:color="auto" w:fill="D9D9D9"/>
      <w:tabs>
        <w:tab w:val="left" w:pos="992"/>
      </w:tabs>
      <w:ind w:left="119" w:right="119"/>
    </w:pPr>
    <w:rPr>
      <w:sz w:val="20"/>
    </w:rPr>
  </w:style>
  <w:style w:type="paragraph" w:customStyle="1" w:styleId="MarginIcons">
    <w:name w:val="Margin Icons"/>
    <w:basedOn w:val="BodyText"/>
    <w:rsid w:val="00A81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432"/>
    <w:rPr>
      <w:rFonts w:ascii="Courier New" w:hAnsi="Courier New"/>
    </w:rPr>
  </w:style>
  <w:style w:type="paragraph" w:customStyle="1" w:styleId="NoteBullet">
    <w:name w:val="Note Bullet"/>
    <w:basedOn w:val="Note"/>
    <w:rsid w:val="00A81432"/>
    <w:pPr>
      <w:tabs>
        <w:tab w:val="clear" w:pos="680"/>
      </w:tabs>
      <w:spacing w:before="60" w:after="60"/>
    </w:pPr>
  </w:style>
  <w:style w:type="paragraph" w:customStyle="1" w:styleId="SubHeading2">
    <w:name w:val="SubHeading2"/>
    <w:basedOn w:val="HeadingBase"/>
    <w:rsid w:val="00A81432"/>
    <w:pPr>
      <w:spacing w:before="240" w:after="60"/>
    </w:pPr>
    <w:rPr>
      <w:sz w:val="20"/>
    </w:rPr>
  </w:style>
  <w:style w:type="paragraph" w:customStyle="1" w:styleId="SubHeading1">
    <w:name w:val="SubHeading1"/>
    <w:basedOn w:val="HeadingBase"/>
    <w:rsid w:val="00A81432"/>
    <w:pPr>
      <w:spacing w:before="240" w:after="60"/>
    </w:pPr>
    <w:rPr>
      <w:color w:val="918585"/>
      <w:sz w:val="22"/>
    </w:rPr>
  </w:style>
  <w:style w:type="paragraph" w:customStyle="1" w:styleId="SideHeading">
    <w:name w:val="Side Heading"/>
    <w:basedOn w:val="HeadingBase"/>
    <w:rsid w:val="00A81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432"/>
    <w:pPr>
      <w:tabs>
        <w:tab w:val="num" w:pos="360"/>
      </w:tabs>
    </w:pPr>
  </w:style>
  <w:style w:type="paragraph" w:styleId="PlainText">
    <w:name w:val="Plain Text"/>
    <w:basedOn w:val="Normal"/>
    <w:link w:val="PlainTextChar"/>
    <w:rsid w:val="00A81432"/>
    <w:rPr>
      <w:sz w:val="20"/>
    </w:rPr>
  </w:style>
  <w:style w:type="character" w:customStyle="1" w:styleId="PlainTextChar">
    <w:name w:val="Plain Text Char"/>
    <w:basedOn w:val="DefaultParagraphFont"/>
    <w:link w:val="PlainText"/>
    <w:rsid w:val="00A81432"/>
    <w:rPr>
      <w:rFonts w:ascii="Courier New" w:eastAsia="Times New Roman" w:hAnsi="Courier New" w:cs="Times New Roman"/>
      <w:sz w:val="20"/>
      <w:szCs w:val="20"/>
      <w:lang w:eastAsia="en-US"/>
    </w:rPr>
  </w:style>
  <w:style w:type="character" w:customStyle="1" w:styleId="MenuOption">
    <w:name w:val="Menu Option"/>
    <w:basedOn w:val="DefaultParagraphFont"/>
    <w:rsid w:val="00A81432"/>
    <w:rPr>
      <w:b/>
      <w:smallCaps/>
    </w:rPr>
  </w:style>
  <w:style w:type="paragraph" w:customStyle="1" w:styleId="TableListNumber">
    <w:name w:val="Table List Number"/>
    <w:basedOn w:val="ListNumber"/>
    <w:rsid w:val="00A81432"/>
    <w:pPr>
      <w:numPr>
        <w:numId w:val="0"/>
      </w:numPr>
    </w:pPr>
  </w:style>
  <w:style w:type="paragraph" w:styleId="TOC4">
    <w:name w:val="toc 4"/>
    <w:basedOn w:val="TOCBase"/>
    <w:next w:val="Normal"/>
    <w:semiHidden/>
    <w:rsid w:val="00A81432"/>
    <w:pPr>
      <w:tabs>
        <w:tab w:val="right" w:leader="dot" w:pos="9071"/>
      </w:tabs>
      <w:ind w:left="1701"/>
    </w:pPr>
  </w:style>
  <w:style w:type="paragraph" w:customStyle="1" w:styleId="ListAlpha">
    <w:name w:val="List Alpha"/>
    <w:basedOn w:val="List"/>
    <w:rsid w:val="00A81432"/>
    <w:pPr>
      <w:numPr>
        <w:numId w:val="9"/>
      </w:numPr>
    </w:pPr>
  </w:style>
  <w:style w:type="paragraph" w:customStyle="1" w:styleId="ListAlpha2">
    <w:name w:val="List Alpha 2"/>
    <w:basedOn w:val="List2"/>
    <w:rsid w:val="00A81432"/>
    <w:pPr>
      <w:numPr>
        <w:numId w:val="8"/>
      </w:numPr>
    </w:pPr>
  </w:style>
  <w:style w:type="paragraph" w:styleId="List2">
    <w:name w:val="List 2"/>
    <w:basedOn w:val="BodyText"/>
    <w:rsid w:val="00A81432"/>
    <w:pPr>
      <w:tabs>
        <w:tab w:val="left" w:pos="680"/>
      </w:tabs>
      <w:spacing w:before="60" w:after="60"/>
      <w:ind w:left="680" w:hanging="340"/>
    </w:pPr>
  </w:style>
  <w:style w:type="paragraph" w:styleId="List3">
    <w:name w:val="List 3"/>
    <w:basedOn w:val="BodyText"/>
    <w:rsid w:val="00A81432"/>
    <w:pPr>
      <w:tabs>
        <w:tab w:val="left" w:pos="1021"/>
      </w:tabs>
      <w:spacing w:before="60" w:after="60"/>
      <w:ind w:left="1020" w:hanging="340"/>
    </w:pPr>
  </w:style>
  <w:style w:type="paragraph" w:styleId="List4">
    <w:name w:val="List 4"/>
    <w:basedOn w:val="BodyText"/>
    <w:rsid w:val="00A81432"/>
    <w:pPr>
      <w:tabs>
        <w:tab w:val="left" w:pos="1361"/>
      </w:tabs>
      <w:spacing w:before="60" w:after="60"/>
      <w:ind w:left="1361" w:hanging="340"/>
    </w:pPr>
  </w:style>
  <w:style w:type="paragraph" w:styleId="List5">
    <w:name w:val="List 5"/>
    <w:basedOn w:val="BodyText"/>
    <w:rsid w:val="00A81432"/>
    <w:pPr>
      <w:tabs>
        <w:tab w:val="left" w:pos="1701"/>
      </w:tabs>
      <w:spacing w:before="60" w:after="60"/>
      <w:ind w:left="1701" w:hanging="340"/>
    </w:pPr>
  </w:style>
  <w:style w:type="paragraph" w:styleId="ListBullet3">
    <w:name w:val="List Bullet 3"/>
    <w:basedOn w:val="List3"/>
    <w:rsid w:val="00A81432"/>
    <w:pPr>
      <w:numPr>
        <w:numId w:val="14"/>
      </w:numPr>
      <w:tabs>
        <w:tab w:val="clear" w:pos="1021"/>
      </w:tabs>
      <w:ind w:left="1037" w:hanging="357"/>
    </w:pPr>
  </w:style>
  <w:style w:type="paragraph" w:styleId="ListBullet4">
    <w:name w:val="List Bullet 4"/>
    <w:basedOn w:val="List4"/>
    <w:rsid w:val="00A81432"/>
    <w:pPr>
      <w:numPr>
        <w:numId w:val="3"/>
      </w:numPr>
      <w:tabs>
        <w:tab w:val="clear" w:pos="1361"/>
      </w:tabs>
    </w:pPr>
  </w:style>
  <w:style w:type="paragraph" w:styleId="ListBullet5">
    <w:name w:val="List Bullet 5"/>
    <w:basedOn w:val="List5"/>
    <w:rsid w:val="00A81432"/>
    <w:pPr>
      <w:numPr>
        <w:numId w:val="4"/>
      </w:numPr>
    </w:pPr>
  </w:style>
  <w:style w:type="paragraph" w:styleId="ListContinue2">
    <w:name w:val="List Continue 2"/>
    <w:basedOn w:val="List2"/>
    <w:rsid w:val="00A81432"/>
    <w:pPr>
      <w:ind w:firstLine="0"/>
    </w:pPr>
  </w:style>
  <w:style w:type="paragraph" w:styleId="ListContinue3">
    <w:name w:val="List Continue 3"/>
    <w:basedOn w:val="List3"/>
    <w:rsid w:val="00A81432"/>
    <w:pPr>
      <w:ind w:left="1021" w:firstLine="0"/>
    </w:pPr>
  </w:style>
  <w:style w:type="paragraph" w:styleId="ListContinue4">
    <w:name w:val="List Continue 4"/>
    <w:basedOn w:val="List4"/>
    <w:rsid w:val="00A81432"/>
    <w:pPr>
      <w:ind w:firstLine="0"/>
    </w:pPr>
  </w:style>
  <w:style w:type="paragraph" w:styleId="ListContinue5">
    <w:name w:val="List Continue 5"/>
    <w:basedOn w:val="List5"/>
    <w:rsid w:val="00A81432"/>
    <w:pPr>
      <w:ind w:firstLine="0"/>
    </w:pPr>
  </w:style>
  <w:style w:type="paragraph" w:styleId="ListNumber3">
    <w:name w:val="List Number 3"/>
    <w:basedOn w:val="List3"/>
    <w:rsid w:val="00A81432"/>
    <w:pPr>
      <w:numPr>
        <w:numId w:val="5"/>
      </w:numPr>
    </w:pPr>
  </w:style>
  <w:style w:type="paragraph" w:styleId="ListNumber4">
    <w:name w:val="List Number 4"/>
    <w:basedOn w:val="List4"/>
    <w:rsid w:val="00A81432"/>
    <w:pPr>
      <w:numPr>
        <w:numId w:val="6"/>
      </w:numPr>
    </w:pPr>
  </w:style>
  <w:style w:type="paragraph" w:styleId="ListNumber5">
    <w:name w:val="List Number 5"/>
    <w:basedOn w:val="List5"/>
    <w:rsid w:val="00A81432"/>
    <w:pPr>
      <w:numPr>
        <w:numId w:val="7"/>
      </w:numPr>
    </w:pPr>
  </w:style>
  <w:style w:type="paragraph" w:styleId="BlockText">
    <w:name w:val="Block Text"/>
    <w:basedOn w:val="Normal"/>
    <w:rsid w:val="00A81432"/>
    <w:pPr>
      <w:spacing w:after="120"/>
      <w:ind w:left="1440" w:right="1440"/>
    </w:pPr>
  </w:style>
  <w:style w:type="character" w:customStyle="1" w:styleId="Subscript">
    <w:name w:val="Subscript"/>
    <w:basedOn w:val="DefaultParagraphFont"/>
    <w:rsid w:val="00A81432"/>
    <w:rPr>
      <w:sz w:val="16"/>
      <w:vertAlign w:val="subscript"/>
    </w:rPr>
  </w:style>
  <w:style w:type="character" w:customStyle="1" w:styleId="Superscript">
    <w:name w:val="Superscript"/>
    <w:basedOn w:val="DefaultParagraphFont"/>
    <w:rsid w:val="00A81432"/>
    <w:rPr>
      <w:sz w:val="16"/>
      <w:vertAlign w:val="superscript"/>
    </w:rPr>
  </w:style>
  <w:style w:type="character" w:customStyle="1" w:styleId="Symbols">
    <w:name w:val="Symbols"/>
    <w:basedOn w:val="DefaultParagraphFont"/>
    <w:rsid w:val="00A81432"/>
    <w:rPr>
      <w:rFonts w:ascii="Symbol" w:hAnsi="Symbol"/>
    </w:rPr>
  </w:style>
  <w:style w:type="character" w:customStyle="1" w:styleId="MenuOptions">
    <w:name w:val="Menu Options"/>
    <w:basedOn w:val="DefaultParagraphFont"/>
    <w:rsid w:val="00A81432"/>
    <w:rPr>
      <w:rFonts w:ascii="Arial Narrow" w:hAnsi="Arial Narrow"/>
      <w:smallCaps/>
    </w:rPr>
  </w:style>
  <w:style w:type="character" w:customStyle="1" w:styleId="Buttons">
    <w:name w:val="Buttons"/>
    <w:basedOn w:val="DefaultParagraphFont"/>
    <w:rsid w:val="00A81432"/>
    <w:rPr>
      <w:b/>
    </w:rPr>
  </w:style>
  <w:style w:type="character" w:customStyle="1" w:styleId="Underlined">
    <w:name w:val="Underlined"/>
    <w:basedOn w:val="DefaultParagraphFont"/>
    <w:rsid w:val="00A81432"/>
    <w:rPr>
      <w:u w:val="single"/>
    </w:rPr>
  </w:style>
  <w:style w:type="paragraph" w:customStyle="1" w:styleId="TableBodyTextRight">
    <w:name w:val="Table Body Text Right"/>
    <w:basedOn w:val="TableBodyText"/>
    <w:rsid w:val="00A81432"/>
    <w:pPr>
      <w:widowControl w:val="0"/>
      <w:autoSpaceDE w:val="0"/>
      <w:autoSpaceDN w:val="0"/>
      <w:adjustRightInd w:val="0"/>
      <w:jc w:val="right"/>
    </w:pPr>
    <w:rPr>
      <w:rFonts w:cs="Arial"/>
      <w:szCs w:val="18"/>
    </w:rPr>
  </w:style>
  <w:style w:type="paragraph" w:customStyle="1" w:styleId="CopyrightText">
    <w:name w:val="Copyright Text"/>
    <w:basedOn w:val="BodyText"/>
    <w:rsid w:val="00A81432"/>
    <w:rPr>
      <w:sz w:val="18"/>
    </w:rPr>
  </w:style>
  <w:style w:type="paragraph" w:customStyle="1" w:styleId="BodySmallRight">
    <w:name w:val="Body Small Right"/>
    <w:basedOn w:val="BodyTextRight"/>
    <w:rsid w:val="00A81432"/>
    <w:rPr>
      <w:sz w:val="18"/>
      <w:szCs w:val="18"/>
    </w:rPr>
  </w:style>
  <w:style w:type="paragraph" w:customStyle="1" w:styleId="MarginEdition">
    <w:name w:val="Margin Edition"/>
    <w:basedOn w:val="MarginNote"/>
    <w:rsid w:val="00A81432"/>
    <w:pPr>
      <w:spacing w:before="0" w:after="0"/>
    </w:pPr>
    <w:rPr>
      <w:rFonts w:ascii="Times New Roman" w:hAnsi="Times New Roman"/>
      <w:color w:val="999999"/>
    </w:rPr>
  </w:style>
  <w:style w:type="paragraph" w:customStyle="1" w:styleId="Spacer">
    <w:name w:val="Spacer"/>
    <w:basedOn w:val="Normal"/>
    <w:rsid w:val="00A81432"/>
    <w:rPr>
      <w:sz w:val="2"/>
      <w:szCs w:val="2"/>
    </w:rPr>
  </w:style>
  <w:style w:type="character" w:customStyle="1" w:styleId="Small">
    <w:name w:val="Small"/>
    <w:basedOn w:val="DefaultParagraphFont"/>
    <w:rsid w:val="00A81432"/>
    <w:rPr>
      <w:sz w:val="16"/>
    </w:rPr>
  </w:style>
  <w:style w:type="paragraph" w:customStyle="1" w:styleId="WideTable">
    <w:name w:val="Wide Table"/>
    <w:basedOn w:val="Normal"/>
    <w:rsid w:val="00A81432"/>
    <w:pPr>
      <w:ind w:left="-1418"/>
    </w:pPr>
    <w:rPr>
      <w:sz w:val="2"/>
      <w:szCs w:val="2"/>
    </w:rPr>
  </w:style>
  <w:style w:type="character" w:styleId="PageNumber">
    <w:name w:val="page number"/>
    <w:basedOn w:val="DefaultParagraphFont"/>
    <w:rsid w:val="00A81432"/>
  </w:style>
  <w:style w:type="paragraph" w:styleId="Quote">
    <w:name w:val="Quote"/>
    <w:basedOn w:val="Heading1"/>
    <w:link w:val="QuoteChar"/>
    <w:qFormat/>
    <w:rsid w:val="00A81432"/>
    <w:rPr>
      <w:b w:val="0"/>
      <w:sz w:val="72"/>
      <w:szCs w:val="72"/>
      <w:lang w:val="en-NZ"/>
    </w:rPr>
  </w:style>
  <w:style w:type="character" w:customStyle="1" w:styleId="QuoteChar">
    <w:name w:val="Quote Char"/>
    <w:basedOn w:val="DefaultParagraphFont"/>
    <w:link w:val="Quote"/>
    <w:rsid w:val="00A81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432"/>
    <w:pPr>
      <w:pageBreakBefore/>
    </w:pPr>
  </w:style>
  <w:style w:type="paragraph" w:customStyle="1" w:styleId="Border">
    <w:name w:val="Border"/>
    <w:basedOn w:val="Normal"/>
    <w:qFormat/>
    <w:rsid w:val="00A81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432"/>
    <w:rPr>
      <w:b/>
      <w:bCs/>
      <w:i/>
      <w:iCs/>
      <w:color w:val="auto"/>
    </w:rPr>
  </w:style>
  <w:style w:type="paragraph" w:styleId="IntenseQuote">
    <w:name w:val="Intense Quote"/>
    <w:basedOn w:val="Normal"/>
    <w:next w:val="Normal"/>
    <w:link w:val="IntenseQuoteChar"/>
    <w:uiPriority w:val="30"/>
    <w:qFormat/>
    <w:rsid w:val="00A81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432"/>
    <w:rPr>
      <w:smallCaps/>
      <w:color w:val="auto"/>
      <w:u w:val="single"/>
    </w:rPr>
  </w:style>
  <w:style w:type="character" w:styleId="IntenseReference">
    <w:name w:val="Intense Reference"/>
    <w:basedOn w:val="DefaultParagraphFont"/>
    <w:uiPriority w:val="32"/>
    <w:qFormat/>
    <w:rsid w:val="00A81432"/>
    <w:rPr>
      <w:b/>
      <w:bCs/>
      <w:smallCaps/>
      <w:color w:val="auto"/>
      <w:spacing w:val="5"/>
      <w:u w:val="single"/>
    </w:rPr>
  </w:style>
  <w:style w:type="paragraph" w:customStyle="1" w:styleId="2ColumnHeading">
    <w:name w:val="2Column Heading"/>
    <w:basedOn w:val="BodyText"/>
    <w:qFormat/>
    <w:rsid w:val="00A81432"/>
    <w:pPr>
      <w:spacing w:after="60"/>
      <w:ind w:left="-2268"/>
    </w:pPr>
    <w:rPr>
      <w:b/>
    </w:rPr>
  </w:style>
  <w:style w:type="paragraph" w:customStyle="1" w:styleId="Heading1TOC">
    <w:name w:val="Heading1 TOC"/>
    <w:basedOn w:val="Normal"/>
    <w:qFormat/>
    <w:rsid w:val="00A81432"/>
    <w:pPr>
      <w:spacing w:before="240" w:after="120"/>
    </w:pPr>
    <w:rPr>
      <w:rFonts w:ascii="Times New Roman" w:hAnsi="Times New Roman"/>
      <w:b/>
      <w:sz w:val="32"/>
    </w:rPr>
  </w:style>
  <w:style w:type="paragraph" w:customStyle="1" w:styleId="Heading2TOC">
    <w:name w:val="Heading2 TOC"/>
    <w:basedOn w:val="Normal"/>
    <w:qFormat/>
    <w:rsid w:val="00A81432"/>
    <w:pPr>
      <w:spacing w:before="240" w:after="60"/>
    </w:pPr>
    <w:rPr>
      <w:rFonts w:ascii="Times New Roman" w:hAnsi="Times New Roman"/>
      <w:b/>
      <w:sz w:val="28"/>
    </w:rPr>
  </w:style>
  <w:style w:type="character" w:customStyle="1" w:styleId="Underline">
    <w:name w:val="Underline"/>
    <w:basedOn w:val="DefaultParagraphFont"/>
    <w:qFormat/>
    <w:rsid w:val="00A81432"/>
    <w:rPr>
      <w:u w:val="single"/>
    </w:rPr>
  </w:style>
  <w:style w:type="character" w:customStyle="1" w:styleId="BoldandItalics">
    <w:name w:val="Bold and Italics"/>
    <w:qFormat/>
    <w:rsid w:val="00A81432"/>
    <w:rPr>
      <w:b/>
      <w:i/>
      <w:u w:val="none"/>
    </w:rPr>
  </w:style>
  <w:style w:type="paragraph" w:styleId="BalloonText">
    <w:name w:val="Balloon Text"/>
    <w:basedOn w:val="Normal"/>
    <w:link w:val="BalloonTextChar"/>
    <w:rsid w:val="00A81432"/>
    <w:rPr>
      <w:rFonts w:ascii="Tahoma" w:hAnsi="Tahoma" w:cs="Tahoma"/>
      <w:sz w:val="16"/>
      <w:szCs w:val="16"/>
    </w:rPr>
  </w:style>
  <w:style w:type="character" w:customStyle="1" w:styleId="BalloonTextChar">
    <w:name w:val="Balloon Text Char"/>
    <w:basedOn w:val="DefaultParagraphFont"/>
    <w:link w:val="BalloonText"/>
    <w:rsid w:val="00A81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432"/>
    <w:rPr>
      <w:b/>
      <w:color w:val="660033"/>
      <w:spacing w:val="0"/>
    </w:rPr>
  </w:style>
  <w:style w:type="paragraph" w:customStyle="1" w:styleId="Nameditemlist">
    <w:name w:val="Named item list"/>
    <w:basedOn w:val="BodyText"/>
    <w:qFormat/>
    <w:rsid w:val="00A81432"/>
    <w:pPr>
      <w:tabs>
        <w:tab w:val="left" w:pos="2835"/>
      </w:tabs>
      <w:ind w:left="2835" w:hanging="2835"/>
    </w:pPr>
  </w:style>
  <w:style w:type="paragraph" w:customStyle="1" w:styleId="BodyTextnopadding">
    <w:name w:val="Body Text no padding"/>
    <w:basedOn w:val="BodyText"/>
    <w:qFormat/>
    <w:rsid w:val="00A81432"/>
    <w:pPr>
      <w:spacing w:before="0" w:after="0"/>
    </w:pPr>
  </w:style>
  <w:style w:type="paragraph" w:customStyle="1" w:styleId="BodyTextBold">
    <w:name w:val="Body Text Bold"/>
    <w:basedOn w:val="BodyText"/>
    <w:qFormat/>
    <w:rsid w:val="00A81432"/>
    <w:rPr>
      <w:b/>
    </w:rPr>
  </w:style>
  <w:style w:type="character" w:styleId="Hyperlink">
    <w:name w:val="Hyperlink"/>
    <w:basedOn w:val="DefaultParagraphFont"/>
    <w:uiPriority w:val="99"/>
    <w:unhideWhenUsed/>
    <w:rsid w:val="003D2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1238</Words>
  <Characters>8004</Characters>
  <Application>Microsoft Office Word</Application>
  <DocSecurity>0</DocSecurity>
  <Lines>285</Lines>
  <Paragraphs>156</Paragraphs>
  <ScaleCrop>false</ScaleCrop>
  <Company>Author-it Software Corporation Ltd.</Company>
  <LinksUpToDate>false</LinksUpToDate>
  <CharactersWithSpaces>9086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ICTSAD504 Implement quality assurance processes for business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