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359" w:rsidP="00246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ICTSAD501 Model data objects</w:t>
      </w:r>
      <w:r>
        <w:fldChar w:fldCharType="end"/>
      </w:r>
    </w:p>
    <w:p w:rsidR="00246359" w:rsidP="00246359">
      <w:pPr>
        <w:pStyle w:val="Version"/>
        <w:sectPr w:rsidSect="00572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31A" w:rsidP="0057231A">
      <w:pPr>
        <w:pStyle w:val="SuperHeading"/>
      </w:pPr>
      <w:r w:rsidRPr="0057231A">
        <w:t>ICTSAD501 Model data objects</w:t>
      </w:r>
    </w:p>
    <w:p w:rsidR="00000000" w:rsidRPr="0057231A" w:rsidP="0057231A">
      <w:pPr>
        <w:pStyle w:val="Heading1"/>
      </w:pPr>
      <w:bookmarkStart w:id="1" w:name="O_668805"/>
      <w:bookmarkEnd w:id="1"/>
      <w:r w:rsidRPr="005723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2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rPr>
                <w:rStyle w:val="SpecialBold"/>
              </w:rPr>
              <w:t>Comments</w:t>
            </w:r>
          </w:p>
        </w:tc>
      </w:tr>
      <w:tr w:rsidTr="00572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t>This version first released with ICT Information and Communications Technology Training Package Version 1.0.</w:t>
            </w:r>
          </w:p>
        </w:tc>
      </w:tr>
    </w:tbl>
    <w:p w:rsidR="00000000" w:rsidRPr="0057231A" w:rsidP="0057231A">
      <w:pPr>
        <w:pStyle w:val="BodyText"/>
      </w:pPr>
    </w:p>
    <w:p w:rsidR="00000000" w:rsidRPr="0057231A" w:rsidP="0057231A">
      <w:pPr>
        <w:pStyle w:val="AllowPageBreak"/>
      </w:pPr>
    </w:p>
    <w:p w:rsidR="00000000" w:rsidRPr="0057231A" w:rsidP="0057231A">
      <w:pPr>
        <w:pStyle w:val="Heading1"/>
      </w:pPr>
      <w:bookmarkStart w:id="2" w:name="O_668806"/>
      <w:bookmarkEnd w:id="2"/>
      <w:r w:rsidRPr="0057231A">
        <w:t>Application</w:t>
      </w:r>
    </w:p>
    <w:p w:rsidR="00000000" w:rsidRPr="0057231A" w:rsidP="00246359">
      <w:pPr>
        <w:pStyle w:val="BodyText"/>
      </w:pPr>
      <w:r w:rsidRPr="0057231A">
        <w:t>This unit describes the skills and knowledge required to understand</w:t>
      </w:r>
      <w:r w:rsidRPr="0057231A">
        <w:t xml:space="preserve"> business operations, identify entities and data, diagrammatically represent their relationships, and prepare a data model.</w:t>
      </w:r>
    </w:p>
    <w:p w:rsidR="00000000" w:rsidRPr="0057231A" w:rsidP="00246359">
      <w:pPr>
        <w:pStyle w:val="BodyText"/>
      </w:pPr>
      <w:r w:rsidRPr="0057231A">
        <w:t>It applies individuals who have a broad range of analytical, technical and communication skills and who work within broad but estab</w:t>
      </w:r>
      <w:r w:rsidRPr="0057231A">
        <w:t>lished parameters.</w:t>
      </w:r>
    </w:p>
    <w:p w:rsidR="00000000" w:rsidRPr="0057231A" w:rsidP="00246359">
      <w:pPr>
        <w:pStyle w:val="BodyText"/>
      </w:pPr>
      <w:r w:rsidRPr="0057231A">
        <w:t>No licensing, legislative or certification requirements apply to this unit at the time of publication.</w:t>
      </w:r>
    </w:p>
    <w:p w:rsidR="00000000" w:rsidRPr="0057231A" w:rsidP="0057231A">
      <w:pPr>
        <w:pStyle w:val="Heading1"/>
      </w:pPr>
      <w:bookmarkStart w:id="3" w:name="O_668809"/>
      <w:bookmarkEnd w:id="3"/>
      <w:r w:rsidRPr="0057231A">
        <w:t>Unit Sector</w:t>
      </w:r>
    </w:p>
    <w:p w:rsidR="00000000" w:rsidRPr="0057231A" w:rsidP="00246359">
      <w:pPr>
        <w:pStyle w:val="BodyText"/>
      </w:pPr>
      <w:r w:rsidRPr="0057231A">
        <w:t>Systems analysis and design</w:t>
      </w:r>
    </w:p>
    <w:p w:rsidR="00000000" w:rsidRPr="0057231A" w:rsidP="0057231A">
      <w:pPr>
        <w:pStyle w:val="Heading1"/>
      </w:pPr>
      <w:bookmarkStart w:id="4" w:name="O_668810"/>
      <w:bookmarkEnd w:id="4"/>
      <w:r w:rsidRPr="0057231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2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rPr>
                <w:rStyle w:val="SpecialBold"/>
              </w:rPr>
              <w:t>PERFORMANCE CRITERIA</w:t>
            </w:r>
          </w:p>
        </w:tc>
      </w:tr>
      <w:tr w:rsidTr="00572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2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1. Identify entities and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t>1.1 Analyse business data to understand operations</w:t>
            </w:r>
          </w:p>
          <w:p w:rsidR="00000000" w:rsidRPr="0057231A" w:rsidP="0057231A">
            <w:pPr>
              <w:pStyle w:val="BodyText"/>
            </w:pPr>
            <w:r w:rsidRPr="0057231A">
              <w:t>1.2 I</w:t>
            </w:r>
            <w:r w:rsidRPr="0057231A">
              <w:t>dentify boundaries of the system</w:t>
            </w:r>
          </w:p>
          <w:p w:rsidR="00000000" w:rsidRPr="0057231A" w:rsidP="0057231A">
            <w:pPr>
              <w:pStyle w:val="BodyText"/>
            </w:pPr>
            <w:r w:rsidRPr="0057231A">
              <w:t>1.3 Identify entities, attributes, data types and relationships of data</w:t>
            </w:r>
          </w:p>
          <w:p w:rsidR="00000000" w:rsidRPr="0057231A" w:rsidP="0057231A">
            <w:pPr>
              <w:pStyle w:val="BodyText"/>
            </w:pPr>
            <w:r w:rsidRPr="0057231A">
              <w:t>1.4 Review business rules to determine impact</w:t>
            </w:r>
          </w:p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1.5 Document relationships in an entity relationship diagram</w:t>
            </w:r>
          </w:p>
        </w:tc>
      </w:tr>
      <w:tr w:rsidTr="00572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2. Develop normalisation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t>2.1 Identify suitable business data</w:t>
            </w:r>
          </w:p>
          <w:p w:rsidR="00000000" w:rsidRPr="0057231A" w:rsidP="0057231A">
            <w:pPr>
              <w:pStyle w:val="BodyText"/>
            </w:pPr>
            <w:r w:rsidRPr="0057231A">
              <w:t>2.2 Undertake normalisation of business data and document results</w:t>
            </w:r>
          </w:p>
          <w:p w:rsidR="00000000" w:rsidRPr="0057231A" w:rsidP="0057231A">
            <w:pPr>
              <w:pStyle w:val="BodyText"/>
            </w:pPr>
            <w:r w:rsidRPr="0057231A">
              <w:t>2.3 Compare normalisation results with entity relationship diagram</w:t>
            </w:r>
          </w:p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2.4 Reconcile differences between data</w:t>
            </w:r>
          </w:p>
        </w:tc>
      </w:tr>
      <w:tr w:rsidTr="00572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3. Validate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t xml:space="preserve">3.1 Validate data model with </w:t>
            </w:r>
            <w:r w:rsidRPr="0057231A">
              <w:t>client</w:t>
            </w:r>
          </w:p>
          <w:p w:rsidR="00000000" w:rsidRPr="0057231A" w:rsidP="0057231A">
            <w:pPr>
              <w:pStyle w:val="BodyText"/>
            </w:pPr>
            <w:r w:rsidRPr="0057231A">
              <w:t>3.2 Resolve issues or recommendations</w:t>
            </w:r>
          </w:p>
          <w:p w:rsidR="00000000" w:rsidRPr="0057231A" w:rsidP="0057231A">
            <w:pPr>
              <w:pStyle w:val="BodyText"/>
            </w:pPr>
            <w:r w:rsidRPr="0057231A">
              <w:t>3.3 Document completed data model</w:t>
            </w:r>
          </w:p>
          <w:p w:rsidR="00000000" w:rsidRPr="0057231A" w:rsidP="0057231A">
            <w:pPr>
              <w:pStyle w:val="BodyText"/>
            </w:pPr>
            <w:r w:rsidRPr="0057231A">
              <w:t>3.4 Submit to client for final approval</w:t>
            </w:r>
          </w:p>
        </w:tc>
      </w:tr>
    </w:tbl>
    <w:p w:rsidR="00000000" w:rsidRPr="0057231A" w:rsidP="0057231A">
      <w:pPr>
        <w:pStyle w:val="BodyText"/>
      </w:pPr>
    </w:p>
    <w:p w:rsidR="00000000" w:rsidRPr="0057231A" w:rsidP="0057231A">
      <w:pPr>
        <w:pStyle w:val="AllowPageBreak"/>
      </w:pPr>
    </w:p>
    <w:p w:rsidR="00000000" w:rsidRPr="0057231A" w:rsidP="0057231A">
      <w:pPr>
        <w:pStyle w:val="Heading1"/>
      </w:pPr>
      <w:bookmarkStart w:id="5" w:name="O_668811"/>
      <w:bookmarkEnd w:id="5"/>
      <w:r w:rsidRPr="0057231A">
        <w:t>Foundation Skills</w:t>
      </w:r>
    </w:p>
    <w:p w:rsidR="00000000" w:rsidRPr="00246359" w:rsidP="00246359">
      <w:pPr>
        <w:pStyle w:val="BodyText"/>
        <w:rPr>
          <w:i/>
        </w:rPr>
      </w:pPr>
      <w:r w:rsidRPr="00246359">
        <w:rPr>
          <w:rStyle w:val="Emphasis"/>
        </w:rPr>
        <w:t>This section describes language, literacy, numeracy and employment skills incorporated in the perfor</w:t>
      </w:r>
      <w:r w:rsidRPr="00246359">
        <w:rPr>
          <w:rStyle w:val="Emphasis"/>
        </w:rPr>
        <w:t>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572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rPr>
                <w:rStyle w:val="SpecialBold"/>
              </w:rPr>
              <w:t>Description</w:t>
            </w:r>
          </w:p>
        </w:tc>
      </w:tr>
      <w:tr w:rsidTr="00572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 xml:space="preserve">1.1, 1.4, 2.3, 2.4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ListBullet"/>
              <w:rPr>
                <w:lang w:val="en-NZ"/>
              </w:rPr>
            </w:pPr>
            <w:r w:rsidRPr="0057231A">
              <w:t xml:space="preserve">Critically analyses complex documentation from a variety of sources and consolidates </w:t>
            </w:r>
            <w:r w:rsidRPr="0057231A">
              <w:t>information relating to specific criteria to determine requirements</w:t>
            </w:r>
          </w:p>
        </w:tc>
      </w:tr>
      <w:tr w:rsidTr="00572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1.5, 2.2, 2.4, 3.3, 3.4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ListBullet"/>
            </w:pPr>
            <w:r w:rsidRPr="0057231A">
              <w:t xml:space="preserve">Prepares and produces diagrammatic models and associated documents that convey complex relationships between data </w:t>
            </w:r>
          </w:p>
          <w:p w:rsidR="00000000" w:rsidP="0057231A">
            <w:pPr>
              <w:pStyle w:val="ListBullet"/>
              <w:rPr>
                <w:lang w:val="en-NZ"/>
              </w:rPr>
            </w:pPr>
            <w:r w:rsidRPr="0057231A">
              <w:t xml:space="preserve"> Documents outcomes and changes to disc</w:t>
            </w:r>
            <w:r w:rsidRPr="0057231A">
              <w:t>ussions, using industry relevant terminology and recognised symbols</w:t>
            </w:r>
          </w:p>
        </w:tc>
      </w:tr>
      <w:tr w:rsidTr="00572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ListBullet"/>
              <w:rPr>
                <w:lang w:val="en-NZ"/>
              </w:rPr>
            </w:pPr>
            <w:r w:rsidRPr="0057231A">
              <w:t>Participates in verbal exchanges by listening and questioning clients to elicit information, resolve issues, and obtain final product and work outcome approval</w:t>
            </w:r>
          </w:p>
        </w:tc>
      </w:tr>
      <w:tr w:rsidTr="00572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3.1, 3.2, 3.4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ListBullet"/>
            </w:pPr>
            <w:r w:rsidRPr="0057231A">
              <w:t>Selects, implements and seeks to improve protocols governing communications to clients and co-workers in a range of work contexts</w:t>
            </w:r>
          </w:p>
          <w:p w:rsidR="00000000" w:rsidP="0057231A">
            <w:pPr>
              <w:pStyle w:val="ListBullet"/>
              <w:rPr>
                <w:lang w:val="en-NZ"/>
              </w:rPr>
            </w:pPr>
            <w:r w:rsidRPr="0057231A">
              <w:t>Elicits feedback and provides feedback to others</w:t>
            </w:r>
          </w:p>
        </w:tc>
      </w:tr>
      <w:tr w:rsidTr="00572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1.1-1.4, 2.1,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ListBullet"/>
            </w:pPr>
            <w:r w:rsidRPr="0057231A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57231A" w:rsidP="0057231A">
            <w:pPr>
              <w:pStyle w:val="ListBullet"/>
            </w:pPr>
            <w:r w:rsidRPr="0057231A">
              <w:t>Applies systematic and analytical decision makin</w:t>
            </w:r>
            <w:r w:rsidRPr="0057231A">
              <w:t xml:space="preserve">g </w:t>
            </w:r>
            <w:r w:rsidRPr="0057231A">
              <w:t>processes for complex and non-routine situations</w:t>
            </w:r>
          </w:p>
          <w:p w:rsidR="00000000" w:rsidRPr="0057231A" w:rsidP="0057231A">
            <w:pPr>
              <w:pStyle w:val="ListBullet"/>
            </w:pPr>
            <w:r w:rsidRPr="0057231A">
              <w:t>Uses and investigates new digital technologies and applications to manage and manipulate data and communicate effectively with others, in a secure and stable digital environment</w:t>
            </w:r>
          </w:p>
        </w:tc>
      </w:tr>
    </w:tbl>
    <w:p w:rsidR="00000000" w:rsidRPr="0057231A" w:rsidP="0057231A">
      <w:pPr>
        <w:pStyle w:val="BodyText"/>
      </w:pPr>
    </w:p>
    <w:p w:rsidR="00000000" w:rsidRPr="0057231A" w:rsidP="0057231A">
      <w:pPr>
        <w:pStyle w:val="AllowPageBreak"/>
      </w:pPr>
    </w:p>
    <w:p w:rsidR="00000000" w:rsidRPr="0057231A" w:rsidP="0057231A">
      <w:pPr>
        <w:pStyle w:val="Heading1"/>
      </w:pPr>
      <w:bookmarkStart w:id="6" w:name="O_668813"/>
      <w:bookmarkEnd w:id="6"/>
      <w:r w:rsidRPr="0057231A">
        <w:t>Unit Map</w:t>
      </w:r>
      <w:r w:rsidRPr="0057231A">
        <w:t>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4"/>
        <w:gridCol w:w="1620"/>
        <w:gridCol w:w="1444"/>
        <w:gridCol w:w="1557"/>
      </w:tblGrid>
      <w:tr w:rsidTr="00572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rPr>
                <w:rStyle w:val="SpecialBold"/>
              </w:rPr>
              <w:t>Code and title</w:t>
            </w:r>
          </w:p>
          <w:p w:rsidR="00000000" w:rsidRPr="0057231A" w:rsidP="0057231A">
            <w:pPr>
              <w:pStyle w:val="BodyText"/>
            </w:pPr>
            <w:r w:rsidRPr="0057231A">
              <w:rPr>
                <w:rStyle w:val="SpecialBold"/>
              </w:rPr>
              <w:t>current version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rPr>
                <w:rStyle w:val="SpecialBold"/>
              </w:rPr>
              <w:t>Code and title</w:t>
            </w:r>
          </w:p>
          <w:p w:rsidR="00000000" w:rsidRPr="0057231A" w:rsidP="0057231A">
            <w:pPr>
              <w:pStyle w:val="BodyText"/>
            </w:pPr>
            <w:r w:rsidRPr="0057231A">
              <w:rPr>
                <w:rStyle w:val="SpecialBold"/>
              </w:rPr>
              <w:t>previous version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rPr>
                <w:rStyle w:val="SpecialBold"/>
              </w:rPr>
              <w:t>Equivalence status</w:t>
            </w:r>
          </w:p>
        </w:tc>
      </w:tr>
      <w:tr w:rsidTr="00572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ICTSAD501 Model data objects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ICASAD501A Model data objects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1A">
            <w:pPr>
              <w:pStyle w:val="BodyText"/>
              <w:rPr>
                <w:lang w:val="en-NZ"/>
              </w:rPr>
            </w:pPr>
            <w:r w:rsidRPr="0057231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1A" w:rsidP="0057231A">
            <w:pPr>
              <w:pStyle w:val="BodyText"/>
            </w:pPr>
            <w:r w:rsidRPr="0057231A">
              <w:t>Equivalent unit</w:t>
            </w:r>
          </w:p>
        </w:tc>
      </w:tr>
    </w:tbl>
    <w:p w:rsidR="00000000" w:rsidRPr="0057231A" w:rsidP="0057231A">
      <w:pPr>
        <w:pStyle w:val="BodyText"/>
      </w:pPr>
    </w:p>
    <w:p w:rsidR="00000000" w:rsidRPr="0057231A" w:rsidP="0057231A">
      <w:pPr>
        <w:pStyle w:val="AllowPageBreak"/>
      </w:pPr>
    </w:p>
    <w:p w:rsidR="00000000" w:rsidRPr="0057231A" w:rsidP="0057231A">
      <w:pPr>
        <w:pStyle w:val="Heading1"/>
      </w:pPr>
      <w:bookmarkStart w:id="7" w:name="O_668820"/>
      <w:bookmarkEnd w:id="7"/>
      <w:r w:rsidRPr="0057231A">
        <w:t>Links</w:t>
      </w:r>
    </w:p>
    <w:p w:rsidR="00000000" w:rsidRPr="0057231A" w:rsidP="00246359">
      <w:pPr>
        <w:pStyle w:val="BodyText"/>
      </w:pPr>
      <w:r w:rsidRPr="005723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5F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7231A" w:rsidP="0057231A"/>
    <w:sectPr w:rsidSect="005723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1A" w:rsidRPr="00246359" w:rsidP="00246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59" w:rsidP="00572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359" w:rsidP="00572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6359" w:rsidP="00572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31A" w:rsidRPr="00246359" w:rsidP="002463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59" w:rsidRPr="002D2AF8" w:rsidP="00572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ICTSAD501 Model data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46359" w:rsidP="00572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221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5017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31A"/>
  </w:style>
  <w:style w:type="character" w:customStyle="1" w:styleId="Heading1Char">
    <w:name w:val="Heading 1 Char"/>
    <w:basedOn w:val="DefaultParagraphFont"/>
    <w:link w:val="Heading1"/>
    <w:rsid w:val="00572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3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31A"/>
    <w:rPr>
      <w:b/>
      <w:spacing w:val="0"/>
    </w:rPr>
  </w:style>
  <w:style w:type="character" w:styleId="Emphasis">
    <w:name w:val="Emphasis"/>
    <w:basedOn w:val="DefaultParagraphFont"/>
    <w:qFormat/>
    <w:rsid w:val="0057231A"/>
    <w:rPr>
      <w:i/>
    </w:rPr>
  </w:style>
  <w:style w:type="paragraph" w:customStyle="1" w:styleId="SuperHeading">
    <w:name w:val="SuperHeading"/>
    <w:basedOn w:val="Normal"/>
    <w:rsid w:val="00572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3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3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2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31A"/>
  </w:style>
  <w:style w:type="paragraph" w:styleId="TableofFigures">
    <w:name w:val="table of figures"/>
    <w:basedOn w:val="Normal"/>
    <w:next w:val="Normal"/>
    <w:semiHidden/>
    <w:rsid w:val="00572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3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231A"/>
    <w:rPr>
      <w:rFonts w:ascii="Wingdings" w:hAnsi="Wingdings"/>
    </w:rPr>
  </w:style>
  <w:style w:type="paragraph" w:customStyle="1" w:styleId="TableHeading">
    <w:name w:val="Table Heading"/>
    <w:basedOn w:val="HeadingBase"/>
    <w:rsid w:val="00572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31A"/>
    <w:rPr>
      <w:color w:val="0033CC"/>
      <w:u w:val="none"/>
    </w:rPr>
  </w:style>
  <w:style w:type="paragraph" w:customStyle="1" w:styleId="BodyTextRight">
    <w:name w:val="Body Text Right"/>
    <w:basedOn w:val="BodyText"/>
    <w:rsid w:val="00572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3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31A"/>
    <w:rPr>
      <w:sz w:val="32"/>
    </w:rPr>
  </w:style>
  <w:style w:type="paragraph" w:customStyle="1" w:styleId="HeadingProcedure">
    <w:name w:val="Heading Procedure"/>
    <w:basedOn w:val="HeadingBase"/>
    <w:next w:val="Normal"/>
    <w:rsid w:val="00572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31A"/>
    <w:pPr>
      <w:spacing w:before="60" w:after="60"/>
    </w:pPr>
  </w:style>
  <w:style w:type="paragraph" w:styleId="ListContinue">
    <w:name w:val="List Continue"/>
    <w:basedOn w:val="List"/>
    <w:rsid w:val="0057231A"/>
    <w:pPr>
      <w:ind w:firstLine="0"/>
    </w:pPr>
  </w:style>
  <w:style w:type="paragraph" w:customStyle="1" w:styleId="ListNote">
    <w:name w:val="List Note"/>
    <w:basedOn w:val="List"/>
    <w:rsid w:val="00572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31A"/>
    <w:rPr>
      <w:rFonts w:ascii="Courier New" w:hAnsi="Courier New"/>
    </w:rPr>
  </w:style>
  <w:style w:type="paragraph" w:customStyle="1" w:styleId="NoteBullet">
    <w:name w:val="Note Bullet"/>
    <w:basedOn w:val="Note"/>
    <w:rsid w:val="00572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3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2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31A"/>
    <w:rPr>
      <w:b/>
      <w:smallCaps/>
    </w:rPr>
  </w:style>
  <w:style w:type="paragraph" w:customStyle="1" w:styleId="TableListNumber">
    <w:name w:val="Table List Number"/>
    <w:basedOn w:val="ListNumber"/>
    <w:rsid w:val="00572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31A"/>
    <w:pPr>
      <w:numPr>
        <w:numId w:val="8"/>
      </w:numPr>
    </w:pPr>
  </w:style>
  <w:style w:type="paragraph" w:customStyle="1" w:styleId="ListAlpha2">
    <w:name w:val="List Alpha 2"/>
    <w:basedOn w:val="List2"/>
    <w:rsid w:val="0057231A"/>
    <w:pPr>
      <w:numPr>
        <w:numId w:val="7"/>
      </w:numPr>
    </w:pPr>
  </w:style>
  <w:style w:type="paragraph" w:styleId="List2">
    <w:name w:val="List 2"/>
    <w:basedOn w:val="BodyText"/>
    <w:rsid w:val="00572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3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3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231A"/>
    <w:pPr>
      <w:numPr>
        <w:numId w:val="3"/>
      </w:numPr>
    </w:pPr>
  </w:style>
  <w:style w:type="paragraph" w:styleId="ListContinue2">
    <w:name w:val="List Continue 2"/>
    <w:basedOn w:val="List2"/>
    <w:rsid w:val="0057231A"/>
    <w:pPr>
      <w:ind w:firstLine="0"/>
    </w:pPr>
  </w:style>
  <w:style w:type="paragraph" w:styleId="ListContinue3">
    <w:name w:val="List Continue 3"/>
    <w:basedOn w:val="List3"/>
    <w:rsid w:val="0057231A"/>
    <w:pPr>
      <w:ind w:left="1021" w:firstLine="0"/>
    </w:pPr>
  </w:style>
  <w:style w:type="paragraph" w:styleId="ListContinue4">
    <w:name w:val="List Continue 4"/>
    <w:basedOn w:val="List4"/>
    <w:rsid w:val="0057231A"/>
    <w:pPr>
      <w:ind w:firstLine="0"/>
    </w:pPr>
  </w:style>
  <w:style w:type="paragraph" w:styleId="ListContinue5">
    <w:name w:val="List Continue 5"/>
    <w:basedOn w:val="List5"/>
    <w:rsid w:val="0057231A"/>
    <w:pPr>
      <w:ind w:firstLine="0"/>
    </w:pPr>
  </w:style>
  <w:style w:type="paragraph" w:styleId="ListNumber3">
    <w:name w:val="List Number 3"/>
    <w:basedOn w:val="List3"/>
    <w:rsid w:val="0057231A"/>
    <w:pPr>
      <w:numPr>
        <w:numId w:val="4"/>
      </w:numPr>
    </w:pPr>
  </w:style>
  <w:style w:type="paragraph" w:styleId="ListNumber4">
    <w:name w:val="List Number 4"/>
    <w:basedOn w:val="List4"/>
    <w:rsid w:val="0057231A"/>
    <w:pPr>
      <w:numPr>
        <w:numId w:val="5"/>
      </w:numPr>
    </w:pPr>
  </w:style>
  <w:style w:type="paragraph" w:styleId="ListNumber5">
    <w:name w:val="List Number 5"/>
    <w:basedOn w:val="List5"/>
    <w:rsid w:val="0057231A"/>
    <w:pPr>
      <w:numPr>
        <w:numId w:val="6"/>
      </w:numPr>
    </w:pPr>
  </w:style>
  <w:style w:type="paragraph" w:styleId="BlockText">
    <w:name w:val="Block Text"/>
    <w:basedOn w:val="Normal"/>
    <w:rsid w:val="00572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31A"/>
    <w:rPr>
      <w:sz w:val="16"/>
      <w:vertAlign w:val="superscript"/>
    </w:rPr>
  </w:style>
  <w:style w:type="character" w:customStyle="1" w:styleId="Symbols">
    <w:name w:val="Symbols"/>
    <w:basedOn w:val="DefaultParagraphFont"/>
    <w:rsid w:val="0057231A"/>
    <w:rPr>
      <w:rFonts w:ascii="Symbol" w:hAnsi="Symbol"/>
    </w:rPr>
  </w:style>
  <w:style w:type="character" w:customStyle="1" w:styleId="MenuOptions">
    <w:name w:val="Menu Options"/>
    <w:basedOn w:val="DefaultParagraphFont"/>
    <w:rsid w:val="00572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31A"/>
    <w:rPr>
      <w:b/>
    </w:rPr>
  </w:style>
  <w:style w:type="character" w:customStyle="1" w:styleId="Underlined">
    <w:name w:val="Underlined"/>
    <w:basedOn w:val="DefaultParagraphFont"/>
    <w:rsid w:val="0057231A"/>
    <w:rPr>
      <w:u w:val="single"/>
    </w:rPr>
  </w:style>
  <w:style w:type="paragraph" w:customStyle="1" w:styleId="TableBodyTextRight">
    <w:name w:val="Table Body Text Right"/>
    <w:basedOn w:val="TableBodyText"/>
    <w:rsid w:val="00572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31A"/>
    <w:rPr>
      <w:sz w:val="18"/>
    </w:rPr>
  </w:style>
  <w:style w:type="paragraph" w:customStyle="1" w:styleId="BodySmallRight">
    <w:name w:val="Body Small Right"/>
    <w:basedOn w:val="BodyTextRight"/>
    <w:rsid w:val="0057231A"/>
    <w:rPr>
      <w:sz w:val="18"/>
      <w:szCs w:val="18"/>
    </w:rPr>
  </w:style>
  <w:style w:type="paragraph" w:customStyle="1" w:styleId="MarginEdition">
    <w:name w:val="Margin Edition"/>
    <w:basedOn w:val="MarginNote"/>
    <w:rsid w:val="00572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31A"/>
    <w:rPr>
      <w:sz w:val="2"/>
      <w:szCs w:val="2"/>
    </w:rPr>
  </w:style>
  <w:style w:type="character" w:customStyle="1" w:styleId="Small">
    <w:name w:val="Small"/>
    <w:basedOn w:val="DefaultParagraphFont"/>
    <w:rsid w:val="0057231A"/>
    <w:rPr>
      <w:sz w:val="16"/>
    </w:rPr>
  </w:style>
  <w:style w:type="paragraph" w:customStyle="1" w:styleId="WideTable">
    <w:name w:val="Wide Table"/>
    <w:basedOn w:val="Normal"/>
    <w:rsid w:val="00572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31A"/>
  </w:style>
  <w:style w:type="paragraph" w:styleId="Quote">
    <w:name w:val="Quote"/>
    <w:basedOn w:val="Heading1"/>
    <w:link w:val="QuoteChar"/>
    <w:qFormat/>
    <w:rsid w:val="00572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31A"/>
    <w:pPr>
      <w:pageBreakBefore/>
    </w:pPr>
  </w:style>
  <w:style w:type="paragraph" w:customStyle="1" w:styleId="Border">
    <w:name w:val="Border"/>
    <w:basedOn w:val="Normal"/>
    <w:qFormat/>
    <w:rsid w:val="00572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31A"/>
    <w:rPr>
      <w:u w:val="single"/>
    </w:rPr>
  </w:style>
  <w:style w:type="character" w:customStyle="1" w:styleId="BoldandItalics">
    <w:name w:val="Bold and Italics"/>
    <w:qFormat/>
    <w:rsid w:val="0057231A"/>
    <w:rPr>
      <w:b/>
      <w:i/>
      <w:u w:val="none"/>
    </w:rPr>
  </w:style>
  <w:style w:type="paragraph" w:styleId="BalloonText">
    <w:name w:val="Balloon Text"/>
    <w:basedOn w:val="Normal"/>
    <w:link w:val="BalloonTextChar"/>
    <w:rsid w:val="00572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31A"/>
    <w:pPr>
      <w:spacing w:before="0" w:after="0"/>
    </w:pPr>
  </w:style>
  <w:style w:type="paragraph" w:customStyle="1" w:styleId="BodyTextBold">
    <w:name w:val="Body Text Bold"/>
    <w:basedOn w:val="BodyText"/>
    <w:qFormat/>
    <w:rsid w:val="0057231A"/>
    <w:rPr>
      <w:b/>
    </w:rPr>
  </w:style>
  <w:style w:type="character" w:styleId="Hyperlink">
    <w:name w:val="Hyperlink"/>
    <w:basedOn w:val="DefaultParagraphFont"/>
    <w:uiPriority w:val="99"/>
    <w:unhideWhenUsed/>
    <w:rsid w:val="00246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3270</Characters>
  <Application>Microsoft Office Word</Application>
  <DocSecurity>0</DocSecurity>
  <Lines>142</Lines>
  <Paragraphs>85</Paragraphs>
  <ScaleCrop>false</ScaleCrop>
  <Company>Author-it Software Corporation Ltd.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ICTSAD501 Model data objects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