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9E8" w:rsidP="00376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ICTPRG605 Manage development of technical solutions from business specifications</w:t>
      </w:r>
      <w:r>
        <w:fldChar w:fldCharType="end"/>
      </w:r>
    </w:p>
    <w:p w:rsidR="003769E8" w:rsidP="003769E8">
      <w:pPr>
        <w:pStyle w:val="Version"/>
        <w:sectPr w:rsidSect="00165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1FF" w:rsidP="001651FF">
      <w:pPr>
        <w:pStyle w:val="SuperHeading"/>
      </w:pPr>
      <w:r w:rsidRPr="001651FF">
        <w:t>ICTPRG605 Manage development of technical solutions from business specifications</w:t>
      </w:r>
    </w:p>
    <w:p w:rsidR="00000000" w:rsidRPr="001651FF" w:rsidP="001651FF">
      <w:pPr>
        <w:pStyle w:val="Heading1"/>
      </w:pPr>
      <w:bookmarkStart w:id="1" w:name="O_1095623"/>
      <w:bookmarkEnd w:id="1"/>
      <w:r w:rsidRPr="001651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BodyText"/>
            </w:pPr>
            <w:r w:rsidRPr="001651F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rPr>
                <w:rStyle w:val="SpecialBold"/>
              </w:rPr>
              <w:t>Comments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BodyText"/>
            </w:pPr>
            <w:r w:rsidRPr="001651FF">
              <w:t>This version first released with ICT Information and Communications Technology Training Package Version 6.0.</w:t>
            </w:r>
          </w:p>
        </w:tc>
      </w:tr>
    </w:tbl>
    <w:p w:rsidR="00000000" w:rsidRPr="001651FF" w:rsidP="001651FF">
      <w:pPr>
        <w:pStyle w:val="BodyText"/>
      </w:pPr>
    </w:p>
    <w:p w:rsidR="00000000" w:rsidRPr="001651FF" w:rsidP="001651FF">
      <w:pPr>
        <w:pStyle w:val="AllowPageBreak"/>
      </w:pPr>
    </w:p>
    <w:p w:rsidR="00000000" w:rsidRPr="001651FF" w:rsidP="001651FF">
      <w:pPr>
        <w:pStyle w:val="Heading1"/>
      </w:pPr>
      <w:bookmarkStart w:id="2" w:name="O_1095628"/>
      <w:bookmarkEnd w:id="2"/>
      <w:r w:rsidRPr="001651FF">
        <w:t>Application</w:t>
      </w:r>
    </w:p>
    <w:p w:rsidR="00000000" w:rsidRPr="001651FF" w:rsidP="003769E8">
      <w:pPr>
        <w:pStyle w:val="BodyText"/>
      </w:pPr>
      <w:r w:rsidRPr="001651FF">
        <w:t>This unit describes the skills and knowledge required to manage the process of compiling client business specifica</w:t>
      </w:r>
      <w:r w:rsidRPr="001651FF">
        <w:t>tions to produce business solutions.</w:t>
      </w:r>
    </w:p>
    <w:p w:rsidR="00000000" w:rsidRPr="001651FF" w:rsidP="003769E8">
      <w:pPr>
        <w:pStyle w:val="BodyText"/>
      </w:pPr>
      <w:r w:rsidRPr="001651FF">
        <w:t>It applies to those who manage complex technology projects within the Information and Communications Technology (ICT) industry.</w:t>
      </w:r>
    </w:p>
    <w:p w:rsidR="00000000" w:rsidRPr="001651FF" w:rsidP="003769E8">
      <w:pPr>
        <w:pStyle w:val="BodyText"/>
      </w:pPr>
      <w:r w:rsidRPr="001651FF">
        <w:t>No licensing, legislative or certification requirements apply to this unit at the time of p</w:t>
      </w:r>
      <w:r w:rsidRPr="001651FF">
        <w:t>ublication.</w:t>
      </w:r>
    </w:p>
    <w:p w:rsidR="00000000" w:rsidRPr="001651FF" w:rsidP="001651FF">
      <w:pPr>
        <w:pStyle w:val="Heading1"/>
      </w:pPr>
      <w:bookmarkStart w:id="3" w:name="O_1095627"/>
      <w:bookmarkEnd w:id="3"/>
      <w:r w:rsidRPr="001651FF">
        <w:t>Unit Sector</w:t>
      </w:r>
    </w:p>
    <w:p w:rsidR="00000000" w:rsidRPr="001651FF" w:rsidP="003769E8">
      <w:pPr>
        <w:pStyle w:val="BodyText"/>
      </w:pPr>
      <w:r w:rsidRPr="001651FF">
        <w:t>Programming and software development</w:t>
      </w:r>
    </w:p>
    <w:p w:rsidR="00000000" w:rsidRPr="001651FF" w:rsidP="001651FF">
      <w:pPr>
        <w:pStyle w:val="Heading1"/>
      </w:pPr>
      <w:bookmarkStart w:id="4" w:name="O_1095626"/>
      <w:bookmarkEnd w:id="4"/>
      <w:r w:rsidRPr="001651F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30"/>
        <w:gridCol w:w="6366"/>
      </w:tblGrid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BodyText"/>
            </w:pPr>
            <w:r w:rsidRPr="001651F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rPr>
                <w:rStyle w:val="SpecialBold"/>
              </w:rPr>
              <w:t>PERFORMANCE CRITERIA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BodyText"/>
            </w:pPr>
            <w:r w:rsidRPr="001651F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"/>
              <w:rPr>
                <w:lang w:val="en-NZ"/>
              </w:rPr>
            </w:pPr>
            <w:r w:rsidRPr="001651FF">
              <w:t>1. Determine business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List"/>
            </w:pPr>
            <w:r w:rsidRPr="001651FF">
              <w:t xml:space="preserve">1.1 Determine and document technical and organisational requirements </w:t>
            </w:r>
          </w:p>
          <w:p w:rsidR="00000000" w:rsidRPr="001651FF" w:rsidP="001651FF">
            <w:pPr>
              <w:pStyle w:val="List"/>
            </w:pPr>
            <w:r w:rsidRPr="001651FF">
              <w:t>1.2 Identify, summarise and document organisational bu</w:t>
            </w:r>
            <w:r w:rsidRPr="001651FF">
              <w:t xml:space="preserve">siness model </w:t>
            </w:r>
          </w:p>
          <w:p w:rsidR="00000000" w:rsidP="001651FF">
            <w:pPr>
              <w:pStyle w:val="List"/>
              <w:rPr>
                <w:lang w:val="en-NZ"/>
              </w:rPr>
            </w:pPr>
            <w:r w:rsidRPr="001651FF">
              <w:t>1.3 Determine, manage and document key stakeholder requirements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"/>
              <w:rPr>
                <w:lang w:val="en-NZ"/>
              </w:rPr>
            </w:pPr>
            <w:r w:rsidRPr="001651FF">
              <w:t>2. Evaluate impact of technical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List"/>
            </w:pPr>
            <w:r w:rsidRPr="001651FF">
              <w:t xml:space="preserve">2.1 Review and document business problems, opportunities and objectives </w:t>
            </w:r>
          </w:p>
          <w:p w:rsidR="00000000" w:rsidRPr="001651FF" w:rsidP="001651FF">
            <w:pPr>
              <w:pStyle w:val="List"/>
            </w:pPr>
            <w:r w:rsidRPr="001651FF">
              <w:t>2.2 Review hardware, software and network requirements</w:t>
            </w:r>
          </w:p>
          <w:p w:rsidR="00000000" w:rsidRPr="001651FF" w:rsidP="001651FF">
            <w:pPr>
              <w:pStyle w:val="List"/>
            </w:pPr>
            <w:r w:rsidRPr="001651FF">
              <w:t xml:space="preserve">2.3 </w:t>
            </w:r>
            <w:r w:rsidRPr="001651FF">
              <w:t>Determine and document processes requiring changed by the business solution</w:t>
            </w:r>
          </w:p>
          <w:p w:rsidR="00000000" w:rsidP="001651FF">
            <w:pPr>
              <w:pStyle w:val="List"/>
              <w:rPr>
                <w:lang w:val="en-NZ"/>
              </w:rPr>
            </w:pPr>
            <w:r w:rsidRPr="001651FF">
              <w:t>2.4 Determine and document expected impact of technical requirements on organisational business activities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"/>
              <w:rPr>
                <w:lang w:val="en-NZ"/>
              </w:rPr>
            </w:pPr>
            <w:r w:rsidRPr="001651FF">
              <w:t>3. Produce technical business solutions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List"/>
            </w:pPr>
            <w:r w:rsidRPr="001651FF">
              <w:t xml:space="preserve">3.1 Determine and document solution implementation costs </w:t>
            </w:r>
          </w:p>
          <w:p w:rsidR="00000000" w:rsidRPr="001651FF" w:rsidP="001651FF">
            <w:pPr>
              <w:pStyle w:val="List"/>
            </w:pPr>
            <w:r w:rsidRPr="001651FF">
              <w:t xml:space="preserve">3.2 Determine and document recommendations for supplier products </w:t>
            </w:r>
          </w:p>
          <w:p w:rsidR="00000000" w:rsidRPr="001651FF" w:rsidP="001651FF">
            <w:pPr>
              <w:pStyle w:val="List"/>
            </w:pPr>
            <w:r w:rsidRPr="001651FF">
              <w:t>3.3 Finalise and document technical solutions and align to organisational requirements</w:t>
            </w:r>
          </w:p>
        </w:tc>
      </w:tr>
    </w:tbl>
    <w:p w:rsidR="00000000" w:rsidRPr="001651FF" w:rsidP="001651FF">
      <w:pPr>
        <w:pStyle w:val="BodyText"/>
      </w:pPr>
    </w:p>
    <w:p w:rsidR="00000000" w:rsidRPr="001651FF" w:rsidP="001651FF">
      <w:pPr>
        <w:pStyle w:val="AllowPageBreak"/>
      </w:pPr>
    </w:p>
    <w:p w:rsidR="00000000" w:rsidRPr="001651FF" w:rsidP="001651FF">
      <w:pPr>
        <w:pStyle w:val="Heading1"/>
      </w:pPr>
      <w:bookmarkStart w:id="5" w:name="O_1095625"/>
      <w:bookmarkEnd w:id="5"/>
      <w:r w:rsidRPr="001651FF">
        <w:t>Foundation Skills</w:t>
      </w:r>
    </w:p>
    <w:p w:rsidR="00000000" w:rsidRPr="003769E8" w:rsidP="003769E8">
      <w:pPr>
        <w:pStyle w:val="BodyText"/>
        <w:rPr>
          <w:i/>
        </w:rPr>
      </w:pPr>
      <w:r w:rsidRPr="003769E8">
        <w:rPr>
          <w:rStyle w:val="Emphasis"/>
        </w:rPr>
        <w:t>This s</w:t>
      </w:r>
      <w:r w:rsidRPr="003769E8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BodyText"/>
            </w:pPr>
            <w:r w:rsidRPr="001651F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rPr>
                <w:rStyle w:val="SpecialBold"/>
              </w:rPr>
              <w:t>DESCRIPTION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Bullet"/>
              <w:rPr>
                <w:lang w:val="en-NZ"/>
              </w:rPr>
            </w:pPr>
            <w:r w:rsidRPr="001651FF">
              <w:t xml:space="preserve">Uses mathematical formulas and calculations to estimate and plan project </w:t>
            </w:r>
            <w:r w:rsidRPr="001651FF">
              <w:t>costs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Bullet"/>
              <w:rPr>
                <w:lang w:val="en-NZ"/>
              </w:rPr>
            </w:pPr>
            <w:r w:rsidRPr="001651FF">
              <w:t>Uses listening and questioning techniques to convey client requirements, and articulate complex information using specific language required for audience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Bullet"/>
              <w:rPr>
                <w:lang w:val="en-NZ"/>
              </w:rPr>
            </w:pPr>
            <w:r w:rsidRPr="001651FF">
              <w:t>Demonstrates knowledge of and interpretation of complex technical and operational documentation, to determine and confirm job requirements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Bullet"/>
              <w:rPr>
                <w:lang w:val="en-NZ"/>
              </w:rPr>
            </w:pPr>
            <w:r w:rsidRPr="001651FF">
              <w:t>Prepares reports, required documentation expressing ideas and solutions and correspondence for specific aud</w:t>
            </w:r>
            <w:r w:rsidRPr="001651FF">
              <w:t>iences according to organisational procedures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ListBullet"/>
            </w:pPr>
            <w:r w:rsidRPr="001651FF">
              <w:t xml:space="preserve">Actively identifies the requirements of important communication exchanges, selecting required channels, format, tone and content to suit the purpose and audience </w:t>
            </w:r>
          </w:p>
          <w:p w:rsidR="00000000" w:rsidP="001651FF">
            <w:pPr>
              <w:pStyle w:val="ListBullet"/>
              <w:rPr>
                <w:lang w:val="en-NZ"/>
              </w:rPr>
            </w:pPr>
            <w:r w:rsidRPr="001651FF">
              <w:t>Fosters a collaborative culture with</w:t>
            </w:r>
            <w:r w:rsidRPr="001651FF">
              <w:t>in own sphere of influence, facilitating a sense of commitment and cohesion, and highlighting, and using the strengths of those involved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Bullet"/>
              <w:rPr>
                <w:lang w:val="en-NZ"/>
              </w:rPr>
            </w:pPr>
            <w:r w:rsidRPr="001651FF">
              <w:t>Operates from a broad conceptual plan, developing the operational detail in stages, regularly reviewing priorities and performance during implementation, and identifying and addressing issues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ListBullet"/>
            </w:pPr>
            <w:r w:rsidRPr="001651FF">
              <w:t>Uses a range of strategies to store, access an</w:t>
            </w:r>
            <w:r w:rsidRPr="001651FF">
              <w:t>d organise virtual information, recognising that design choices will influence what information is retrieved, and how it may be interpreted, and used</w:t>
            </w:r>
          </w:p>
          <w:p w:rsidR="00000000" w:rsidRPr="001651FF" w:rsidP="001651FF">
            <w:pPr>
              <w:pStyle w:val="ListBullet"/>
            </w:pPr>
            <w:r w:rsidRPr="001651FF">
              <w:t>Is aware of the importance of knowledge, monitoring and controlling access to digitally stored and transmi</w:t>
            </w:r>
            <w:r w:rsidRPr="001651FF">
              <w:t>tted information</w:t>
            </w:r>
          </w:p>
          <w:p w:rsidR="00000000" w:rsidRPr="001651FF" w:rsidP="001651FF">
            <w:pPr>
              <w:pStyle w:val="ListBullet"/>
            </w:pPr>
            <w:r w:rsidRPr="001651FF">
              <w:t xml:space="preserve">Uses a mix of intuitive and formal processes to identify key </w:t>
            </w:r>
            <w:r w:rsidRPr="001651FF">
              <w:t>information and issues, evaluate alternative strategies, anticipate consequences, implementation issues and contingencies</w:t>
            </w:r>
          </w:p>
          <w:p w:rsidR="00000000" w:rsidP="001651FF">
            <w:pPr>
              <w:pStyle w:val="ListBullet"/>
              <w:rPr>
                <w:lang w:val="en-NZ"/>
              </w:rPr>
            </w:pPr>
            <w:r w:rsidRPr="001651FF">
              <w:t>Uses a nuanced knowledge of context to adapt varied busi</w:t>
            </w:r>
            <w:r w:rsidRPr="001651FF">
              <w:t xml:space="preserve">ness procedures to requirements, depending on operational contingencies, risk situations and environments   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ListBullet"/>
              <w:rPr>
                <w:lang w:val="en-NZ"/>
              </w:rPr>
            </w:pPr>
            <w:r w:rsidRPr="001651FF">
              <w:t>Uses systematic processes, setting goals, gathering required information and identifying and evaluating options against agreed cr</w:t>
            </w:r>
            <w:r w:rsidRPr="001651FF">
              <w:t>iteria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ListBullet"/>
            </w:pPr>
            <w:r w:rsidRPr="001651FF">
              <w:t>Demonstrates sophisticated knowledge of principles, concepts, language and practices associated with the digital world and uses these to troubleshoot, and understand, the uses and potential of new technology</w:t>
            </w:r>
          </w:p>
        </w:tc>
      </w:tr>
    </w:tbl>
    <w:p w:rsidR="00000000" w:rsidRPr="001651FF" w:rsidP="001651FF">
      <w:pPr>
        <w:pStyle w:val="BodyText"/>
      </w:pPr>
    </w:p>
    <w:p w:rsidR="00000000" w:rsidRPr="001651FF" w:rsidP="001651FF">
      <w:pPr>
        <w:pStyle w:val="AllowPageBreak"/>
      </w:pPr>
    </w:p>
    <w:p w:rsidR="00000000" w:rsidRPr="001651FF" w:rsidP="001651FF">
      <w:pPr>
        <w:pStyle w:val="Heading1"/>
      </w:pPr>
      <w:bookmarkStart w:id="6" w:name="O_1095624"/>
      <w:bookmarkEnd w:id="6"/>
      <w:r w:rsidRPr="001651FF">
        <w:t>Unit Mapping Information</w:t>
      </w:r>
    </w:p>
    <w:p w:rsidR="00000000" w:rsidRPr="001651FF" w:rsidP="003769E8">
      <w:pPr>
        <w:pStyle w:val="BodyText"/>
      </w:pPr>
      <w:r w:rsidRPr="001651FF">
        <w:t xml:space="preserve">Supersedes and is equivalent to ICTPRG602 Manage the development of technical solutions from business specifications and ICTTEN516 Produce technical solutions from business specifications. </w:t>
      </w:r>
    </w:p>
    <w:p w:rsidR="00000000" w:rsidRPr="001651FF" w:rsidP="001651FF">
      <w:pPr>
        <w:pStyle w:val="Heading1"/>
      </w:pPr>
      <w:bookmarkStart w:id="7" w:name="O_1095617"/>
      <w:bookmarkEnd w:id="7"/>
      <w:r w:rsidRPr="001651FF">
        <w:t>Links</w:t>
      </w:r>
    </w:p>
    <w:p w:rsidR="00000000" w:rsidRPr="001651FF" w:rsidP="003769E8">
      <w:pPr>
        <w:pStyle w:val="BodyText"/>
      </w:pPr>
      <w:r w:rsidRPr="001651FF">
        <w:t>Companion Volume</w:t>
      </w:r>
      <w:r w:rsidRPr="001651FF">
        <w:t xml:space="preserve">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1D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51FF" w:rsidP="003769E8">
      <w:pPr>
        <w:pStyle w:val="BodyText"/>
        <w:sectPr w:rsidSect="001651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51FF" w:rsidP="001651FF">
      <w:pPr>
        <w:pStyle w:val="SuperHeading"/>
      </w:pPr>
      <w:r w:rsidRPr="001651FF">
        <w:t>Assessment Requirements for ICTPRG605 Manage development of technical solutions f</w:t>
      </w:r>
      <w:r w:rsidRPr="001651FF">
        <w:t>rom business specifications</w:t>
      </w:r>
    </w:p>
    <w:p w:rsidR="00000000" w:rsidRPr="001651FF" w:rsidP="001651FF">
      <w:pPr>
        <w:pStyle w:val="Heading1"/>
      </w:pPr>
      <w:bookmarkStart w:id="8" w:name="O_1095619"/>
      <w:bookmarkEnd w:id="8"/>
      <w:r w:rsidRPr="001651F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BodyText"/>
            </w:pPr>
            <w:r w:rsidRPr="001651F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rPr>
                <w:rStyle w:val="SpecialBold"/>
              </w:rPr>
              <w:t>Comments</w:t>
            </w:r>
          </w:p>
        </w:tc>
      </w:tr>
      <w:tr w:rsidTr="003769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51FF">
            <w:pPr>
              <w:pStyle w:val="BodyText"/>
              <w:rPr>
                <w:lang w:val="en-NZ"/>
              </w:rPr>
            </w:pPr>
            <w:r w:rsidRPr="001651F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51FF" w:rsidP="001651FF">
            <w:pPr>
              <w:pStyle w:val="BodyText"/>
            </w:pPr>
            <w:r w:rsidRPr="001651FF">
              <w:t>This version first released with ICT Information and Communications Technology Training Package Version 6.0.</w:t>
            </w:r>
          </w:p>
        </w:tc>
      </w:tr>
    </w:tbl>
    <w:p w:rsidR="00000000" w:rsidRPr="001651FF" w:rsidP="001651FF">
      <w:pPr>
        <w:pStyle w:val="BodyText"/>
      </w:pPr>
    </w:p>
    <w:p w:rsidR="00000000" w:rsidRPr="001651FF" w:rsidP="001651FF">
      <w:pPr>
        <w:pStyle w:val="AllowPageBreak"/>
      </w:pPr>
    </w:p>
    <w:p w:rsidR="00000000" w:rsidRPr="001651FF" w:rsidP="001651FF">
      <w:pPr>
        <w:pStyle w:val="Heading1"/>
      </w:pPr>
      <w:bookmarkStart w:id="9" w:name="O_1095622"/>
      <w:bookmarkEnd w:id="9"/>
      <w:r w:rsidRPr="001651FF">
        <w:t>Performance Evidence</w:t>
      </w:r>
    </w:p>
    <w:p w:rsidR="00000000" w:rsidRPr="001651FF" w:rsidP="003769E8">
      <w:pPr>
        <w:pStyle w:val="BodyText"/>
      </w:pPr>
      <w:r w:rsidRPr="001651FF">
        <w:t>The candidate must demonstrate the ability to complete the tasks outlined in the elements, performance criteria and foundation skills of this unit, including evidence of the ability to:</w:t>
      </w:r>
    </w:p>
    <w:p w:rsidR="00000000" w:rsidRPr="001651FF" w:rsidP="001651FF">
      <w:pPr>
        <w:pStyle w:val="ListBullet"/>
      </w:pPr>
      <w:r w:rsidRPr="001651FF">
        <w:t>evaluate organisational requirements to produce technical solutions a</w:t>
      </w:r>
      <w:r w:rsidRPr="001651FF">
        <w:t>nd apply design concepts on at least one occasion.</w:t>
      </w:r>
    </w:p>
    <w:p w:rsidR="00000000" w:rsidRPr="001651FF" w:rsidP="001651FF">
      <w:pPr>
        <w:pStyle w:val="List"/>
      </w:pPr>
    </w:p>
    <w:p w:rsidR="00000000" w:rsidRPr="001651FF" w:rsidP="003769E8">
      <w:pPr>
        <w:pStyle w:val="BodyText"/>
      </w:pPr>
      <w:r w:rsidRPr="001651FF">
        <w:t>In the course of the above, a candidate must:</w:t>
      </w:r>
    </w:p>
    <w:p w:rsidR="00000000" w:rsidRPr="001651FF" w:rsidP="001651FF">
      <w:pPr>
        <w:pStyle w:val="ListBullet"/>
      </w:pPr>
      <w:r w:rsidRPr="001651FF">
        <w:t>document outcomes and processes against accepted industry practices.</w:t>
      </w:r>
    </w:p>
    <w:p w:rsidR="00000000" w:rsidRPr="001651FF" w:rsidP="001651FF">
      <w:pPr>
        <w:pStyle w:val="AllowPageBreak"/>
      </w:pPr>
    </w:p>
    <w:p w:rsidR="00000000" w:rsidRPr="001651FF" w:rsidP="001651FF">
      <w:pPr>
        <w:pStyle w:val="Heading1"/>
      </w:pPr>
      <w:bookmarkStart w:id="10" w:name="O_1095621"/>
      <w:bookmarkEnd w:id="10"/>
      <w:r w:rsidRPr="001651FF">
        <w:t>Knowledge Evidence</w:t>
      </w:r>
    </w:p>
    <w:p w:rsidR="00000000" w:rsidRPr="001651FF" w:rsidP="003769E8">
      <w:pPr>
        <w:pStyle w:val="BodyText"/>
      </w:pPr>
      <w:r w:rsidRPr="001651FF">
        <w:t>The candidate must be able to demonstrate knowledge to complete the tasks outlined in the elements, performance criteria and foundation skills of this unit, including knowledge of:</w:t>
      </w:r>
    </w:p>
    <w:p w:rsidR="00000000" w:rsidRPr="001651FF" w:rsidP="001651FF">
      <w:pPr>
        <w:pStyle w:val="ListBullet"/>
      </w:pPr>
      <w:r w:rsidRPr="001651FF">
        <w:t>business processes applicable to managing development of technical solutio</w:t>
      </w:r>
      <w:r w:rsidRPr="001651FF">
        <w:t xml:space="preserve">ns </w:t>
      </w:r>
    </w:p>
    <w:p w:rsidR="00000000" w:rsidRPr="001651FF" w:rsidP="001651FF">
      <w:pPr>
        <w:pStyle w:val="ListBullet"/>
      </w:pPr>
      <w:r w:rsidRPr="001651FF">
        <w:t>compatibility issues and resolution procedures relating to managing development of technical solutions</w:t>
      </w:r>
    </w:p>
    <w:p w:rsidR="00000000" w:rsidRPr="001651FF" w:rsidP="001651FF">
      <w:pPr>
        <w:pStyle w:val="ListBullet"/>
      </w:pPr>
      <w:r w:rsidRPr="001651FF">
        <w:t>configuration of internet protocol (IP) networks and desktop applications and the operating system (OS) applicable to managing development of technic</w:t>
      </w:r>
      <w:r w:rsidRPr="001651FF">
        <w:t>al solutions</w:t>
      </w:r>
    </w:p>
    <w:p w:rsidR="00000000" w:rsidRPr="001651FF" w:rsidP="001651FF">
      <w:pPr>
        <w:pStyle w:val="ListBullet"/>
      </w:pPr>
      <w:r w:rsidRPr="001651FF">
        <w:t xml:space="preserve">linking processes and procedures </w:t>
      </w:r>
    </w:p>
    <w:p w:rsidR="00000000" w:rsidRPr="001651FF" w:rsidP="001651FF">
      <w:pPr>
        <w:pStyle w:val="ListBullet"/>
      </w:pPr>
      <w:r w:rsidRPr="001651FF">
        <w:t>industry standard technologies, such as:</w:t>
      </w:r>
    </w:p>
    <w:p w:rsidR="00000000" w:rsidRPr="001651FF" w:rsidP="001651FF">
      <w:pPr>
        <w:pStyle w:val="ListBullet2"/>
      </w:pPr>
      <w:r w:rsidRPr="001651FF">
        <w:t>access and core networks</w:t>
      </w:r>
    </w:p>
    <w:p w:rsidR="00000000" w:rsidRPr="001651FF" w:rsidP="001651FF">
      <w:pPr>
        <w:pStyle w:val="ListBullet2"/>
      </w:pPr>
      <w:r w:rsidRPr="001651FF">
        <w:t>information and communications technology (ICT) network topologies</w:t>
      </w:r>
    </w:p>
    <w:p w:rsidR="00000000" w:rsidRPr="001651FF" w:rsidP="001651FF">
      <w:pPr>
        <w:pStyle w:val="ListBullet2"/>
      </w:pPr>
      <w:r w:rsidRPr="001651FF">
        <w:t>mobile cellular networks</w:t>
      </w:r>
    </w:p>
    <w:p w:rsidR="00000000" w:rsidRPr="001651FF" w:rsidP="001651FF">
      <w:pPr>
        <w:pStyle w:val="ListBullet2"/>
      </w:pPr>
      <w:r w:rsidRPr="001651FF">
        <w:t>network protocols and OS</w:t>
      </w:r>
    </w:p>
    <w:p w:rsidR="00000000" w:rsidRPr="001651FF" w:rsidP="001651FF">
      <w:pPr>
        <w:pStyle w:val="ListBullet2"/>
      </w:pPr>
      <w:r w:rsidRPr="001651FF">
        <w:t>optical networks and principles</w:t>
      </w:r>
    </w:p>
    <w:p w:rsidR="00000000" w:rsidRPr="001651FF" w:rsidP="001651FF">
      <w:pPr>
        <w:pStyle w:val="ListBullet2"/>
      </w:pPr>
      <w:r w:rsidRPr="001651FF">
        <w:t>radio frequency (RF) networks and principles</w:t>
      </w:r>
    </w:p>
    <w:p w:rsidR="00000000" w:rsidRPr="001651FF" w:rsidP="001651FF">
      <w:pPr>
        <w:pStyle w:val="ListBullet2"/>
      </w:pPr>
      <w:r w:rsidRPr="001651FF">
        <w:t>radio frequency identification (RFID) hardware and software</w:t>
      </w:r>
    </w:p>
    <w:p w:rsidR="00000000" w:rsidRPr="001651FF" w:rsidP="001651FF">
      <w:pPr>
        <w:pStyle w:val="ListBullet2"/>
      </w:pPr>
      <w:r w:rsidRPr="001651FF">
        <w:t>security protocols, standards and data encryption</w:t>
      </w:r>
    </w:p>
    <w:p w:rsidR="00000000" w:rsidRPr="001651FF" w:rsidP="001651FF">
      <w:pPr>
        <w:pStyle w:val="ListBullet"/>
      </w:pPr>
      <w:r w:rsidRPr="001651FF">
        <w:t>development platform that provides the tools to build, and deploy, a</w:t>
      </w:r>
      <w:r w:rsidRPr="001651FF">
        <w:t>pplications into target platform environments.</w:t>
      </w:r>
    </w:p>
    <w:p w:rsidR="00000000" w:rsidRPr="001651FF" w:rsidP="001651FF">
      <w:pPr>
        <w:pStyle w:val="AllowPageBreak"/>
      </w:pPr>
    </w:p>
    <w:p w:rsidR="00000000" w:rsidRPr="001651FF" w:rsidP="001651FF">
      <w:pPr>
        <w:pStyle w:val="Heading1"/>
      </w:pPr>
      <w:bookmarkStart w:id="11" w:name="O_1095620"/>
      <w:bookmarkEnd w:id="11"/>
      <w:r w:rsidRPr="001651FF">
        <w:t>Assessment Conditions</w:t>
      </w:r>
    </w:p>
    <w:p w:rsidR="00000000" w:rsidRPr="001651FF" w:rsidP="003769E8">
      <w:pPr>
        <w:pStyle w:val="BodyText"/>
      </w:pPr>
      <w:r w:rsidRPr="001651FF">
        <w:t xml:space="preserve">Skills in this unit must be demonstrated in a workplace or simulated environment where the conditions are typical of those in a working environment in this industry. </w:t>
      </w:r>
    </w:p>
    <w:p w:rsidR="00000000" w:rsidRPr="001651FF" w:rsidP="003769E8">
      <w:pPr>
        <w:pStyle w:val="BodyText"/>
      </w:pPr>
      <w:r w:rsidRPr="001651FF">
        <w:t>T</w:t>
      </w:r>
      <w:r w:rsidRPr="001651FF">
        <w:t>his includes access to:</w:t>
      </w:r>
    </w:p>
    <w:p w:rsidR="00000000" w:rsidRPr="001651FF" w:rsidP="001651FF">
      <w:pPr>
        <w:pStyle w:val="ListBullet"/>
      </w:pPr>
      <w:r w:rsidRPr="001651FF">
        <w:t xml:space="preserve">organisation’s functional requirements and technical specifications </w:t>
      </w:r>
    </w:p>
    <w:p w:rsidR="00000000" w:rsidRPr="001651FF" w:rsidP="001651FF">
      <w:pPr>
        <w:pStyle w:val="ListBullet"/>
      </w:pPr>
      <w:r w:rsidRPr="001651FF">
        <w:t>database and simulation software</w:t>
      </w:r>
    </w:p>
    <w:p w:rsidR="00000000" w:rsidRPr="001651FF" w:rsidP="001651FF">
      <w:pPr>
        <w:pStyle w:val="ListBullet"/>
      </w:pPr>
      <w:r w:rsidRPr="001651FF">
        <w:t>organisational guidelines</w:t>
      </w:r>
    </w:p>
    <w:p w:rsidR="00000000" w:rsidRPr="001651FF" w:rsidP="001651FF">
      <w:pPr>
        <w:pStyle w:val="ListBullet"/>
      </w:pPr>
      <w:r w:rsidRPr="001651FF">
        <w:t>network or computer layout</w:t>
      </w:r>
    </w:p>
    <w:p w:rsidR="00000000" w:rsidRPr="001651FF" w:rsidP="001651FF">
      <w:pPr>
        <w:pStyle w:val="ListBullet"/>
      </w:pPr>
      <w:r w:rsidRPr="001651FF">
        <w:t>site-design software and hardware</w:t>
      </w:r>
    </w:p>
    <w:p w:rsidR="00000000" w:rsidRPr="001651FF" w:rsidP="001651FF">
      <w:pPr>
        <w:pStyle w:val="ListBullet"/>
      </w:pPr>
      <w:r w:rsidRPr="001651FF">
        <w:t>information on applicable ICT business solutions.</w:t>
      </w:r>
    </w:p>
    <w:p w:rsidR="00000000" w:rsidRPr="001651FF" w:rsidP="001651FF">
      <w:pPr>
        <w:pStyle w:val="BodyText"/>
      </w:pPr>
    </w:p>
    <w:p w:rsidR="00000000" w:rsidRPr="001651FF" w:rsidP="003769E8">
      <w:pPr>
        <w:pStyle w:val="BodyText"/>
      </w:pPr>
      <w:r w:rsidRPr="001651FF">
        <w:t>Assessors of this unit must satisfy the requirements for assessors in applicable vocational education and training legislation, frameworks and/or standards.</w:t>
      </w:r>
    </w:p>
    <w:p w:rsidR="00000000" w:rsidRPr="001651FF" w:rsidP="001651FF">
      <w:pPr>
        <w:pStyle w:val="Heading1"/>
      </w:pPr>
      <w:bookmarkStart w:id="12" w:name="O_1095618"/>
      <w:bookmarkEnd w:id="12"/>
      <w:r w:rsidRPr="001651FF">
        <w:t>Links</w:t>
      </w:r>
    </w:p>
    <w:p w:rsidR="00000000" w:rsidRPr="001651FF" w:rsidP="003769E8">
      <w:pPr>
        <w:pStyle w:val="BodyText"/>
      </w:pPr>
      <w:r w:rsidRPr="001651FF">
        <w:t>Companion Volume Implem</w:t>
      </w:r>
      <w:r w:rsidRPr="001651FF">
        <w:t xml:space="preserve">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81D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51FF" w:rsidP="001651FF"/>
    <w:sectPr w:rsidSect="001651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FF" w:rsidRPr="003769E8" w:rsidP="00376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E8" w:rsidP="00165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9E8" w:rsidP="00165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769E8" w:rsidP="001651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FF" w:rsidP="00165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69E8">
      <w:t>Approved</w:t>
    </w:r>
    <w:r w:rsidR="003769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69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69E8">
      <w:rPr>
        <w:noProof/>
      </w:rPr>
      <w:t>4</w:t>
    </w:r>
    <w:r>
      <w:rPr>
        <w:noProof/>
      </w:rPr>
      <w:fldChar w:fldCharType="end"/>
    </w:r>
  </w:p>
  <w:p w:rsidR="001651FF" w:rsidP="00165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69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69E8">
      <w:t>Future Skills Organisation</w:t>
    </w:r>
    <w:r w:rsidR="003769E8">
      <w:fldChar w:fldCharType="end"/>
    </w:r>
  </w:p>
  <w:p w:rsidR="001651FF" w:rsidP="00165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1FF" w:rsidRPr="003769E8" w:rsidP="00376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E8" w:rsidRPr="002D2AF8" w:rsidP="00165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ICTPRG605 Manage development of technical solutions from business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769E8" w:rsidP="001651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1FF" w:rsidRPr="002D2AF8" w:rsidP="00165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69E8">
      <w:t>ICTPRG605 Manage development of technical solutions from business specifications</w:t>
    </w:r>
    <w:r w:rsidR="003769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69E8">
      <w:rPr>
        <w:noProof/>
      </w:rPr>
      <w:t>1 March 2025</w:t>
    </w:r>
    <w:r>
      <w:fldChar w:fldCharType="end"/>
    </w:r>
  </w:p>
  <w:p w:rsidR="001651FF" w:rsidP="00165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EED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DE4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86AB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1FF"/>
  </w:style>
  <w:style w:type="character" w:customStyle="1" w:styleId="Heading1Char">
    <w:name w:val="Heading 1 Char"/>
    <w:basedOn w:val="DefaultParagraphFont"/>
    <w:link w:val="Heading1"/>
    <w:rsid w:val="00165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1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51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51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1FF"/>
    <w:rPr>
      <w:b/>
      <w:spacing w:val="0"/>
    </w:rPr>
  </w:style>
  <w:style w:type="paragraph" w:styleId="ListBullet2">
    <w:name w:val="List Bullet 2"/>
    <w:basedOn w:val="List2"/>
    <w:rsid w:val="001651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51FF"/>
    <w:rPr>
      <w:i/>
    </w:rPr>
  </w:style>
  <w:style w:type="paragraph" w:customStyle="1" w:styleId="SuperHeading">
    <w:name w:val="SuperHeading"/>
    <w:basedOn w:val="Normal"/>
    <w:rsid w:val="00165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1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5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1FF"/>
  </w:style>
  <w:style w:type="paragraph" w:styleId="TableofFigures">
    <w:name w:val="table of figures"/>
    <w:basedOn w:val="Normal"/>
    <w:next w:val="Normal"/>
    <w:semiHidden/>
    <w:rsid w:val="00165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1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1FF"/>
    <w:rPr>
      <w:rFonts w:ascii="Wingdings" w:hAnsi="Wingdings"/>
    </w:rPr>
  </w:style>
  <w:style w:type="paragraph" w:customStyle="1" w:styleId="TableHeading">
    <w:name w:val="Table Heading"/>
    <w:basedOn w:val="HeadingBase"/>
    <w:rsid w:val="00165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1FF"/>
    <w:rPr>
      <w:color w:val="0033CC"/>
      <w:u w:val="none"/>
    </w:rPr>
  </w:style>
  <w:style w:type="paragraph" w:customStyle="1" w:styleId="BodyTextRight">
    <w:name w:val="Body Text Right"/>
    <w:basedOn w:val="BodyText"/>
    <w:rsid w:val="00165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1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1FF"/>
    <w:rPr>
      <w:sz w:val="32"/>
    </w:rPr>
  </w:style>
  <w:style w:type="paragraph" w:customStyle="1" w:styleId="HeadingProcedure">
    <w:name w:val="Heading Procedure"/>
    <w:basedOn w:val="HeadingBase"/>
    <w:next w:val="Normal"/>
    <w:rsid w:val="00165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1FF"/>
    <w:pPr>
      <w:spacing w:before="60" w:after="60"/>
    </w:pPr>
  </w:style>
  <w:style w:type="paragraph" w:styleId="ListContinue">
    <w:name w:val="List Continue"/>
    <w:basedOn w:val="List"/>
    <w:rsid w:val="001651FF"/>
    <w:pPr>
      <w:ind w:firstLine="0"/>
    </w:pPr>
  </w:style>
  <w:style w:type="paragraph" w:customStyle="1" w:styleId="ListNote">
    <w:name w:val="List Note"/>
    <w:basedOn w:val="List"/>
    <w:rsid w:val="00165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1FF"/>
    <w:rPr>
      <w:rFonts w:ascii="Courier New" w:hAnsi="Courier New"/>
    </w:rPr>
  </w:style>
  <w:style w:type="paragraph" w:customStyle="1" w:styleId="NoteBullet">
    <w:name w:val="Note Bullet"/>
    <w:basedOn w:val="Note"/>
    <w:rsid w:val="00165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1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1FF"/>
    <w:rPr>
      <w:b/>
      <w:smallCaps/>
    </w:rPr>
  </w:style>
  <w:style w:type="paragraph" w:customStyle="1" w:styleId="TableListNumber">
    <w:name w:val="Table List Number"/>
    <w:basedOn w:val="ListNumber"/>
    <w:rsid w:val="00165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1FF"/>
    <w:pPr>
      <w:numPr>
        <w:numId w:val="9"/>
      </w:numPr>
    </w:pPr>
  </w:style>
  <w:style w:type="paragraph" w:customStyle="1" w:styleId="ListAlpha2">
    <w:name w:val="List Alpha 2"/>
    <w:basedOn w:val="List2"/>
    <w:rsid w:val="001651FF"/>
    <w:pPr>
      <w:numPr>
        <w:numId w:val="8"/>
      </w:numPr>
    </w:pPr>
  </w:style>
  <w:style w:type="paragraph" w:styleId="List2">
    <w:name w:val="List 2"/>
    <w:basedOn w:val="BodyText"/>
    <w:rsid w:val="00165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1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1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1FF"/>
    <w:pPr>
      <w:numPr>
        <w:numId w:val="4"/>
      </w:numPr>
    </w:pPr>
  </w:style>
  <w:style w:type="paragraph" w:styleId="ListContinue2">
    <w:name w:val="List Continue 2"/>
    <w:basedOn w:val="List2"/>
    <w:rsid w:val="001651FF"/>
    <w:pPr>
      <w:ind w:firstLine="0"/>
    </w:pPr>
  </w:style>
  <w:style w:type="paragraph" w:styleId="ListContinue3">
    <w:name w:val="List Continue 3"/>
    <w:basedOn w:val="List3"/>
    <w:rsid w:val="001651FF"/>
    <w:pPr>
      <w:ind w:left="1021" w:firstLine="0"/>
    </w:pPr>
  </w:style>
  <w:style w:type="paragraph" w:styleId="ListContinue4">
    <w:name w:val="List Continue 4"/>
    <w:basedOn w:val="List4"/>
    <w:rsid w:val="001651FF"/>
    <w:pPr>
      <w:ind w:firstLine="0"/>
    </w:pPr>
  </w:style>
  <w:style w:type="paragraph" w:styleId="ListContinue5">
    <w:name w:val="List Continue 5"/>
    <w:basedOn w:val="List5"/>
    <w:rsid w:val="001651FF"/>
    <w:pPr>
      <w:ind w:firstLine="0"/>
    </w:pPr>
  </w:style>
  <w:style w:type="paragraph" w:styleId="ListNumber3">
    <w:name w:val="List Number 3"/>
    <w:basedOn w:val="List3"/>
    <w:rsid w:val="001651FF"/>
    <w:pPr>
      <w:numPr>
        <w:numId w:val="5"/>
      </w:numPr>
    </w:pPr>
  </w:style>
  <w:style w:type="paragraph" w:styleId="ListNumber4">
    <w:name w:val="List Number 4"/>
    <w:basedOn w:val="List4"/>
    <w:rsid w:val="001651FF"/>
    <w:pPr>
      <w:numPr>
        <w:numId w:val="6"/>
      </w:numPr>
    </w:pPr>
  </w:style>
  <w:style w:type="paragraph" w:styleId="ListNumber5">
    <w:name w:val="List Number 5"/>
    <w:basedOn w:val="List5"/>
    <w:rsid w:val="001651FF"/>
    <w:pPr>
      <w:numPr>
        <w:numId w:val="7"/>
      </w:numPr>
    </w:pPr>
  </w:style>
  <w:style w:type="paragraph" w:styleId="BlockText">
    <w:name w:val="Block Text"/>
    <w:basedOn w:val="Normal"/>
    <w:rsid w:val="00165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1FF"/>
    <w:rPr>
      <w:sz w:val="16"/>
      <w:vertAlign w:val="superscript"/>
    </w:rPr>
  </w:style>
  <w:style w:type="character" w:customStyle="1" w:styleId="Symbols">
    <w:name w:val="Symbols"/>
    <w:basedOn w:val="DefaultParagraphFont"/>
    <w:rsid w:val="001651FF"/>
    <w:rPr>
      <w:rFonts w:ascii="Symbol" w:hAnsi="Symbol"/>
    </w:rPr>
  </w:style>
  <w:style w:type="character" w:customStyle="1" w:styleId="MenuOptions">
    <w:name w:val="Menu Options"/>
    <w:basedOn w:val="DefaultParagraphFont"/>
    <w:rsid w:val="00165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1FF"/>
    <w:rPr>
      <w:b/>
    </w:rPr>
  </w:style>
  <w:style w:type="character" w:customStyle="1" w:styleId="Underlined">
    <w:name w:val="Underlined"/>
    <w:basedOn w:val="DefaultParagraphFont"/>
    <w:rsid w:val="001651FF"/>
    <w:rPr>
      <w:u w:val="single"/>
    </w:rPr>
  </w:style>
  <w:style w:type="paragraph" w:customStyle="1" w:styleId="TableBodyTextRight">
    <w:name w:val="Table Body Text Right"/>
    <w:basedOn w:val="TableBodyText"/>
    <w:rsid w:val="00165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1FF"/>
    <w:rPr>
      <w:sz w:val="18"/>
    </w:rPr>
  </w:style>
  <w:style w:type="paragraph" w:customStyle="1" w:styleId="BodySmallRight">
    <w:name w:val="Body Small Right"/>
    <w:basedOn w:val="BodyTextRight"/>
    <w:rsid w:val="001651FF"/>
    <w:rPr>
      <w:sz w:val="18"/>
      <w:szCs w:val="18"/>
    </w:rPr>
  </w:style>
  <w:style w:type="paragraph" w:customStyle="1" w:styleId="MarginEdition">
    <w:name w:val="Margin Edition"/>
    <w:basedOn w:val="MarginNote"/>
    <w:rsid w:val="00165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1FF"/>
    <w:rPr>
      <w:sz w:val="2"/>
      <w:szCs w:val="2"/>
    </w:rPr>
  </w:style>
  <w:style w:type="character" w:customStyle="1" w:styleId="Small">
    <w:name w:val="Small"/>
    <w:basedOn w:val="DefaultParagraphFont"/>
    <w:rsid w:val="001651FF"/>
    <w:rPr>
      <w:sz w:val="16"/>
    </w:rPr>
  </w:style>
  <w:style w:type="paragraph" w:customStyle="1" w:styleId="WideTable">
    <w:name w:val="Wide Table"/>
    <w:basedOn w:val="Normal"/>
    <w:rsid w:val="00165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1FF"/>
  </w:style>
  <w:style w:type="paragraph" w:styleId="Quote">
    <w:name w:val="Quote"/>
    <w:basedOn w:val="Heading1"/>
    <w:link w:val="QuoteChar"/>
    <w:qFormat/>
    <w:rsid w:val="00165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1FF"/>
    <w:pPr>
      <w:pageBreakBefore/>
    </w:pPr>
  </w:style>
  <w:style w:type="paragraph" w:customStyle="1" w:styleId="Border">
    <w:name w:val="Border"/>
    <w:basedOn w:val="Normal"/>
    <w:qFormat/>
    <w:rsid w:val="00165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1FF"/>
    <w:rPr>
      <w:u w:val="single"/>
    </w:rPr>
  </w:style>
  <w:style w:type="character" w:customStyle="1" w:styleId="BoldandItalics">
    <w:name w:val="Bold and Italics"/>
    <w:qFormat/>
    <w:rsid w:val="001651FF"/>
    <w:rPr>
      <w:b/>
      <w:i/>
      <w:u w:val="none"/>
    </w:rPr>
  </w:style>
  <w:style w:type="paragraph" w:styleId="BalloonText">
    <w:name w:val="Balloon Text"/>
    <w:basedOn w:val="Normal"/>
    <w:link w:val="BalloonTextChar"/>
    <w:rsid w:val="00165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1FF"/>
    <w:pPr>
      <w:spacing w:before="0" w:after="0"/>
    </w:pPr>
  </w:style>
  <w:style w:type="paragraph" w:customStyle="1" w:styleId="BodyTextBold">
    <w:name w:val="Body Text Bold"/>
    <w:basedOn w:val="BodyText"/>
    <w:qFormat/>
    <w:rsid w:val="001651FF"/>
    <w:rPr>
      <w:b/>
    </w:rPr>
  </w:style>
  <w:style w:type="character" w:styleId="Hyperlink">
    <w:name w:val="Hyperlink"/>
    <w:basedOn w:val="DefaultParagraphFont"/>
    <w:uiPriority w:val="99"/>
    <w:unhideWhenUsed/>
    <w:rsid w:val="00376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6473</Characters>
  <Application>Microsoft Office Word</Application>
  <DocSecurity>0</DocSecurity>
  <Lines>190</Lines>
  <Paragraphs>119</Paragraphs>
  <ScaleCrop>false</ScaleCrop>
  <Company>Author-it Software Corporation Ltd.</Company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ICTPRG605 Manage development of technical solutions from business specifications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2025-03-01T10:57:00Z</dcterms:created>
  <dcterms:modified xsi:type="dcterms:W3CDTF">2025-03-01T10:57:00Z</dcterms:modified>
</cp:coreProperties>
</file>