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6C1" w:rsidP="00655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ICTPRG605 Manage development of technical solutions from business specifications</w:t>
      </w:r>
      <w:r>
        <w:fldChar w:fldCharType="end"/>
      </w:r>
    </w:p>
    <w:p w:rsidR="006556C1" w:rsidP="006556C1">
      <w:pPr>
        <w:pStyle w:val="Version"/>
        <w:sectPr w:rsidSect="009A3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5CB" w:rsidP="009A35CB">
      <w:pPr>
        <w:pStyle w:val="SuperHeading"/>
      </w:pPr>
      <w:r w:rsidRPr="009A35CB">
        <w:t>Assessment Requirements for ICTPRG605 Manage development of technical solutions from business specifications</w:t>
      </w:r>
    </w:p>
    <w:p w:rsidR="00000000" w:rsidRPr="009A35CB" w:rsidP="009A35CB">
      <w:pPr>
        <w:pStyle w:val="Heading1"/>
      </w:pPr>
      <w:bookmarkStart w:id="1" w:name="O_1095619"/>
      <w:bookmarkEnd w:id="1"/>
      <w:r w:rsidRPr="009A35C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5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CB" w:rsidP="009A35CB">
            <w:pPr>
              <w:pStyle w:val="BodyText"/>
            </w:pPr>
            <w:r w:rsidRPr="009A35C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CB">
            <w:pPr>
              <w:pStyle w:val="BodyText"/>
              <w:rPr>
                <w:lang w:val="en-NZ"/>
              </w:rPr>
            </w:pPr>
            <w:r w:rsidRPr="009A35CB">
              <w:rPr>
                <w:rStyle w:val="SpecialBold"/>
              </w:rPr>
              <w:t>Comments</w:t>
            </w:r>
          </w:p>
        </w:tc>
      </w:tr>
      <w:tr w:rsidTr="0065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5CB">
            <w:pPr>
              <w:pStyle w:val="BodyText"/>
              <w:rPr>
                <w:lang w:val="en-NZ"/>
              </w:rPr>
            </w:pPr>
            <w:r w:rsidRPr="009A35C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5CB" w:rsidP="009A35CB">
            <w:pPr>
              <w:pStyle w:val="BodyText"/>
            </w:pPr>
            <w:r w:rsidRPr="009A35CB">
              <w:t>This version first released with ICT Information and Communications Technology Training Package Version 6.0.</w:t>
            </w:r>
          </w:p>
        </w:tc>
      </w:tr>
    </w:tbl>
    <w:p w:rsidR="00000000" w:rsidRPr="009A35CB" w:rsidP="009A35CB">
      <w:pPr>
        <w:pStyle w:val="BodyText"/>
      </w:pPr>
    </w:p>
    <w:p w:rsidR="00000000" w:rsidRPr="009A35CB" w:rsidP="009A35CB">
      <w:pPr>
        <w:pStyle w:val="AllowPageBreak"/>
      </w:pPr>
    </w:p>
    <w:p w:rsidR="00000000" w:rsidRPr="009A35CB" w:rsidP="009A35CB">
      <w:pPr>
        <w:pStyle w:val="Heading1"/>
      </w:pPr>
      <w:bookmarkStart w:id="2" w:name="O_1095622"/>
      <w:bookmarkEnd w:id="2"/>
      <w:r w:rsidRPr="009A35CB">
        <w:t>Performance Evidence</w:t>
      </w:r>
    </w:p>
    <w:p w:rsidR="00000000" w:rsidRPr="009A35CB" w:rsidP="006556C1">
      <w:pPr>
        <w:pStyle w:val="BodyText"/>
      </w:pPr>
      <w:r w:rsidRPr="009A35CB">
        <w:t>The candidate must demonstrate the ability to complete the tasks outlined in the elements, performance cr</w:t>
      </w:r>
      <w:r w:rsidRPr="009A35CB">
        <w:t>iteria and foundation skills of this unit, including evidence of the ability to:</w:t>
      </w:r>
    </w:p>
    <w:p w:rsidR="00000000" w:rsidRPr="009A35CB" w:rsidP="009A35CB">
      <w:pPr>
        <w:pStyle w:val="ListBullet"/>
      </w:pPr>
      <w:r w:rsidRPr="009A35CB">
        <w:t>evaluate organisational requirements to produce technical solutions and apply design concepts on at least one occasion.</w:t>
      </w:r>
    </w:p>
    <w:p w:rsidR="00000000" w:rsidRPr="009A35CB" w:rsidP="009A35CB">
      <w:pPr>
        <w:pStyle w:val="List"/>
      </w:pPr>
    </w:p>
    <w:p w:rsidR="00000000" w:rsidRPr="009A35CB" w:rsidP="006556C1">
      <w:pPr>
        <w:pStyle w:val="BodyText"/>
      </w:pPr>
      <w:r w:rsidRPr="009A35CB">
        <w:t>In the course of the above, a candidate must:</w:t>
      </w:r>
    </w:p>
    <w:p w:rsidR="00000000" w:rsidRPr="009A35CB" w:rsidP="009A35CB">
      <w:pPr>
        <w:pStyle w:val="ListBullet"/>
      </w:pPr>
      <w:r w:rsidRPr="009A35CB">
        <w:t>document outcomes and processes against accepted industry practices.</w:t>
      </w:r>
    </w:p>
    <w:p w:rsidR="00000000" w:rsidRPr="009A35CB" w:rsidP="009A35CB">
      <w:pPr>
        <w:pStyle w:val="AllowPageBreak"/>
      </w:pPr>
    </w:p>
    <w:p w:rsidR="00000000" w:rsidRPr="009A35CB" w:rsidP="009A35CB">
      <w:pPr>
        <w:pStyle w:val="Heading1"/>
      </w:pPr>
      <w:bookmarkStart w:id="3" w:name="O_1095621"/>
      <w:bookmarkEnd w:id="3"/>
      <w:r w:rsidRPr="009A35CB">
        <w:t>Knowledge Evidence</w:t>
      </w:r>
    </w:p>
    <w:p w:rsidR="00000000" w:rsidRPr="009A35CB" w:rsidP="006556C1">
      <w:pPr>
        <w:pStyle w:val="BodyText"/>
      </w:pPr>
      <w:r w:rsidRPr="009A35CB">
        <w:t>The candidate must be able to demonstrate knowledge to complete the tasks outlined in the elements, performance criteria and foundation skills of thi</w:t>
      </w:r>
      <w:r w:rsidRPr="009A35CB">
        <w:t>s unit, including knowledge of:</w:t>
      </w:r>
    </w:p>
    <w:p w:rsidR="00000000" w:rsidRPr="009A35CB" w:rsidP="009A35CB">
      <w:pPr>
        <w:pStyle w:val="ListBullet"/>
      </w:pPr>
      <w:r w:rsidRPr="009A35CB">
        <w:t xml:space="preserve">business processes applicable to managing development of technical solutions </w:t>
      </w:r>
    </w:p>
    <w:p w:rsidR="00000000" w:rsidRPr="009A35CB" w:rsidP="009A35CB">
      <w:pPr>
        <w:pStyle w:val="ListBullet"/>
      </w:pPr>
      <w:r w:rsidRPr="009A35CB">
        <w:t>compatibility issues and resolution procedures relating to managing development of technical solutions</w:t>
      </w:r>
    </w:p>
    <w:p w:rsidR="00000000" w:rsidRPr="009A35CB" w:rsidP="009A35CB">
      <w:pPr>
        <w:pStyle w:val="ListBullet"/>
      </w:pPr>
      <w:r w:rsidRPr="009A35CB">
        <w:t>configuration of internet protocol (IP) ne</w:t>
      </w:r>
      <w:r w:rsidRPr="009A35CB">
        <w:t>tworks and desktop applications and the operating system (OS) applicable to managing development of technical solutions</w:t>
      </w:r>
    </w:p>
    <w:p w:rsidR="00000000" w:rsidRPr="009A35CB" w:rsidP="009A35CB">
      <w:pPr>
        <w:pStyle w:val="ListBullet"/>
      </w:pPr>
      <w:r w:rsidRPr="009A35CB">
        <w:t xml:space="preserve">linking processes and procedures </w:t>
      </w:r>
    </w:p>
    <w:p w:rsidR="00000000" w:rsidRPr="009A35CB" w:rsidP="009A35CB">
      <w:pPr>
        <w:pStyle w:val="ListBullet"/>
      </w:pPr>
      <w:r w:rsidRPr="009A35CB">
        <w:t>industry standard technologies, such as:</w:t>
      </w:r>
    </w:p>
    <w:p w:rsidR="00000000" w:rsidRPr="009A35CB" w:rsidP="009A35CB">
      <w:pPr>
        <w:pStyle w:val="ListBullet2"/>
      </w:pPr>
      <w:r w:rsidRPr="009A35CB">
        <w:t>access and core networks</w:t>
      </w:r>
    </w:p>
    <w:p w:rsidR="00000000" w:rsidRPr="009A35CB" w:rsidP="009A35CB">
      <w:pPr>
        <w:pStyle w:val="ListBullet2"/>
      </w:pPr>
      <w:r w:rsidRPr="009A35CB">
        <w:t>information and communications tech</w:t>
      </w:r>
      <w:r w:rsidRPr="009A35CB">
        <w:t>nology (ICT) network topologies</w:t>
      </w:r>
    </w:p>
    <w:p w:rsidR="00000000" w:rsidRPr="009A35CB" w:rsidP="009A35CB">
      <w:pPr>
        <w:pStyle w:val="ListBullet2"/>
      </w:pPr>
      <w:r w:rsidRPr="009A35CB">
        <w:t>mobile cellular networks</w:t>
      </w:r>
    </w:p>
    <w:p w:rsidR="00000000" w:rsidRPr="009A35CB" w:rsidP="009A35CB">
      <w:pPr>
        <w:pStyle w:val="ListBullet2"/>
      </w:pPr>
      <w:r w:rsidRPr="009A35CB">
        <w:t>network protocols and OS</w:t>
      </w:r>
    </w:p>
    <w:p w:rsidR="00000000" w:rsidRPr="009A35CB" w:rsidP="009A35CB">
      <w:pPr>
        <w:pStyle w:val="ListBullet2"/>
      </w:pPr>
      <w:r w:rsidRPr="009A35CB">
        <w:t>optical networks and principles</w:t>
      </w:r>
    </w:p>
    <w:p w:rsidR="00000000" w:rsidRPr="009A35CB" w:rsidP="009A35CB">
      <w:pPr>
        <w:pStyle w:val="ListBullet2"/>
      </w:pPr>
      <w:r w:rsidRPr="009A35CB">
        <w:t>radio frequency (RF) networks and principles</w:t>
      </w:r>
    </w:p>
    <w:p w:rsidR="00000000" w:rsidRPr="009A35CB" w:rsidP="009A35CB">
      <w:pPr>
        <w:pStyle w:val="ListBullet2"/>
      </w:pPr>
      <w:r w:rsidRPr="009A35CB">
        <w:t>radio frequency identification (RFID) hardware and software</w:t>
      </w:r>
    </w:p>
    <w:p w:rsidR="00000000" w:rsidRPr="009A35CB" w:rsidP="009A35CB">
      <w:pPr>
        <w:pStyle w:val="ListBullet2"/>
      </w:pPr>
      <w:r w:rsidRPr="009A35CB">
        <w:t>security protocols, standards and data encryption</w:t>
      </w:r>
    </w:p>
    <w:p w:rsidR="00000000" w:rsidRPr="009A35CB" w:rsidP="009A35CB">
      <w:pPr>
        <w:pStyle w:val="ListBullet"/>
      </w:pPr>
      <w:r w:rsidRPr="009A35CB">
        <w:t>development platform that provides the tools to build, and deploy, applications into target platform environments.</w:t>
      </w:r>
    </w:p>
    <w:p w:rsidR="00000000" w:rsidRPr="009A35CB" w:rsidP="009A35CB">
      <w:pPr>
        <w:pStyle w:val="AllowPageBreak"/>
      </w:pPr>
    </w:p>
    <w:p w:rsidR="00000000" w:rsidRPr="009A35CB" w:rsidP="009A35CB">
      <w:pPr>
        <w:pStyle w:val="Heading1"/>
      </w:pPr>
      <w:bookmarkStart w:id="4" w:name="O_1095620"/>
      <w:bookmarkEnd w:id="4"/>
      <w:r w:rsidRPr="009A35CB">
        <w:t>Assessment Conditions</w:t>
      </w:r>
    </w:p>
    <w:p w:rsidR="00000000" w:rsidRPr="009A35CB" w:rsidP="006556C1">
      <w:pPr>
        <w:pStyle w:val="BodyText"/>
      </w:pPr>
      <w:r w:rsidRPr="009A35CB">
        <w:t>Skills in this unit must be demonstrated in a wor</w:t>
      </w:r>
      <w:r w:rsidRPr="009A35CB">
        <w:t xml:space="preserve">kplace or simulated environment where the conditions are typical of those in a working environment in this industry. </w:t>
      </w:r>
    </w:p>
    <w:p w:rsidR="00000000" w:rsidRPr="009A35CB" w:rsidP="006556C1">
      <w:pPr>
        <w:pStyle w:val="BodyText"/>
      </w:pPr>
      <w:r w:rsidRPr="009A35CB">
        <w:t>This includes access to:</w:t>
      </w:r>
    </w:p>
    <w:p w:rsidR="00000000" w:rsidRPr="009A35CB" w:rsidP="009A35CB">
      <w:pPr>
        <w:pStyle w:val="ListBullet"/>
      </w:pPr>
      <w:r w:rsidRPr="009A35CB">
        <w:t xml:space="preserve">organisation’s functional requirements and technical specifications </w:t>
      </w:r>
    </w:p>
    <w:p w:rsidR="00000000" w:rsidRPr="009A35CB" w:rsidP="009A35CB">
      <w:pPr>
        <w:pStyle w:val="ListBullet"/>
      </w:pPr>
      <w:r w:rsidRPr="009A35CB">
        <w:t>database and simulation software</w:t>
      </w:r>
    </w:p>
    <w:p w:rsidR="00000000" w:rsidRPr="009A35CB" w:rsidP="009A35CB">
      <w:pPr>
        <w:pStyle w:val="ListBullet"/>
      </w:pPr>
      <w:r w:rsidRPr="009A35CB">
        <w:t>organisati</w:t>
      </w:r>
      <w:r w:rsidRPr="009A35CB">
        <w:t>onal guidelines</w:t>
      </w:r>
    </w:p>
    <w:p w:rsidR="00000000" w:rsidRPr="009A35CB" w:rsidP="009A35CB">
      <w:pPr>
        <w:pStyle w:val="ListBullet"/>
      </w:pPr>
      <w:r w:rsidRPr="009A35CB">
        <w:t>network or computer layout</w:t>
      </w:r>
    </w:p>
    <w:p w:rsidR="00000000" w:rsidRPr="009A35CB" w:rsidP="009A35CB">
      <w:pPr>
        <w:pStyle w:val="ListBullet"/>
      </w:pPr>
      <w:r w:rsidRPr="009A35CB">
        <w:t>site-design software and hardware</w:t>
      </w:r>
    </w:p>
    <w:p w:rsidR="00000000" w:rsidRPr="009A35CB" w:rsidP="009A35CB">
      <w:pPr>
        <w:pStyle w:val="ListBullet"/>
      </w:pPr>
      <w:r w:rsidRPr="009A35CB">
        <w:t>information on applicable ICT business solutions.</w:t>
      </w:r>
    </w:p>
    <w:p w:rsidR="00000000" w:rsidRPr="009A35CB" w:rsidP="009A35CB">
      <w:pPr>
        <w:pStyle w:val="BodyText"/>
      </w:pPr>
    </w:p>
    <w:p w:rsidR="00000000" w:rsidRPr="009A35CB" w:rsidP="006556C1">
      <w:pPr>
        <w:pStyle w:val="BodyText"/>
      </w:pPr>
      <w:r w:rsidRPr="009A35CB">
        <w:t>Assessors of this unit must satisfy the requirements for assessors in applicable vocational education and training legislation, frameworks and/or standards.</w:t>
      </w:r>
    </w:p>
    <w:p w:rsidR="00000000" w:rsidRPr="009A35CB" w:rsidP="009A35CB">
      <w:pPr>
        <w:pStyle w:val="Heading1"/>
      </w:pPr>
      <w:bookmarkStart w:id="5" w:name="O_1095618"/>
      <w:bookmarkEnd w:id="5"/>
      <w:r w:rsidRPr="009A35CB">
        <w:t>Links</w:t>
      </w:r>
    </w:p>
    <w:p w:rsidR="00000000" w:rsidRPr="009A35CB" w:rsidP="006556C1">
      <w:pPr>
        <w:pStyle w:val="BodyText"/>
      </w:pPr>
      <w:r w:rsidRPr="009A35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05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35CB" w:rsidP="009A35CB"/>
    <w:sectPr w:rsidSect="009A3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B" w:rsidRPr="006556C1" w:rsidP="00655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C1" w:rsidP="009A3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6C1" w:rsidP="009A3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56C1" w:rsidP="009A3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5CB" w:rsidRPr="006556C1" w:rsidP="00655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C1" w:rsidRPr="002D2AF8" w:rsidP="009A3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ICTPRG605 Manage development of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556C1" w:rsidP="009A3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A6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B06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124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5CB"/>
  </w:style>
  <w:style w:type="character" w:customStyle="1" w:styleId="Heading1Char">
    <w:name w:val="Heading 1 Char"/>
    <w:basedOn w:val="DefaultParagraphFont"/>
    <w:link w:val="Heading1"/>
    <w:rsid w:val="009A3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5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3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3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5CB"/>
    <w:rPr>
      <w:b/>
      <w:spacing w:val="0"/>
    </w:rPr>
  </w:style>
  <w:style w:type="paragraph" w:styleId="ListBullet2">
    <w:name w:val="List Bullet 2"/>
    <w:basedOn w:val="List2"/>
    <w:rsid w:val="009A3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5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3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5CB"/>
    <w:rPr>
      <w:i/>
    </w:rPr>
  </w:style>
  <w:style w:type="paragraph" w:styleId="Caption">
    <w:name w:val="caption"/>
    <w:basedOn w:val="BodyText"/>
    <w:next w:val="Normal"/>
    <w:qFormat/>
    <w:rsid w:val="009A3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5CB"/>
  </w:style>
  <w:style w:type="paragraph" w:styleId="TableofFigures">
    <w:name w:val="table of figures"/>
    <w:basedOn w:val="Normal"/>
    <w:next w:val="Normal"/>
    <w:semiHidden/>
    <w:rsid w:val="009A3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5CB"/>
    <w:rPr>
      <w:rFonts w:ascii="Wingdings" w:hAnsi="Wingdings"/>
    </w:rPr>
  </w:style>
  <w:style w:type="paragraph" w:customStyle="1" w:styleId="TableHeading">
    <w:name w:val="Table Heading"/>
    <w:basedOn w:val="HeadingBase"/>
    <w:rsid w:val="009A3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5CB"/>
    <w:rPr>
      <w:color w:val="0033CC"/>
      <w:u w:val="none"/>
    </w:rPr>
  </w:style>
  <w:style w:type="paragraph" w:customStyle="1" w:styleId="BodyTextRight">
    <w:name w:val="Body Text Right"/>
    <w:basedOn w:val="BodyText"/>
    <w:rsid w:val="009A3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5CB"/>
    <w:rPr>
      <w:sz w:val="32"/>
    </w:rPr>
  </w:style>
  <w:style w:type="paragraph" w:customStyle="1" w:styleId="HeadingProcedure">
    <w:name w:val="Heading Procedure"/>
    <w:basedOn w:val="HeadingBase"/>
    <w:next w:val="Normal"/>
    <w:rsid w:val="009A3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5CB"/>
    <w:pPr>
      <w:spacing w:before="60" w:after="60"/>
    </w:pPr>
  </w:style>
  <w:style w:type="paragraph" w:styleId="ListContinue">
    <w:name w:val="List Continue"/>
    <w:basedOn w:val="List"/>
    <w:rsid w:val="009A35CB"/>
    <w:pPr>
      <w:ind w:firstLine="0"/>
    </w:pPr>
  </w:style>
  <w:style w:type="paragraph" w:customStyle="1" w:styleId="ListNote">
    <w:name w:val="List Note"/>
    <w:basedOn w:val="List"/>
    <w:rsid w:val="009A3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5CB"/>
    <w:rPr>
      <w:rFonts w:ascii="Courier New" w:hAnsi="Courier New"/>
    </w:rPr>
  </w:style>
  <w:style w:type="paragraph" w:customStyle="1" w:styleId="NoteBullet">
    <w:name w:val="Note Bullet"/>
    <w:basedOn w:val="Note"/>
    <w:rsid w:val="009A3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5CB"/>
    <w:rPr>
      <w:b/>
      <w:smallCaps/>
    </w:rPr>
  </w:style>
  <w:style w:type="paragraph" w:customStyle="1" w:styleId="TableListNumber">
    <w:name w:val="Table List Number"/>
    <w:basedOn w:val="ListNumber"/>
    <w:rsid w:val="009A3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5CB"/>
    <w:pPr>
      <w:numPr>
        <w:numId w:val="9"/>
      </w:numPr>
    </w:pPr>
  </w:style>
  <w:style w:type="paragraph" w:customStyle="1" w:styleId="ListAlpha2">
    <w:name w:val="List Alpha 2"/>
    <w:basedOn w:val="List2"/>
    <w:rsid w:val="009A35CB"/>
    <w:pPr>
      <w:numPr>
        <w:numId w:val="8"/>
      </w:numPr>
    </w:pPr>
  </w:style>
  <w:style w:type="paragraph" w:styleId="List2">
    <w:name w:val="List 2"/>
    <w:basedOn w:val="BodyText"/>
    <w:rsid w:val="009A3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5CB"/>
    <w:pPr>
      <w:numPr>
        <w:numId w:val="4"/>
      </w:numPr>
    </w:pPr>
  </w:style>
  <w:style w:type="paragraph" w:styleId="ListContinue2">
    <w:name w:val="List Continue 2"/>
    <w:basedOn w:val="List2"/>
    <w:rsid w:val="009A35CB"/>
    <w:pPr>
      <w:ind w:firstLine="0"/>
    </w:pPr>
  </w:style>
  <w:style w:type="paragraph" w:styleId="ListContinue3">
    <w:name w:val="List Continue 3"/>
    <w:basedOn w:val="List3"/>
    <w:rsid w:val="009A35CB"/>
    <w:pPr>
      <w:ind w:left="1021" w:firstLine="0"/>
    </w:pPr>
  </w:style>
  <w:style w:type="paragraph" w:styleId="ListContinue4">
    <w:name w:val="List Continue 4"/>
    <w:basedOn w:val="List4"/>
    <w:rsid w:val="009A35CB"/>
    <w:pPr>
      <w:ind w:firstLine="0"/>
    </w:pPr>
  </w:style>
  <w:style w:type="paragraph" w:styleId="ListContinue5">
    <w:name w:val="List Continue 5"/>
    <w:basedOn w:val="List5"/>
    <w:rsid w:val="009A35CB"/>
    <w:pPr>
      <w:ind w:firstLine="0"/>
    </w:pPr>
  </w:style>
  <w:style w:type="paragraph" w:styleId="ListNumber3">
    <w:name w:val="List Number 3"/>
    <w:basedOn w:val="List3"/>
    <w:rsid w:val="009A35CB"/>
    <w:pPr>
      <w:numPr>
        <w:numId w:val="5"/>
      </w:numPr>
    </w:pPr>
  </w:style>
  <w:style w:type="paragraph" w:styleId="ListNumber4">
    <w:name w:val="List Number 4"/>
    <w:basedOn w:val="List4"/>
    <w:rsid w:val="009A35CB"/>
    <w:pPr>
      <w:numPr>
        <w:numId w:val="6"/>
      </w:numPr>
    </w:pPr>
  </w:style>
  <w:style w:type="paragraph" w:styleId="ListNumber5">
    <w:name w:val="List Number 5"/>
    <w:basedOn w:val="List5"/>
    <w:rsid w:val="009A35CB"/>
    <w:pPr>
      <w:numPr>
        <w:numId w:val="7"/>
      </w:numPr>
    </w:pPr>
  </w:style>
  <w:style w:type="paragraph" w:styleId="BlockText">
    <w:name w:val="Block Text"/>
    <w:basedOn w:val="Normal"/>
    <w:rsid w:val="009A3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5CB"/>
    <w:rPr>
      <w:sz w:val="16"/>
      <w:vertAlign w:val="superscript"/>
    </w:rPr>
  </w:style>
  <w:style w:type="character" w:customStyle="1" w:styleId="Symbols">
    <w:name w:val="Symbols"/>
    <w:basedOn w:val="DefaultParagraphFont"/>
    <w:rsid w:val="009A35CB"/>
    <w:rPr>
      <w:rFonts w:ascii="Symbol" w:hAnsi="Symbol"/>
    </w:rPr>
  </w:style>
  <w:style w:type="character" w:customStyle="1" w:styleId="MenuOptions">
    <w:name w:val="Menu Options"/>
    <w:basedOn w:val="DefaultParagraphFont"/>
    <w:rsid w:val="009A3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5CB"/>
    <w:rPr>
      <w:b/>
    </w:rPr>
  </w:style>
  <w:style w:type="character" w:customStyle="1" w:styleId="Underlined">
    <w:name w:val="Underlined"/>
    <w:basedOn w:val="DefaultParagraphFont"/>
    <w:rsid w:val="009A35CB"/>
    <w:rPr>
      <w:u w:val="single"/>
    </w:rPr>
  </w:style>
  <w:style w:type="paragraph" w:customStyle="1" w:styleId="TableBodyTextRight">
    <w:name w:val="Table Body Text Right"/>
    <w:basedOn w:val="TableBodyText"/>
    <w:rsid w:val="009A3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5CB"/>
    <w:rPr>
      <w:sz w:val="18"/>
    </w:rPr>
  </w:style>
  <w:style w:type="paragraph" w:customStyle="1" w:styleId="BodySmallRight">
    <w:name w:val="Body Small Right"/>
    <w:basedOn w:val="BodyTextRight"/>
    <w:rsid w:val="009A35CB"/>
    <w:rPr>
      <w:sz w:val="18"/>
      <w:szCs w:val="18"/>
    </w:rPr>
  </w:style>
  <w:style w:type="paragraph" w:customStyle="1" w:styleId="MarginEdition">
    <w:name w:val="Margin Edition"/>
    <w:basedOn w:val="MarginNote"/>
    <w:rsid w:val="009A3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5CB"/>
    <w:rPr>
      <w:sz w:val="2"/>
      <w:szCs w:val="2"/>
    </w:rPr>
  </w:style>
  <w:style w:type="character" w:customStyle="1" w:styleId="Small">
    <w:name w:val="Small"/>
    <w:basedOn w:val="DefaultParagraphFont"/>
    <w:rsid w:val="009A35CB"/>
    <w:rPr>
      <w:sz w:val="16"/>
    </w:rPr>
  </w:style>
  <w:style w:type="paragraph" w:customStyle="1" w:styleId="WideTable">
    <w:name w:val="Wide Table"/>
    <w:basedOn w:val="Normal"/>
    <w:rsid w:val="009A3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5CB"/>
  </w:style>
  <w:style w:type="paragraph" w:styleId="Quote">
    <w:name w:val="Quote"/>
    <w:basedOn w:val="Heading1"/>
    <w:link w:val="QuoteChar"/>
    <w:qFormat/>
    <w:rsid w:val="009A3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5CB"/>
    <w:pPr>
      <w:pageBreakBefore/>
    </w:pPr>
  </w:style>
  <w:style w:type="paragraph" w:customStyle="1" w:styleId="Border">
    <w:name w:val="Border"/>
    <w:basedOn w:val="Normal"/>
    <w:qFormat/>
    <w:rsid w:val="009A3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5CB"/>
    <w:rPr>
      <w:u w:val="single"/>
    </w:rPr>
  </w:style>
  <w:style w:type="character" w:customStyle="1" w:styleId="BoldandItalics">
    <w:name w:val="Bold and Italics"/>
    <w:qFormat/>
    <w:rsid w:val="009A35CB"/>
    <w:rPr>
      <w:b/>
      <w:i/>
      <w:u w:val="none"/>
    </w:rPr>
  </w:style>
  <w:style w:type="paragraph" w:styleId="BalloonText">
    <w:name w:val="Balloon Text"/>
    <w:basedOn w:val="Normal"/>
    <w:link w:val="BalloonTextChar"/>
    <w:rsid w:val="009A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5CB"/>
    <w:pPr>
      <w:spacing w:before="0" w:after="0"/>
    </w:pPr>
  </w:style>
  <w:style w:type="paragraph" w:customStyle="1" w:styleId="BodyTextBold">
    <w:name w:val="Body Text Bold"/>
    <w:basedOn w:val="BodyText"/>
    <w:qFormat/>
    <w:rsid w:val="009A35CB"/>
    <w:rPr>
      <w:b/>
    </w:rPr>
  </w:style>
  <w:style w:type="character" w:styleId="Hyperlink">
    <w:name w:val="Hyperlink"/>
    <w:basedOn w:val="DefaultParagraphFont"/>
    <w:uiPriority w:val="99"/>
    <w:unhideWhenUsed/>
    <w:rsid w:val="00655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2474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ICTPRG605 Manage development of technical solutions from business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2024-12-17T22:30:00Z</dcterms:modified>
</cp:coreProperties>
</file>