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78F" w:rsidP="004107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ICTPRG604 Create cloud computing services</w:t>
      </w:r>
      <w:r>
        <w:fldChar w:fldCharType="end"/>
      </w:r>
    </w:p>
    <w:p w:rsidR="0041078F" w:rsidP="0041078F">
      <w:pPr>
        <w:pStyle w:val="Version"/>
        <w:sectPr w:rsidSect="00E368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6885" w:rsidP="00E36885">
      <w:pPr>
        <w:pStyle w:val="SuperHeading"/>
      </w:pPr>
      <w:r w:rsidRPr="00E36885">
        <w:t>ICTPRG604 Create cloud computing services</w:t>
      </w:r>
    </w:p>
    <w:p w:rsidR="00000000" w:rsidRPr="00E36885" w:rsidP="00E36885">
      <w:pPr>
        <w:pStyle w:val="Heading1"/>
      </w:pPr>
      <w:bookmarkStart w:id="1" w:name="O_673164"/>
      <w:bookmarkEnd w:id="1"/>
      <w:r w:rsidRPr="00E368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36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885" w:rsidP="00E36885">
            <w:pPr>
              <w:pStyle w:val="BodyText"/>
            </w:pPr>
            <w:r w:rsidRPr="00E3688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885">
            <w:pPr>
              <w:pStyle w:val="BodyText"/>
              <w:rPr>
                <w:lang w:val="en-NZ"/>
              </w:rPr>
            </w:pPr>
            <w:r w:rsidRPr="00E36885">
              <w:rPr>
                <w:rStyle w:val="SpecialBold"/>
              </w:rPr>
              <w:t>Comments</w:t>
            </w:r>
          </w:p>
        </w:tc>
      </w:tr>
      <w:tr w:rsidTr="00E36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885">
            <w:pPr>
              <w:pStyle w:val="BodyText"/>
              <w:rPr>
                <w:lang w:val="en-NZ"/>
              </w:rPr>
            </w:pPr>
            <w:r w:rsidRPr="00E3688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885" w:rsidP="00E36885">
            <w:pPr>
              <w:pStyle w:val="BodyText"/>
            </w:pPr>
            <w:r w:rsidRPr="00E36885">
              <w:t xml:space="preserve">This version first released with ICT Information and Communications Technology Training Package Version 1.0. </w:t>
            </w:r>
          </w:p>
        </w:tc>
      </w:tr>
    </w:tbl>
    <w:p w:rsidR="00000000" w:rsidRPr="00E36885" w:rsidP="00E36885">
      <w:pPr>
        <w:pStyle w:val="BodyText"/>
      </w:pPr>
    </w:p>
    <w:p w:rsidR="00000000" w:rsidRPr="00E36885" w:rsidP="00E36885">
      <w:pPr>
        <w:pStyle w:val="AllowPageBreak"/>
      </w:pPr>
    </w:p>
    <w:p w:rsidR="00000000" w:rsidRPr="00E36885" w:rsidP="00E36885">
      <w:pPr>
        <w:pStyle w:val="Heading1"/>
      </w:pPr>
      <w:bookmarkStart w:id="2" w:name="O_673165"/>
      <w:bookmarkEnd w:id="2"/>
      <w:r w:rsidRPr="00E36885">
        <w:t>Application</w:t>
      </w:r>
    </w:p>
    <w:p w:rsidR="00000000" w:rsidRPr="00E36885" w:rsidP="0041078F">
      <w:pPr>
        <w:pStyle w:val="BodyText"/>
      </w:pPr>
      <w:r w:rsidRPr="00E36885">
        <w:t>This unit describes the skills and knowledge required to design, b</w:t>
      </w:r>
      <w:r w:rsidRPr="00E36885">
        <w:t>uild, test and deploy web services and cloud computing applications to specifications.</w:t>
      </w:r>
    </w:p>
    <w:p w:rsidR="00000000" w:rsidRPr="00E36885" w:rsidP="0041078F">
      <w:pPr>
        <w:pStyle w:val="BodyText"/>
      </w:pPr>
      <w:r w:rsidRPr="00E36885">
        <w:t>It applies to individuals, in computer programmer roles, with the information and communications technology (ICT) skills required to create and install web services and</w:t>
      </w:r>
      <w:r w:rsidRPr="00E36885">
        <w:t xml:space="preserve"> cloud computing applications.</w:t>
      </w:r>
    </w:p>
    <w:p w:rsidR="00000000" w:rsidRPr="00E36885" w:rsidP="0041078F">
      <w:pPr>
        <w:pStyle w:val="BodyText"/>
      </w:pPr>
      <w:r w:rsidRPr="00E36885">
        <w:t>No licensing, legislative or certification requirements apply to this unit at the time of publication.</w:t>
      </w:r>
    </w:p>
    <w:p w:rsidR="00000000" w:rsidRPr="00E36885" w:rsidP="00E36885">
      <w:pPr>
        <w:pStyle w:val="Heading1"/>
      </w:pPr>
      <w:bookmarkStart w:id="3" w:name="O_673168"/>
      <w:bookmarkEnd w:id="3"/>
      <w:r w:rsidRPr="00E36885">
        <w:t>Unit Sector</w:t>
      </w:r>
    </w:p>
    <w:p w:rsidR="00000000" w:rsidRPr="00E36885" w:rsidP="0041078F">
      <w:pPr>
        <w:pStyle w:val="BodyText"/>
      </w:pPr>
      <w:r w:rsidRPr="00E36885">
        <w:t>Programming and software development</w:t>
      </w:r>
    </w:p>
    <w:p w:rsidR="00000000" w:rsidRPr="00E36885" w:rsidP="00E36885">
      <w:pPr>
        <w:pStyle w:val="Heading1"/>
      </w:pPr>
      <w:bookmarkStart w:id="4" w:name="O_673169"/>
      <w:bookmarkEnd w:id="4"/>
      <w:r w:rsidRPr="00E3688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368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885" w:rsidP="00E36885">
            <w:pPr>
              <w:pStyle w:val="BodyText"/>
            </w:pPr>
            <w:r w:rsidRPr="00E36885">
              <w:rPr>
                <w:rStyle w:val="SpecialBold"/>
              </w:rPr>
              <w:t>ELEM</w:t>
            </w:r>
            <w:r w:rsidRPr="00E36885">
              <w:rPr>
                <w:rStyle w:val="SpecialBold"/>
              </w:rPr>
              <w:t>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885">
            <w:pPr>
              <w:pStyle w:val="BodyText"/>
              <w:rPr>
                <w:lang w:val="en-NZ"/>
              </w:rPr>
            </w:pPr>
            <w:r w:rsidRPr="00E36885">
              <w:rPr>
                <w:rStyle w:val="SpecialBold"/>
              </w:rPr>
              <w:t>PERFORMANCE CRITERIA</w:t>
            </w:r>
          </w:p>
        </w:tc>
      </w:tr>
      <w:tr w:rsidTr="00E368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885" w:rsidP="00E36885">
            <w:pPr>
              <w:pStyle w:val="BodyText"/>
            </w:pPr>
            <w:r w:rsidRPr="00E3688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885">
            <w:pPr>
              <w:pStyle w:val="BodyText"/>
              <w:rPr>
                <w:lang w:val="en-NZ"/>
              </w:rPr>
            </w:pPr>
            <w:r w:rsidRPr="00E368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68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885">
            <w:pPr>
              <w:pStyle w:val="BodyText"/>
              <w:rPr>
                <w:lang w:val="en-NZ"/>
              </w:rPr>
            </w:pPr>
            <w:r w:rsidRPr="00E36885">
              <w:t>1. Design web service or cloud computing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885" w:rsidP="00E36885">
            <w:pPr>
              <w:pStyle w:val="BodyText"/>
            </w:pPr>
            <w:r w:rsidRPr="00E36885">
              <w:t>1.1 Gather requirements for the web service or cloud computing application</w:t>
            </w:r>
          </w:p>
          <w:p w:rsidR="00000000" w:rsidRPr="00E36885" w:rsidP="00E36885">
            <w:pPr>
              <w:pStyle w:val="BodyText"/>
            </w:pPr>
            <w:r w:rsidRPr="00E36885">
              <w:t>1.2 Determine the development environment and tools required to create web service or cloud computing application</w:t>
            </w:r>
          </w:p>
          <w:p w:rsidR="00000000" w:rsidRPr="00E36885" w:rsidP="00E36885">
            <w:pPr>
              <w:pStyle w:val="BodyText"/>
            </w:pPr>
            <w:r w:rsidRPr="00E36885">
              <w:t>1.3 Identify any possible big data applications</w:t>
            </w:r>
          </w:p>
          <w:p w:rsidR="00000000" w:rsidP="00E36885">
            <w:pPr>
              <w:pStyle w:val="BodyText"/>
              <w:rPr>
                <w:lang w:val="en-NZ"/>
              </w:rPr>
            </w:pPr>
            <w:r w:rsidRPr="00E36885">
              <w:t>1.4 Define architec</w:t>
            </w:r>
            <w:r w:rsidRPr="00E36885">
              <w:t>ture and framework</w:t>
            </w:r>
          </w:p>
        </w:tc>
      </w:tr>
      <w:tr w:rsidTr="00E368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885">
            <w:pPr>
              <w:pStyle w:val="BodyText"/>
              <w:rPr>
                <w:lang w:val="en-NZ"/>
              </w:rPr>
            </w:pPr>
            <w:r w:rsidRPr="00E36885">
              <w:t>2. Build web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885" w:rsidP="00E36885">
            <w:pPr>
              <w:pStyle w:val="BodyText"/>
            </w:pPr>
            <w:r w:rsidRPr="00E36885">
              <w:t>2.1 Itemise required functionality</w:t>
            </w:r>
          </w:p>
          <w:p w:rsidR="00000000" w:rsidP="00E36885">
            <w:pPr>
              <w:pStyle w:val="BodyText"/>
              <w:rPr>
                <w:lang w:val="en-NZ"/>
              </w:rPr>
            </w:pPr>
            <w:r w:rsidRPr="00E36885">
              <w:t>2.2 Build web service in the determined environment to meet required functionality</w:t>
            </w:r>
          </w:p>
        </w:tc>
      </w:tr>
      <w:tr w:rsidTr="00E368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885">
            <w:pPr>
              <w:pStyle w:val="BodyText"/>
              <w:rPr>
                <w:lang w:val="en-NZ"/>
              </w:rPr>
            </w:pPr>
            <w:r w:rsidRPr="00E36885">
              <w:t>3. Build cloud computing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885" w:rsidP="00E36885">
            <w:pPr>
              <w:pStyle w:val="BodyText"/>
            </w:pPr>
            <w:r w:rsidRPr="00E36885">
              <w:t>3.1 Determine required functionality</w:t>
            </w:r>
          </w:p>
          <w:p w:rsidR="00000000" w:rsidP="00E36885">
            <w:pPr>
              <w:pStyle w:val="BodyText"/>
              <w:rPr>
                <w:lang w:val="en-NZ"/>
              </w:rPr>
            </w:pPr>
            <w:r w:rsidRPr="00E36885">
              <w:t>3.2 Build cloud computing application in the determined environment to meet the required functionality</w:t>
            </w:r>
          </w:p>
        </w:tc>
      </w:tr>
      <w:tr w:rsidTr="00E368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885">
            <w:pPr>
              <w:pStyle w:val="BodyText"/>
              <w:rPr>
                <w:lang w:val="en-NZ"/>
              </w:rPr>
            </w:pPr>
            <w:r w:rsidRPr="00E36885">
              <w:t>4. Test web service or cloud computing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885" w:rsidP="00E36885">
            <w:pPr>
              <w:pStyle w:val="BodyText"/>
            </w:pPr>
            <w:r w:rsidRPr="00E36885">
              <w:t>4.1 Test web service or cloud computing application for overall functionality according to requiremen</w:t>
            </w:r>
            <w:r w:rsidRPr="00E36885">
              <w:t>ts</w:t>
            </w:r>
          </w:p>
          <w:p w:rsidR="00000000" w:rsidP="00E36885">
            <w:pPr>
              <w:pStyle w:val="BodyText"/>
              <w:rPr>
                <w:lang w:val="en-NZ"/>
              </w:rPr>
            </w:pPr>
            <w:r w:rsidRPr="00E36885">
              <w:t>4.2 Iterate design or build until test results meet requirements</w:t>
            </w:r>
          </w:p>
        </w:tc>
      </w:tr>
      <w:tr w:rsidTr="00E368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885">
            <w:pPr>
              <w:pStyle w:val="BodyText"/>
              <w:rPr>
                <w:lang w:val="en-NZ"/>
              </w:rPr>
            </w:pPr>
            <w:r w:rsidRPr="00E36885">
              <w:t>5. Deploy web service or cloud computing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885" w:rsidP="00E36885">
            <w:pPr>
              <w:pStyle w:val="BodyText"/>
            </w:pPr>
            <w:r w:rsidRPr="00E36885">
              <w:t>5.1 Deploy web service or cloud computing application to the specified environment</w:t>
            </w:r>
          </w:p>
          <w:p w:rsidR="00000000" w:rsidRPr="00E36885" w:rsidP="00E36885">
            <w:pPr>
              <w:pStyle w:val="BodyText"/>
            </w:pPr>
            <w:r w:rsidRPr="00E36885">
              <w:t>5.2 Publish web service or cloud computing applicat</w:t>
            </w:r>
            <w:r w:rsidRPr="00E36885">
              <w:t>ion to the specified environment</w:t>
            </w:r>
          </w:p>
        </w:tc>
      </w:tr>
    </w:tbl>
    <w:p w:rsidR="00000000" w:rsidRPr="00E36885" w:rsidP="00E36885">
      <w:pPr>
        <w:pStyle w:val="BodyText"/>
      </w:pPr>
    </w:p>
    <w:p w:rsidR="00000000" w:rsidRPr="00E36885" w:rsidP="00E36885">
      <w:pPr>
        <w:pStyle w:val="AllowPageBreak"/>
      </w:pPr>
    </w:p>
    <w:p w:rsidR="00000000" w:rsidRPr="00E36885" w:rsidP="00E36885">
      <w:pPr>
        <w:pStyle w:val="Heading1"/>
      </w:pPr>
      <w:bookmarkStart w:id="5" w:name="O_673170"/>
      <w:bookmarkEnd w:id="5"/>
      <w:r w:rsidRPr="00E36885">
        <w:t>Foundation Skills</w:t>
      </w:r>
    </w:p>
    <w:p w:rsidR="00000000" w:rsidRPr="0041078F" w:rsidP="0041078F">
      <w:pPr>
        <w:pStyle w:val="BodyText"/>
        <w:rPr>
          <w:i/>
        </w:rPr>
      </w:pPr>
      <w:r w:rsidRPr="0041078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E368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885" w:rsidP="00E36885">
            <w:pPr>
              <w:pStyle w:val="BodyText"/>
            </w:pPr>
            <w:r w:rsidRPr="00E36885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885" w:rsidP="00E36885">
            <w:pPr>
              <w:pStyle w:val="BodyText"/>
            </w:pPr>
            <w:r w:rsidRPr="00E36885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885">
            <w:pPr>
              <w:pStyle w:val="BodyText"/>
              <w:rPr>
                <w:lang w:val="en-NZ"/>
              </w:rPr>
            </w:pPr>
            <w:r w:rsidRPr="00E36885">
              <w:rPr>
                <w:rStyle w:val="SpecialBold"/>
              </w:rPr>
              <w:t>Description</w:t>
            </w:r>
          </w:p>
        </w:tc>
      </w:tr>
      <w:tr w:rsidTr="00E368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885">
            <w:pPr>
              <w:pStyle w:val="BodyText"/>
              <w:rPr>
                <w:lang w:val="en-NZ"/>
              </w:rPr>
            </w:pPr>
            <w:r w:rsidRPr="00E36885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885">
            <w:pPr>
              <w:pStyle w:val="BodyText"/>
              <w:rPr>
                <w:lang w:val="en-NZ"/>
              </w:rPr>
            </w:pPr>
            <w:r w:rsidRPr="00E36885">
              <w:t>1.1, 1.2, 3.1, 4.1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885">
            <w:pPr>
              <w:pStyle w:val="ListBullet"/>
              <w:rPr>
                <w:lang w:val="en-NZ"/>
              </w:rPr>
            </w:pPr>
            <w:r w:rsidRPr="00E36885">
              <w:t>Recognises and interprets complex technical and operational documentation  to determine and confirm job requirements</w:t>
            </w:r>
          </w:p>
        </w:tc>
      </w:tr>
      <w:tr w:rsidTr="00E368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885">
            <w:pPr>
              <w:pStyle w:val="BodyText"/>
              <w:rPr>
                <w:lang w:val="en-NZ"/>
              </w:rPr>
            </w:pPr>
            <w:r w:rsidRPr="00E36885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885">
            <w:pPr>
              <w:pStyle w:val="BodyText"/>
              <w:rPr>
                <w:lang w:val="en-NZ"/>
              </w:rPr>
            </w:pPr>
            <w:r w:rsidRPr="00E36885">
              <w:t>1.3, 1.4, 2.1, 3.2, 4.2, 5.1, 5.2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885" w:rsidP="00E36885">
            <w:pPr>
              <w:pStyle w:val="ListBullet"/>
            </w:pPr>
            <w:r w:rsidRPr="00E36885">
              <w:t>Develops complex documentation in required for</w:t>
            </w:r>
            <w:r w:rsidRPr="00E36885">
              <w:t>mats using clear and detailed language to convey explicit information, requirements and recommendations</w:t>
            </w:r>
          </w:p>
          <w:p w:rsidR="00000000" w:rsidP="00E36885">
            <w:pPr>
              <w:pStyle w:val="ListBullet"/>
              <w:rPr>
                <w:lang w:val="en-NZ"/>
              </w:rPr>
            </w:pPr>
            <w:r w:rsidRPr="00E36885">
              <w:t>Writes and edits computer code and technical data ensuring correct syntax</w:t>
            </w:r>
          </w:p>
        </w:tc>
      </w:tr>
      <w:tr w:rsidTr="00E368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885">
            <w:pPr>
              <w:pStyle w:val="BodyText"/>
              <w:rPr>
                <w:lang w:val="en-NZ"/>
              </w:rPr>
            </w:pPr>
            <w:r w:rsidRPr="00E36885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885">
            <w:pPr>
              <w:pStyle w:val="BodyText"/>
              <w:rPr>
                <w:lang w:val="en-NZ"/>
              </w:rPr>
            </w:pPr>
            <w:r w:rsidRPr="00E36885">
              <w:t>1.1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885" w:rsidP="00E36885">
            <w:pPr>
              <w:pStyle w:val="ListBullet"/>
            </w:pPr>
            <w:r w:rsidRPr="00E36885">
              <w:t>Uses listening and questioning skills to confirm unde</w:t>
            </w:r>
            <w:r w:rsidRPr="00E36885">
              <w:t>rstanding for requirements</w:t>
            </w:r>
          </w:p>
          <w:p w:rsidR="00000000" w:rsidP="00E36885">
            <w:pPr>
              <w:pStyle w:val="ListBullet"/>
              <w:rPr>
                <w:lang w:val="en-NZ"/>
              </w:rPr>
            </w:pPr>
            <w:r w:rsidRPr="00E36885">
              <w:t>Articulates technically complex concepts and operational and business-related matters using specific and relevant language suitable to audience</w:t>
            </w:r>
          </w:p>
        </w:tc>
      </w:tr>
      <w:tr w:rsidTr="00E368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885">
            <w:pPr>
              <w:pStyle w:val="BodyText"/>
              <w:rPr>
                <w:lang w:val="en-NZ"/>
              </w:rPr>
            </w:pPr>
            <w:r w:rsidRPr="00E36885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885">
            <w:pPr>
              <w:pStyle w:val="BodyText"/>
              <w:rPr>
                <w:lang w:val="en-NZ"/>
              </w:rPr>
            </w:pPr>
            <w:r w:rsidRPr="00E36885">
              <w:t xml:space="preserve">1.1, 1.2, 1.3, 1.4, 2.2, 3.1, 3.2, 4.1, </w:t>
            </w:r>
            <w:r w:rsidRPr="00E36885">
              <w:t>4.2, 5.1, 5.2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885" w:rsidP="00E36885">
            <w:pPr>
              <w:pStyle w:val="ListBullet"/>
            </w:pPr>
            <w:r w:rsidRPr="00E36885">
              <w:t xml:space="preserve">Demonstrates a sophisticated understanding of principles, concepts, language and practices associated with the digital world and uses these to troubleshoot </w:t>
            </w:r>
            <w:r w:rsidRPr="00E36885">
              <w:t>and understands the uses and potential of new technology</w:t>
            </w:r>
          </w:p>
          <w:p w:rsidR="00000000" w:rsidRPr="00E36885" w:rsidP="00E36885">
            <w:pPr>
              <w:pStyle w:val="ListBullet"/>
            </w:pPr>
            <w:r w:rsidRPr="00E36885">
              <w:t xml:space="preserve">Uses a broad range of strategies to store, </w:t>
            </w:r>
            <w:r w:rsidRPr="00E36885">
              <w:t>access and organise virtual information recognising that design choices will influence what information is retrieved and how it may be interpreted and used</w:t>
            </w:r>
          </w:p>
          <w:p w:rsidR="00000000" w:rsidRPr="00E36885" w:rsidP="00E36885">
            <w:pPr>
              <w:pStyle w:val="ListBullet"/>
            </w:pPr>
            <w:r w:rsidRPr="00E36885">
              <w:t xml:space="preserve">Is acutely aware of the importance of understanding, monitoring and controlling access to digitally </w:t>
            </w:r>
            <w:r w:rsidRPr="00E36885">
              <w:t>stored and transmitted information</w:t>
            </w:r>
          </w:p>
          <w:p w:rsidR="00000000" w:rsidRPr="00E36885" w:rsidP="00E36885">
            <w:pPr>
              <w:pStyle w:val="ListBullet"/>
            </w:pPr>
            <w:r w:rsidRPr="00E36885">
              <w:t>Uses a mix of intuitive and formal processes to identify key information and issues, evaluate alternative strategies, anticipate consequences and consider implementation issues and contingencies</w:t>
            </w:r>
          </w:p>
          <w:p w:rsidR="00000000" w:rsidRPr="00E36885" w:rsidP="00E36885">
            <w:pPr>
              <w:pStyle w:val="ListBullet"/>
            </w:pPr>
            <w:r w:rsidRPr="00E36885">
              <w:t>Uses understanding of cont</w:t>
            </w:r>
            <w:r w:rsidRPr="00E36885">
              <w:t>ext to address common problems in operating a web service or cloud computing application and performs basic debugging when required</w:t>
            </w:r>
          </w:p>
        </w:tc>
      </w:tr>
    </w:tbl>
    <w:p w:rsidR="00000000" w:rsidRPr="00E36885" w:rsidP="00E36885">
      <w:pPr>
        <w:pStyle w:val="BodyText"/>
      </w:pPr>
    </w:p>
    <w:p w:rsidR="00000000" w:rsidRPr="00E36885" w:rsidP="00E36885">
      <w:pPr>
        <w:pStyle w:val="AllowPageBreak"/>
      </w:pPr>
    </w:p>
    <w:p w:rsidR="00000000" w:rsidRPr="00E36885" w:rsidP="00E36885">
      <w:pPr>
        <w:pStyle w:val="Heading1"/>
      </w:pPr>
      <w:bookmarkStart w:id="6" w:name="O_673172"/>
      <w:bookmarkEnd w:id="6"/>
      <w:r w:rsidRPr="00E3688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45"/>
        <w:gridCol w:w="1600"/>
        <w:gridCol w:w="1540"/>
        <w:gridCol w:w="1510"/>
      </w:tblGrid>
      <w:tr w:rsidTr="00E36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885" w:rsidP="00E36885">
            <w:pPr>
              <w:pStyle w:val="BodyText"/>
            </w:pPr>
            <w:r w:rsidRPr="00E36885">
              <w:rPr>
                <w:rStyle w:val="SpecialBold"/>
              </w:rPr>
              <w:t>Code and title</w:t>
            </w:r>
          </w:p>
          <w:p w:rsidR="00000000" w:rsidRPr="00E36885" w:rsidP="00E36885">
            <w:pPr>
              <w:pStyle w:val="BodyText"/>
            </w:pPr>
            <w:r w:rsidRPr="00E36885">
              <w:rPr>
                <w:rStyle w:val="SpecialBold"/>
              </w:rPr>
              <w:t>current version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885" w:rsidP="00E36885">
            <w:pPr>
              <w:pStyle w:val="BodyText"/>
            </w:pPr>
            <w:r w:rsidRPr="00E36885">
              <w:rPr>
                <w:rStyle w:val="SpecialBold"/>
              </w:rPr>
              <w:t>Code and title</w:t>
            </w:r>
          </w:p>
          <w:p w:rsidR="00000000" w:rsidRPr="00E36885" w:rsidP="00E36885">
            <w:pPr>
              <w:pStyle w:val="BodyText"/>
            </w:pPr>
            <w:r w:rsidRPr="00E36885">
              <w:rPr>
                <w:rStyle w:val="SpecialBold"/>
              </w:rPr>
              <w:t>previous version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885" w:rsidP="00E36885">
            <w:pPr>
              <w:pStyle w:val="BodyText"/>
            </w:pPr>
            <w:r w:rsidRPr="00E36885">
              <w:rPr>
                <w:rStyle w:val="SpecialBold"/>
              </w:rPr>
              <w:t>Comments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885">
            <w:pPr>
              <w:pStyle w:val="BodyText"/>
              <w:rPr>
                <w:lang w:val="en-NZ"/>
              </w:rPr>
            </w:pPr>
            <w:r w:rsidRPr="00E36885">
              <w:rPr>
                <w:rStyle w:val="SpecialBold"/>
              </w:rPr>
              <w:t>Equivalence status</w:t>
            </w:r>
          </w:p>
        </w:tc>
      </w:tr>
      <w:tr w:rsidTr="00E36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885">
            <w:pPr>
              <w:pStyle w:val="BodyText"/>
              <w:rPr>
                <w:lang w:val="en-NZ"/>
              </w:rPr>
            </w:pPr>
            <w:r w:rsidRPr="00E36885">
              <w:t>ICTPRG604 Create cloud computing services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885">
            <w:pPr>
              <w:pStyle w:val="BodyText"/>
              <w:rPr>
                <w:lang w:val="en-NZ"/>
              </w:rPr>
            </w:pPr>
            <w:r w:rsidRPr="00E36885">
              <w:t>ICAPRG603A Create cloud computing services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885" w:rsidP="00E36885">
            <w:pPr>
              <w:pStyle w:val="BodyText"/>
            </w:pPr>
            <w:r w:rsidRPr="00E36885">
              <w:t>Updated to meet Standards for Training Packages.</w:t>
            </w:r>
          </w:p>
          <w:p w:rsidR="00000000" w:rsidRPr="00E36885" w:rsidP="00E36885">
            <w:pPr>
              <w:pStyle w:val="BodyText"/>
            </w:pPr>
          </w:p>
          <w:p w:rsidR="00000000" w:rsidP="00E36885">
            <w:pPr>
              <w:pStyle w:val="BodyText"/>
              <w:rPr>
                <w:lang w:val="en-NZ"/>
              </w:rPr>
            </w:pPr>
            <w:r w:rsidRPr="00E36885">
              <w:t>Recoded and minor changes to PCs to meet AQF requirements.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885" w:rsidP="00E36885">
            <w:pPr>
              <w:pStyle w:val="BodyText"/>
            </w:pPr>
            <w:r w:rsidRPr="00E36885">
              <w:t>Equivalent unit</w:t>
            </w:r>
          </w:p>
        </w:tc>
      </w:tr>
    </w:tbl>
    <w:p w:rsidR="00000000" w:rsidRPr="00E36885" w:rsidP="00E36885">
      <w:pPr>
        <w:pStyle w:val="BodyText"/>
      </w:pPr>
    </w:p>
    <w:p w:rsidR="00000000" w:rsidRPr="00E36885" w:rsidP="00E36885">
      <w:pPr>
        <w:pStyle w:val="AllowPageBreak"/>
      </w:pPr>
    </w:p>
    <w:p w:rsidR="00000000" w:rsidRPr="00E36885" w:rsidP="00E36885">
      <w:pPr>
        <w:pStyle w:val="Heading1"/>
      </w:pPr>
      <w:bookmarkStart w:id="7" w:name="O_673179"/>
      <w:bookmarkEnd w:id="7"/>
      <w:r w:rsidRPr="00E36885">
        <w:t>Links</w:t>
      </w:r>
    </w:p>
    <w:p w:rsidR="00000000" w:rsidRPr="00E36885" w:rsidP="0041078F">
      <w:pPr>
        <w:pStyle w:val="BodyText"/>
      </w:pPr>
      <w:r w:rsidRPr="00E3688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3344E1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E36885" w:rsidP="00E36885"/>
    <w:sectPr w:rsidSect="00E368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8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885" w:rsidRPr="0041078F" w:rsidP="004107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8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78F" w:rsidP="00E368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078F" w:rsidP="00E368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078F" w:rsidP="00E368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8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7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6885" w:rsidRPr="0041078F" w:rsidP="004107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8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78F" w:rsidRPr="002D2AF8" w:rsidP="00E368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ICTPRG604 Create cloud computing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41078F" w:rsidP="00E368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9822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62FB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8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68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68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68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68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68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68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68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68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68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68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6885"/>
  </w:style>
  <w:style w:type="character" w:customStyle="1" w:styleId="Heading1Char">
    <w:name w:val="Heading 1 Char"/>
    <w:basedOn w:val="DefaultParagraphFont"/>
    <w:link w:val="Heading1"/>
    <w:rsid w:val="00E368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68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68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68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6885"/>
    <w:rPr>
      <w:b/>
      <w:spacing w:val="0"/>
    </w:rPr>
  </w:style>
  <w:style w:type="character" w:styleId="Emphasis">
    <w:name w:val="Emphasis"/>
    <w:basedOn w:val="DefaultParagraphFont"/>
    <w:qFormat/>
    <w:rsid w:val="00E36885"/>
    <w:rPr>
      <w:i/>
    </w:rPr>
  </w:style>
  <w:style w:type="paragraph" w:customStyle="1" w:styleId="SuperHeading">
    <w:name w:val="SuperHeading"/>
    <w:basedOn w:val="Normal"/>
    <w:rsid w:val="00E368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68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68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68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68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68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68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68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68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68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68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68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68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68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68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68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68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68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68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68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68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68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68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68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68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68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68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68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68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68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68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68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68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68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68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68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68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68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6885"/>
  </w:style>
  <w:style w:type="paragraph" w:styleId="TableofFigures">
    <w:name w:val="table of figures"/>
    <w:basedOn w:val="Normal"/>
    <w:next w:val="Normal"/>
    <w:semiHidden/>
    <w:rsid w:val="00E368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68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6885"/>
    <w:rPr>
      <w:rFonts w:ascii="Wingdings" w:hAnsi="Wingdings"/>
    </w:rPr>
  </w:style>
  <w:style w:type="paragraph" w:customStyle="1" w:styleId="TableHeading">
    <w:name w:val="Table Heading"/>
    <w:basedOn w:val="HeadingBase"/>
    <w:rsid w:val="00E368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6885"/>
    <w:rPr>
      <w:color w:val="0033CC"/>
      <w:u w:val="none"/>
    </w:rPr>
  </w:style>
  <w:style w:type="paragraph" w:customStyle="1" w:styleId="BodyTextRight">
    <w:name w:val="Body Text Right"/>
    <w:basedOn w:val="BodyText"/>
    <w:rsid w:val="00E368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68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68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68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68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68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6885"/>
    <w:rPr>
      <w:sz w:val="32"/>
    </w:rPr>
  </w:style>
  <w:style w:type="paragraph" w:customStyle="1" w:styleId="HeadingProcedure">
    <w:name w:val="Heading Procedure"/>
    <w:basedOn w:val="HeadingBase"/>
    <w:next w:val="Normal"/>
    <w:rsid w:val="00E368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6885"/>
    <w:pPr>
      <w:spacing w:before="60" w:after="60"/>
    </w:pPr>
  </w:style>
  <w:style w:type="paragraph" w:styleId="ListContinue">
    <w:name w:val="List Continue"/>
    <w:basedOn w:val="List"/>
    <w:rsid w:val="00E36885"/>
    <w:pPr>
      <w:ind w:firstLine="0"/>
    </w:pPr>
  </w:style>
  <w:style w:type="paragraph" w:customStyle="1" w:styleId="ListNote">
    <w:name w:val="List Note"/>
    <w:basedOn w:val="List"/>
    <w:rsid w:val="00E368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68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68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6885"/>
    <w:rPr>
      <w:rFonts w:ascii="Courier New" w:hAnsi="Courier New"/>
    </w:rPr>
  </w:style>
  <w:style w:type="paragraph" w:customStyle="1" w:styleId="NoteBullet">
    <w:name w:val="Note Bullet"/>
    <w:basedOn w:val="Note"/>
    <w:rsid w:val="00E368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68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68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68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68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68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68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6885"/>
    <w:rPr>
      <w:b/>
      <w:smallCaps/>
    </w:rPr>
  </w:style>
  <w:style w:type="paragraph" w:customStyle="1" w:styleId="TableListNumber">
    <w:name w:val="Table List Number"/>
    <w:basedOn w:val="ListNumber"/>
    <w:rsid w:val="00E368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68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6885"/>
    <w:pPr>
      <w:numPr>
        <w:numId w:val="8"/>
      </w:numPr>
    </w:pPr>
  </w:style>
  <w:style w:type="paragraph" w:customStyle="1" w:styleId="ListAlpha2">
    <w:name w:val="List Alpha 2"/>
    <w:basedOn w:val="List2"/>
    <w:rsid w:val="00E36885"/>
    <w:pPr>
      <w:numPr>
        <w:numId w:val="7"/>
      </w:numPr>
    </w:pPr>
  </w:style>
  <w:style w:type="paragraph" w:styleId="List2">
    <w:name w:val="List 2"/>
    <w:basedOn w:val="BodyText"/>
    <w:rsid w:val="00E368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68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68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68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68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68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6885"/>
    <w:pPr>
      <w:numPr>
        <w:numId w:val="3"/>
      </w:numPr>
    </w:pPr>
  </w:style>
  <w:style w:type="paragraph" w:styleId="ListContinue2">
    <w:name w:val="List Continue 2"/>
    <w:basedOn w:val="List2"/>
    <w:rsid w:val="00E36885"/>
    <w:pPr>
      <w:ind w:firstLine="0"/>
    </w:pPr>
  </w:style>
  <w:style w:type="paragraph" w:styleId="ListContinue3">
    <w:name w:val="List Continue 3"/>
    <w:basedOn w:val="List3"/>
    <w:rsid w:val="00E36885"/>
    <w:pPr>
      <w:ind w:left="1021" w:firstLine="0"/>
    </w:pPr>
  </w:style>
  <w:style w:type="paragraph" w:styleId="ListContinue4">
    <w:name w:val="List Continue 4"/>
    <w:basedOn w:val="List4"/>
    <w:rsid w:val="00E36885"/>
    <w:pPr>
      <w:ind w:firstLine="0"/>
    </w:pPr>
  </w:style>
  <w:style w:type="paragraph" w:styleId="ListContinue5">
    <w:name w:val="List Continue 5"/>
    <w:basedOn w:val="List5"/>
    <w:rsid w:val="00E36885"/>
    <w:pPr>
      <w:ind w:firstLine="0"/>
    </w:pPr>
  </w:style>
  <w:style w:type="paragraph" w:styleId="ListNumber3">
    <w:name w:val="List Number 3"/>
    <w:basedOn w:val="List3"/>
    <w:rsid w:val="00E36885"/>
    <w:pPr>
      <w:numPr>
        <w:numId w:val="4"/>
      </w:numPr>
    </w:pPr>
  </w:style>
  <w:style w:type="paragraph" w:styleId="ListNumber4">
    <w:name w:val="List Number 4"/>
    <w:basedOn w:val="List4"/>
    <w:rsid w:val="00E36885"/>
    <w:pPr>
      <w:numPr>
        <w:numId w:val="5"/>
      </w:numPr>
    </w:pPr>
  </w:style>
  <w:style w:type="paragraph" w:styleId="ListNumber5">
    <w:name w:val="List Number 5"/>
    <w:basedOn w:val="List5"/>
    <w:rsid w:val="00E36885"/>
    <w:pPr>
      <w:numPr>
        <w:numId w:val="6"/>
      </w:numPr>
    </w:pPr>
  </w:style>
  <w:style w:type="paragraph" w:styleId="BlockText">
    <w:name w:val="Block Text"/>
    <w:basedOn w:val="Normal"/>
    <w:rsid w:val="00E368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68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6885"/>
    <w:rPr>
      <w:sz w:val="16"/>
      <w:vertAlign w:val="superscript"/>
    </w:rPr>
  </w:style>
  <w:style w:type="character" w:customStyle="1" w:styleId="Symbols">
    <w:name w:val="Symbols"/>
    <w:basedOn w:val="DefaultParagraphFont"/>
    <w:rsid w:val="00E36885"/>
    <w:rPr>
      <w:rFonts w:ascii="Symbol" w:hAnsi="Symbol"/>
    </w:rPr>
  </w:style>
  <w:style w:type="character" w:customStyle="1" w:styleId="MenuOptions">
    <w:name w:val="Menu Options"/>
    <w:basedOn w:val="DefaultParagraphFont"/>
    <w:rsid w:val="00E368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6885"/>
    <w:rPr>
      <w:b/>
    </w:rPr>
  </w:style>
  <w:style w:type="character" w:customStyle="1" w:styleId="Underlined">
    <w:name w:val="Underlined"/>
    <w:basedOn w:val="DefaultParagraphFont"/>
    <w:rsid w:val="00E36885"/>
    <w:rPr>
      <w:u w:val="single"/>
    </w:rPr>
  </w:style>
  <w:style w:type="paragraph" w:customStyle="1" w:styleId="TableBodyTextRight">
    <w:name w:val="Table Body Text Right"/>
    <w:basedOn w:val="TableBodyText"/>
    <w:rsid w:val="00E368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6885"/>
    <w:rPr>
      <w:sz w:val="18"/>
    </w:rPr>
  </w:style>
  <w:style w:type="paragraph" w:customStyle="1" w:styleId="BodySmallRight">
    <w:name w:val="Body Small Right"/>
    <w:basedOn w:val="BodyTextRight"/>
    <w:rsid w:val="00E36885"/>
    <w:rPr>
      <w:sz w:val="18"/>
      <w:szCs w:val="18"/>
    </w:rPr>
  </w:style>
  <w:style w:type="paragraph" w:customStyle="1" w:styleId="MarginEdition">
    <w:name w:val="Margin Edition"/>
    <w:basedOn w:val="MarginNote"/>
    <w:rsid w:val="00E368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6885"/>
    <w:rPr>
      <w:sz w:val="2"/>
      <w:szCs w:val="2"/>
    </w:rPr>
  </w:style>
  <w:style w:type="character" w:customStyle="1" w:styleId="Small">
    <w:name w:val="Small"/>
    <w:basedOn w:val="DefaultParagraphFont"/>
    <w:rsid w:val="00E36885"/>
    <w:rPr>
      <w:sz w:val="16"/>
    </w:rPr>
  </w:style>
  <w:style w:type="paragraph" w:customStyle="1" w:styleId="WideTable">
    <w:name w:val="Wide Table"/>
    <w:basedOn w:val="Normal"/>
    <w:rsid w:val="00E368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6885"/>
  </w:style>
  <w:style w:type="paragraph" w:styleId="Quote">
    <w:name w:val="Quote"/>
    <w:basedOn w:val="Heading1"/>
    <w:link w:val="QuoteChar"/>
    <w:qFormat/>
    <w:rsid w:val="00E368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68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6885"/>
    <w:pPr>
      <w:pageBreakBefore/>
    </w:pPr>
  </w:style>
  <w:style w:type="paragraph" w:customStyle="1" w:styleId="Border">
    <w:name w:val="Border"/>
    <w:basedOn w:val="Normal"/>
    <w:qFormat/>
    <w:rsid w:val="00E368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68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8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8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68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68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68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68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68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6885"/>
    <w:rPr>
      <w:u w:val="single"/>
    </w:rPr>
  </w:style>
  <w:style w:type="character" w:customStyle="1" w:styleId="BoldandItalics">
    <w:name w:val="Bold and Italics"/>
    <w:qFormat/>
    <w:rsid w:val="00E36885"/>
    <w:rPr>
      <w:b/>
      <w:i/>
      <w:u w:val="none"/>
    </w:rPr>
  </w:style>
  <w:style w:type="paragraph" w:styleId="BalloonText">
    <w:name w:val="Balloon Text"/>
    <w:basedOn w:val="Normal"/>
    <w:link w:val="BalloonTextChar"/>
    <w:rsid w:val="00E368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8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68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68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68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68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6885"/>
    <w:pPr>
      <w:spacing w:before="0" w:after="0"/>
    </w:pPr>
  </w:style>
  <w:style w:type="paragraph" w:customStyle="1" w:styleId="BodyTextBold">
    <w:name w:val="Body Text Bold"/>
    <w:basedOn w:val="BodyText"/>
    <w:qFormat/>
    <w:rsid w:val="00E36885"/>
    <w:rPr>
      <w:b/>
    </w:rPr>
  </w:style>
  <w:style w:type="character" w:styleId="Hyperlink">
    <w:name w:val="Hyperlink"/>
    <w:basedOn w:val="DefaultParagraphFont"/>
    <w:uiPriority w:val="99"/>
    <w:unhideWhenUsed/>
    <w:rsid w:val="004107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3976</Characters>
  <Application>Microsoft Office Word</Application>
  <DocSecurity>0</DocSecurity>
  <Lines>172</Lines>
  <Paragraphs>86</Paragraphs>
  <ScaleCrop>false</ScaleCrop>
  <Company>Author-it Software Corporation Ltd.</Company>
  <LinksUpToDate>false</LinksUpToDate>
  <CharactersWithSpaces>4507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ICTPRG604 Create cloud computing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2019-09-02T01:38:00Z</dcterms:created>
  <dcterms:modified xsi:type="dcterms:W3CDTF">2019-09-02T01:38:00Z</dcterms:modified>
</cp:coreProperties>
</file>