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32B9" w:rsidP="00EC32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ICTPRG557 Develop applications using agile methods</w:t>
      </w:r>
      <w:r>
        <w:fldChar w:fldCharType="end"/>
      </w:r>
    </w:p>
    <w:p w:rsidR="00EC32B9" w:rsidP="00EC32B9">
      <w:pPr>
        <w:pStyle w:val="Version"/>
        <w:sectPr w:rsidSect="007721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21F5" w:rsidP="007721F5">
      <w:pPr>
        <w:pStyle w:val="SuperHeading"/>
      </w:pPr>
      <w:r w:rsidRPr="007721F5">
        <w:t>ICTPRG557 Develop applications using agile methods</w:t>
      </w:r>
    </w:p>
    <w:p w:rsidR="00000000" w:rsidRPr="007721F5" w:rsidP="007721F5">
      <w:pPr>
        <w:pStyle w:val="Heading1"/>
      </w:pPr>
      <w:bookmarkStart w:id="1" w:name="O_1220492"/>
      <w:bookmarkEnd w:id="1"/>
      <w:r w:rsidRPr="007721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772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1F5" w:rsidP="007721F5">
            <w:pPr>
              <w:pStyle w:val="BodyText"/>
            </w:pPr>
            <w:r w:rsidRPr="007721F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1F5">
            <w:pPr>
              <w:pStyle w:val="BodyText"/>
              <w:rPr>
                <w:lang w:val="en-NZ"/>
              </w:rPr>
            </w:pPr>
            <w:r w:rsidRPr="007721F5">
              <w:rPr>
                <w:rStyle w:val="SpecialBold"/>
              </w:rPr>
              <w:t>Comments</w:t>
            </w:r>
          </w:p>
        </w:tc>
      </w:tr>
      <w:tr w:rsidTr="00772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1F5">
            <w:pPr>
              <w:pStyle w:val="BodyText"/>
              <w:rPr>
                <w:lang w:val="en-NZ"/>
              </w:rPr>
            </w:pPr>
            <w:r w:rsidRPr="007721F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1F5" w:rsidP="007721F5">
            <w:pPr>
              <w:pStyle w:val="BodyText"/>
            </w:pPr>
            <w:r w:rsidRPr="007721F5">
              <w:t>This version first released with the Information and Communications Technology Training Package Version 8.0.</w:t>
            </w:r>
          </w:p>
          <w:p w:rsidR="00000000" w:rsidRPr="007721F5" w:rsidP="007721F5">
            <w:pPr>
              <w:pStyle w:val="BodyText"/>
            </w:pPr>
            <w:r w:rsidRPr="007721F5">
              <w:t>Supersedes and is equivalent to ICTPRG509 Build using rapid application development.</w:t>
            </w:r>
          </w:p>
          <w:p w:rsidR="00000000" w:rsidRPr="007721F5" w:rsidP="007721F5">
            <w:pPr>
              <w:pStyle w:val="BodyText"/>
            </w:pPr>
            <w:r w:rsidRPr="007721F5">
              <w:t>Upda</w:t>
            </w:r>
            <w:r w:rsidRPr="007721F5">
              <w:t>ted title to better reflect unit scope and current industry processes.</w:t>
            </w:r>
          </w:p>
        </w:tc>
      </w:tr>
    </w:tbl>
    <w:p w:rsidR="00000000" w:rsidRPr="007721F5" w:rsidP="007721F5">
      <w:pPr>
        <w:pStyle w:val="BodyText"/>
      </w:pPr>
    </w:p>
    <w:p w:rsidR="00000000" w:rsidRPr="007721F5" w:rsidP="007721F5">
      <w:pPr>
        <w:pStyle w:val="AllowPageBreak"/>
      </w:pPr>
    </w:p>
    <w:p w:rsidR="00000000" w:rsidRPr="007721F5" w:rsidP="007721F5">
      <w:pPr>
        <w:pStyle w:val="Heading1"/>
      </w:pPr>
      <w:bookmarkStart w:id="2" w:name="O_1220493"/>
      <w:bookmarkEnd w:id="2"/>
      <w:r w:rsidRPr="007721F5">
        <w:t>Application</w:t>
      </w:r>
    </w:p>
    <w:p w:rsidR="00000000" w:rsidRPr="007721F5" w:rsidP="00EC32B9">
      <w:pPr>
        <w:pStyle w:val="BodyText"/>
      </w:pPr>
      <w:r w:rsidRPr="007721F5">
        <w:t>This unit describes the skills and knowledge required to lead the rapid application development (RAD) process by analysing and adopting agile methods.</w:t>
      </w:r>
    </w:p>
    <w:p w:rsidR="00000000" w:rsidRPr="007721F5" w:rsidP="00EC32B9">
      <w:pPr>
        <w:pStyle w:val="BodyText"/>
      </w:pPr>
      <w:r w:rsidRPr="007721F5">
        <w:t>T</w:t>
      </w:r>
      <w:r w:rsidRPr="007721F5">
        <w:t>he unit applies to individuals who may work in programming roles and may be responsible for developing applications, using a range of agile information and communications technology (ICT) skills and knowledge.</w:t>
      </w:r>
    </w:p>
    <w:p w:rsidR="00000000" w:rsidRPr="007721F5" w:rsidP="00EC32B9">
      <w:pPr>
        <w:pStyle w:val="BodyText"/>
      </w:pPr>
      <w:r w:rsidRPr="007721F5">
        <w:t>No licensing, legislative or certification req</w:t>
      </w:r>
      <w:r w:rsidRPr="007721F5">
        <w:t>uirements apply to this unit at the time of publication.</w:t>
      </w:r>
    </w:p>
    <w:p w:rsidR="00000000" w:rsidRPr="007721F5" w:rsidP="007721F5">
      <w:pPr>
        <w:pStyle w:val="Heading1"/>
      </w:pPr>
      <w:bookmarkStart w:id="3" w:name="O_1220496"/>
      <w:bookmarkEnd w:id="3"/>
      <w:r w:rsidRPr="007721F5">
        <w:t>Unit Sector</w:t>
      </w:r>
    </w:p>
    <w:p w:rsidR="00000000" w:rsidRPr="007721F5" w:rsidP="00EC32B9">
      <w:pPr>
        <w:pStyle w:val="BodyText"/>
      </w:pPr>
      <w:r w:rsidRPr="007721F5">
        <w:t>Programming and software development</w:t>
      </w:r>
    </w:p>
    <w:p w:rsidR="00000000" w:rsidRPr="007721F5" w:rsidP="007721F5">
      <w:pPr>
        <w:pStyle w:val="Heading1"/>
      </w:pPr>
      <w:bookmarkStart w:id="4" w:name="O_1220497"/>
      <w:bookmarkEnd w:id="4"/>
      <w:r w:rsidRPr="007721F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772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1F5" w:rsidP="007721F5">
            <w:pPr>
              <w:pStyle w:val="BodyText"/>
            </w:pPr>
            <w:r w:rsidRPr="007721F5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1F5">
            <w:pPr>
              <w:pStyle w:val="BodyText"/>
              <w:rPr>
                <w:lang w:val="en-NZ"/>
              </w:rPr>
            </w:pPr>
            <w:r w:rsidRPr="007721F5">
              <w:rPr>
                <w:rStyle w:val="SpecialBold"/>
              </w:rPr>
              <w:t>PERFORMANCE CRITERIA</w:t>
            </w:r>
          </w:p>
        </w:tc>
      </w:tr>
      <w:tr w:rsidTr="00772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1F5" w:rsidP="007721F5">
            <w:pPr>
              <w:pStyle w:val="BodyText"/>
            </w:pPr>
            <w:r w:rsidRPr="007721F5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1F5">
            <w:pPr>
              <w:pStyle w:val="BodyText"/>
              <w:rPr>
                <w:lang w:val="en-NZ"/>
              </w:rPr>
            </w:pPr>
            <w:r w:rsidRPr="007721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2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1F5">
            <w:pPr>
              <w:pStyle w:val="List"/>
              <w:rPr>
                <w:lang w:val="en-NZ"/>
              </w:rPr>
            </w:pPr>
            <w:r w:rsidRPr="007721F5">
              <w:t>1. Determine application development requirements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1F5" w:rsidP="007721F5">
            <w:pPr>
              <w:pStyle w:val="List"/>
            </w:pPr>
            <w:r w:rsidRPr="007721F5">
              <w:t>1.1 Confirm work brief and tasks according to organisational policies and procedures</w:t>
            </w:r>
          </w:p>
          <w:p w:rsidR="00000000" w:rsidRPr="007721F5" w:rsidP="007721F5">
            <w:pPr>
              <w:pStyle w:val="List"/>
            </w:pPr>
            <w:r w:rsidRPr="007721F5">
              <w:t xml:space="preserve">1.2 Develop prioritised </w:t>
            </w:r>
            <w:r w:rsidRPr="007721F5">
              <w:t>plan using series of recursive and iterative stages of build according to application development requirements</w:t>
            </w:r>
          </w:p>
          <w:p w:rsidR="00000000" w:rsidRPr="007721F5" w:rsidP="007721F5">
            <w:pPr>
              <w:pStyle w:val="List"/>
            </w:pPr>
            <w:r w:rsidRPr="007721F5">
              <w:t>1.3 Identify and formally allocate prioritised responsibilities across required personnel</w:t>
            </w:r>
          </w:p>
          <w:p w:rsidR="00000000" w:rsidP="007721F5">
            <w:pPr>
              <w:pStyle w:val="List"/>
              <w:rPr>
                <w:lang w:val="en-NZ"/>
              </w:rPr>
            </w:pPr>
            <w:r w:rsidRPr="007721F5">
              <w:t>1.4 Plan and document endorsement of reviews, administr</w:t>
            </w:r>
            <w:r w:rsidRPr="007721F5">
              <w:t>ation schedules, and development milestones</w:t>
            </w:r>
          </w:p>
        </w:tc>
      </w:tr>
      <w:tr w:rsidTr="00772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1F5">
            <w:pPr>
              <w:pStyle w:val="List"/>
              <w:rPr>
                <w:lang w:val="en-NZ"/>
              </w:rPr>
            </w:pPr>
            <w:r w:rsidRPr="007721F5">
              <w:t>2. Design and create applications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1F5" w:rsidP="007721F5">
            <w:pPr>
              <w:pStyle w:val="List"/>
            </w:pPr>
            <w:r w:rsidRPr="007721F5">
              <w:t>2.1 Configure application software and hardware according to work brief and prioritised plan</w:t>
            </w:r>
          </w:p>
          <w:p w:rsidR="00000000" w:rsidRPr="007721F5" w:rsidP="007721F5">
            <w:pPr>
              <w:pStyle w:val="List"/>
            </w:pPr>
            <w:r w:rsidRPr="007721F5">
              <w:t>2.2 Coordinate initial ideation sprint according to work brief</w:t>
            </w:r>
          </w:p>
          <w:p w:rsidR="00000000" w:rsidRPr="007721F5" w:rsidP="007721F5">
            <w:pPr>
              <w:pStyle w:val="List"/>
            </w:pPr>
            <w:r w:rsidRPr="007721F5">
              <w:t>2.3 Develop ideas generated in initial ideation sprint in consultation with required personnel</w:t>
            </w:r>
          </w:p>
          <w:p w:rsidR="00000000" w:rsidRPr="007721F5" w:rsidP="007721F5">
            <w:pPr>
              <w:pStyle w:val="List"/>
            </w:pPr>
            <w:r w:rsidRPr="007721F5">
              <w:t>2.4 Determine required application development and web services</w:t>
            </w:r>
          </w:p>
          <w:p w:rsidR="00000000" w:rsidRPr="007721F5" w:rsidP="007721F5">
            <w:pPr>
              <w:pStyle w:val="List"/>
            </w:pPr>
            <w:r w:rsidRPr="007721F5">
              <w:t>2.5 Configure applications according to work brief</w:t>
            </w:r>
          </w:p>
          <w:p w:rsidR="00000000" w:rsidRPr="007721F5" w:rsidP="007721F5">
            <w:pPr>
              <w:pStyle w:val="List"/>
            </w:pPr>
            <w:r w:rsidRPr="007721F5">
              <w:t>2.6 Conduct quality assurance (QA) testing and</w:t>
            </w:r>
            <w:r w:rsidRPr="007721F5">
              <w:t xml:space="preserve"> seek feedback from required personnel</w:t>
            </w:r>
          </w:p>
          <w:p w:rsidR="00000000" w:rsidP="007721F5">
            <w:pPr>
              <w:pStyle w:val="List"/>
              <w:rPr>
                <w:lang w:val="en-NZ"/>
              </w:rPr>
            </w:pPr>
            <w:r w:rsidRPr="007721F5">
              <w:t>2.7 Identify and rectify bugs and issues according to organisational policies and procedures</w:t>
            </w:r>
          </w:p>
        </w:tc>
      </w:tr>
      <w:tr w:rsidTr="00772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1F5">
            <w:pPr>
              <w:pStyle w:val="List"/>
              <w:rPr>
                <w:lang w:val="en-NZ"/>
              </w:rPr>
            </w:pPr>
            <w:r w:rsidRPr="007721F5">
              <w:t>3. Deliver applications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1F5" w:rsidP="007721F5">
            <w:pPr>
              <w:pStyle w:val="List"/>
            </w:pPr>
            <w:r w:rsidRPr="007721F5">
              <w:t>3.1 Seek and implement feedback from required personnel</w:t>
            </w:r>
          </w:p>
          <w:p w:rsidR="00000000" w:rsidRPr="007721F5" w:rsidP="007721F5">
            <w:pPr>
              <w:pStyle w:val="List"/>
            </w:pPr>
            <w:r w:rsidRPr="007721F5">
              <w:t>3.2 Develop and distribute application deli</w:t>
            </w:r>
            <w:r w:rsidRPr="007721F5">
              <w:t>very instructions to users</w:t>
            </w:r>
          </w:p>
          <w:p w:rsidR="00000000" w:rsidRPr="007721F5" w:rsidP="007721F5">
            <w:pPr>
              <w:pStyle w:val="List"/>
            </w:pPr>
            <w:r w:rsidRPr="007721F5">
              <w:t>3.3 Save and secure application according to organisational policies and procedures</w:t>
            </w:r>
          </w:p>
          <w:p w:rsidR="00000000" w:rsidRPr="007721F5" w:rsidP="007721F5">
            <w:pPr>
              <w:pStyle w:val="List"/>
            </w:pPr>
            <w:r w:rsidRPr="007721F5">
              <w:t>3.4 Store application in required location according to organisational policies and procedures</w:t>
            </w:r>
          </w:p>
        </w:tc>
      </w:tr>
    </w:tbl>
    <w:p w:rsidR="00000000" w:rsidRPr="007721F5" w:rsidP="007721F5">
      <w:pPr>
        <w:pStyle w:val="BodyText"/>
      </w:pPr>
    </w:p>
    <w:p w:rsidR="00000000" w:rsidRPr="007721F5" w:rsidP="007721F5">
      <w:pPr>
        <w:pStyle w:val="AllowPageBreak"/>
      </w:pPr>
    </w:p>
    <w:p w:rsidR="00000000" w:rsidRPr="007721F5" w:rsidP="007721F5">
      <w:pPr>
        <w:pStyle w:val="Heading1"/>
      </w:pPr>
      <w:bookmarkStart w:id="5" w:name="O_1220498"/>
      <w:bookmarkEnd w:id="5"/>
      <w:r w:rsidRPr="007721F5">
        <w:t>Foundation Skills</w:t>
      </w:r>
    </w:p>
    <w:p w:rsidR="00000000" w:rsidRPr="00EC32B9" w:rsidP="00EC32B9">
      <w:pPr>
        <w:pStyle w:val="BodyText"/>
        <w:rPr>
          <w:i/>
        </w:rPr>
      </w:pPr>
      <w:r w:rsidRPr="00EC32B9">
        <w:rPr>
          <w:rStyle w:val="Emphasis"/>
        </w:rPr>
        <w:t>This sectio</w:t>
      </w:r>
      <w:r w:rsidRPr="00EC32B9">
        <w:rPr>
          <w:rStyle w:val="Emphasis"/>
        </w:rPr>
        <w:t>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772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1F5" w:rsidP="007721F5">
            <w:pPr>
              <w:pStyle w:val="BodyText"/>
            </w:pPr>
            <w:r w:rsidRPr="007721F5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1F5">
            <w:pPr>
              <w:pStyle w:val="BodyText"/>
              <w:rPr>
                <w:lang w:val="en-NZ"/>
              </w:rPr>
            </w:pPr>
            <w:r w:rsidRPr="007721F5">
              <w:rPr>
                <w:rStyle w:val="SpecialBold"/>
              </w:rPr>
              <w:t>Description</w:t>
            </w:r>
          </w:p>
        </w:tc>
      </w:tr>
      <w:tr w:rsidTr="00772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1F5">
            <w:pPr>
              <w:pStyle w:val="BodyText"/>
              <w:rPr>
                <w:lang w:val="en-NZ"/>
              </w:rPr>
            </w:pPr>
            <w:r w:rsidRPr="007721F5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1F5">
            <w:pPr>
              <w:pStyle w:val="ListBullet"/>
              <w:rPr>
                <w:lang w:val="en-NZ"/>
              </w:rPr>
            </w:pPr>
            <w:r w:rsidRPr="007721F5">
              <w:t>Interprets and analyses complex technical documents</w:t>
            </w:r>
          </w:p>
        </w:tc>
      </w:tr>
      <w:tr w:rsidTr="00772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1F5">
            <w:pPr>
              <w:pStyle w:val="BodyText"/>
              <w:rPr>
                <w:lang w:val="en-NZ"/>
              </w:rPr>
            </w:pPr>
            <w:r w:rsidRPr="007721F5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1F5">
            <w:pPr>
              <w:pStyle w:val="ListBullet"/>
              <w:rPr>
                <w:lang w:val="en-NZ"/>
              </w:rPr>
            </w:pPr>
            <w:r w:rsidRPr="007721F5">
              <w:t>Documents technical processes and completes workplace documents, in a style and form appropriate to the audience</w:t>
            </w:r>
          </w:p>
        </w:tc>
      </w:tr>
      <w:tr w:rsidTr="00772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1F5">
            <w:pPr>
              <w:pStyle w:val="BodyText"/>
              <w:rPr>
                <w:lang w:val="en-NZ"/>
              </w:rPr>
            </w:pPr>
            <w:r w:rsidRPr="007721F5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1F5">
            <w:pPr>
              <w:pStyle w:val="ListBullet"/>
              <w:rPr>
                <w:lang w:val="en-NZ"/>
              </w:rPr>
            </w:pPr>
            <w:r w:rsidRPr="007721F5">
              <w:t>Liaises with users, and manages changes in design by collaborating with different stakeholders in the development process</w:t>
            </w:r>
          </w:p>
        </w:tc>
      </w:tr>
      <w:tr w:rsidTr="00772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1F5">
            <w:pPr>
              <w:pStyle w:val="BodyText"/>
              <w:rPr>
                <w:lang w:val="en-NZ"/>
              </w:rPr>
            </w:pPr>
            <w:r w:rsidRPr="007721F5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1F5" w:rsidP="007721F5">
            <w:pPr>
              <w:pStyle w:val="ListBullet"/>
            </w:pPr>
            <w:r w:rsidRPr="007721F5">
              <w:t>Identifies technical and conceptual issues and applies analytical processes in order to resolve them</w:t>
            </w:r>
          </w:p>
          <w:p w:rsidR="00000000" w:rsidRPr="007721F5" w:rsidP="007721F5">
            <w:pPr>
              <w:pStyle w:val="ListBullet"/>
            </w:pPr>
            <w:r w:rsidRPr="007721F5">
              <w:t xml:space="preserve">Uses analytical and lateral thinking to review practices and to </w:t>
            </w:r>
            <w:r w:rsidRPr="007721F5">
              <w:t>suggest improvements</w:t>
            </w:r>
          </w:p>
        </w:tc>
      </w:tr>
    </w:tbl>
    <w:p w:rsidR="00000000" w:rsidRPr="007721F5" w:rsidP="007721F5">
      <w:pPr>
        <w:pStyle w:val="BodyText"/>
      </w:pPr>
    </w:p>
    <w:p w:rsidR="00000000" w:rsidRPr="007721F5" w:rsidP="007721F5">
      <w:pPr>
        <w:pStyle w:val="AllowPageBreak"/>
      </w:pPr>
    </w:p>
    <w:p w:rsidR="00000000" w:rsidRPr="007721F5" w:rsidP="007721F5">
      <w:pPr>
        <w:pStyle w:val="Heading1"/>
      </w:pPr>
      <w:bookmarkStart w:id="6" w:name="O_1220500"/>
      <w:bookmarkEnd w:id="6"/>
      <w:r w:rsidRPr="007721F5">
        <w:t>Unit Mapping Information</w:t>
      </w:r>
    </w:p>
    <w:p w:rsidR="00000000" w:rsidRPr="007721F5" w:rsidP="00EC32B9">
      <w:pPr>
        <w:pStyle w:val="BodyText"/>
      </w:pPr>
      <w:r w:rsidRPr="007721F5">
        <w:t>Supers</w:t>
      </w:r>
      <w:r w:rsidRPr="007721F5">
        <w:t>edes and is equivalent to ICTPRG509 Build using rapid application development.</w:t>
      </w:r>
    </w:p>
    <w:p w:rsidR="00000000" w:rsidRPr="007721F5" w:rsidP="007721F5">
      <w:pPr>
        <w:pStyle w:val="Heading1"/>
      </w:pPr>
      <w:bookmarkStart w:id="7" w:name="O_1220507"/>
      <w:bookmarkEnd w:id="7"/>
      <w:r w:rsidRPr="007721F5">
        <w:t>Links</w:t>
      </w:r>
    </w:p>
    <w:p w:rsidR="00000000" w:rsidRPr="007721F5" w:rsidP="00EC32B9">
      <w:pPr>
        <w:pStyle w:val="BodyText"/>
      </w:pPr>
      <w:r w:rsidRPr="007721F5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31B9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721F5" w:rsidP="007721F5"/>
    <w:sectPr w:rsidSect="007721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1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1F5" w:rsidRPr="00EC32B9" w:rsidP="00EC32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1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2B9" w:rsidP="007721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32B9" w:rsidP="007721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C32B9" w:rsidP="007721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1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2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21F5" w:rsidRPr="00EC32B9" w:rsidP="00EC32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1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2B9" w:rsidRPr="002D2AF8" w:rsidP="007721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ICTPRG557 Develop applications using agile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EC32B9" w:rsidP="007721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DE4C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E219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1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21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21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21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21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21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21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21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21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21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21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21F5"/>
  </w:style>
  <w:style w:type="character" w:customStyle="1" w:styleId="Heading1Char">
    <w:name w:val="Heading 1 Char"/>
    <w:basedOn w:val="DefaultParagraphFont"/>
    <w:link w:val="Heading1"/>
    <w:rsid w:val="007721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21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21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721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21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21F5"/>
    <w:rPr>
      <w:b/>
      <w:spacing w:val="0"/>
    </w:rPr>
  </w:style>
  <w:style w:type="character" w:styleId="Emphasis">
    <w:name w:val="Emphasis"/>
    <w:basedOn w:val="DefaultParagraphFont"/>
    <w:qFormat/>
    <w:rsid w:val="007721F5"/>
    <w:rPr>
      <w:i/>
    </w:rPr>
  </w:style>
  <w:style w:type="paragraph" w:customStyle="1" w:styleId="SuperHeading">
    <w:name w:val="SuperHeading"/>
    <w:basedOn w:val="Normal"/>
    <w:rsid w:val="007721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21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21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21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21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2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2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2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2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21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21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21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21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21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21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21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21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21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21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21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721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21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21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21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21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21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21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21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21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21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21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21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21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21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21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21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21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21F5"/>
  </w:style>
  <w:style w:type="paragraph" w:styleId="TableofFigures">
    <w:name w:val="table of figures"/>
    <w:basedOn w:val="Normal"/>
    <w:next w:val="Normal"/>
    <w:semiHidden/>
    <w:rsid w:val="007721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21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21F5"/>
    <w:rPr>
      <w:rFonts w:ascii="Wingdings" w:hAnsi="Wingdings"/>
    </w:rPr>
  </w:style>
  <w:style w:type="paragraph" w:customStyle="1" w:styleId="TableHeading">
    <w:name w:val="Table Heading"/>
    <w:basedOn w:val="HeadingBase"/>
    <w:rsid w:val="007721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21F5"/>
    <w:rPr>
      <w:color w:val="0033CC"/>
      <w:u w:val="none"/>
    </w:rPr>
  </w:style>
  <w:style w:type="paragraph" w:customStyle="1" w:styleId="BodyTextRight">
    <w:name w:val="Body Text Right"/>
    <w:basedOn w:val="BodyText"/>
    <w:rsid w:val="007721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21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21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21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21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21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21F5"/>
    <w:rPr>
      <w:sz w:val="32"/>
    </w:rPr>
  </w:style>
  <w:style w:type="paragraph" w:customStyle="1" w:styleId="HeadingProcedure">
    <w:name w:val="Heading Procedure"/>
    <w:basedOn w:val="HeadingBase"/>
    <w:next w:val="Normal"/>
    <w:rsid w:val="007721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21F5"/>
    <w:pPr>
      <w:spacing w:before="60" w:after="60"/>
    </w:pPr>
  </w:style>
  <w:style w:type="paragraph" w:styleId="ListContinue">
    <w:name w:val="List Continue"/>
    <w:basedOn w:val="List"/>
    <w:rsid w:val="007721F5"/>
    <w:pPr>
      <w:ind w:firstLine="0"/>
    </w:pPr>
  </w:style>
  <w:style w:type="paragraph" w:customStyle="1" w:styleId="ListNote">
    <w:name w:val="List Note"/>
    <w:basedOn w:val="List"/>
    <w:rsid w:val="007721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21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21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21F5"/>
    <w:rPr>
      <w:rFonts w:ascii="Courier New" w:hAnsi="Courier New"/>
    </w:rPr>
  </w:style>
  <w:style w:type="paragraph" w:customStyle="1" w:styleId="NoteBullet">
    <w:name w:val="Note Bullet"/>
    <w:basedOn w:val="Note"/>
    <w:rsid w:val="007721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21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21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21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21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21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21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21F5"/>
    <w:rPr>
      <w:b/>
      <w:smallCaps/>
    </w:rPr>
  </w:style>
  <w:style w:type="paragraph" w:customStyle="1" w:styleId="TableListNumber">
    <w:name w:val="Table List Number"/>
    <w:basedOn w:val="ListNumber"/>
    <w:rsid w:val="007721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21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21F5"/>
    <w:pPr>
      <w:numPr>
        <w:numId w:val="8"/>
      </w:numPr>
    </w:pPr>
  </w:style>
  <w:style w:type="paragraph" w:customStyle="1" w:styleId="ListAlpha2">
    <w:name w:val="List Alpha 2"/>
    <w:basedOn w:val="List2"/>
    <w:rsid w:val="007721F5"/>
    <w:pPr>
      <w:numPr>
        <w:numId w:val="7"/>
      </w:numPr>
    </w:pPr>
  </w:style>
  <w:style w:type="paragraph" w:styleId="List2">
    <w:name w:val="List 2"/>
    <w:basedOn w:val="BodyText"/>
    <w:rsid w:val="007721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21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21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21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21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21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21F5"/>
    <w:pPr>
      <w:numPr>
        <w:numId w:val="3"/>
      </w:numPr>
    </w:pPr>
  </w:style>
  <w:style w:type="paragraph" w:styleId="ListContinue2">
    <w:name w:val="List Continue 2"/>
    <w:basedOn w:val="List2"/>
    <w:rsid w:val="007721F5"/>
    <w:pPr>
      <w:ind w:firstLine="0"/>
    </w:pPr>
  </w:style>
  <w:style w:type="paragraph" w:styleId="ListContinue3">
    <w:name w:val="List Continue 3"/>
    <w:basedOn w:val="List3"/>
    <w:rsid w:val="007721F5"/>
    <w:pPr>
      <w:ind w:left="1021" w:firstLine="0"/>
    </w:pPr>
  </w:style>
  <w:style w:type="paragraph" w:styleId="ListContinue4">
    <w:name w:val="List Continue 4"/>
    <w:basedOn w:val="List4"/>
    <w:rsid w:val="007721F5"/>
    <w:pPr>
      <w:ind w:firstLine="0"/>
    </w:pPr>
  </w:style>
  <w:style w:type="paragraph" w:styleId="ListContinue5">
    <w:name w:val="List Continue 5"/>
    <w:basedOn w:val="List5"/>
    <w:rsid w:val="007721F5"/>
    <w:pPr>
      <w:ind w:firstLine="0"/>
    </w:pPr>
  </w:style>
  <w:style w:type="paragraph" w:styleId="ListNumber3">
    <w:name w:val="List Number 3"/>
    <w:basedOn w:val="List3"/>
    <w:rsid w:val="007721F5"/>
    <w:pPr>
      <w:numPr>
        <w:numId w:val="4"/>
      </w:numPr>
    </w:pPr>
  </w:style>
  <w:style w:type="paragraph" w:styleId="ListNumber4">
    <w:name w:val="List Number 4"/>
    <w:basedOn w:val="List4"/>
    <w:rsid w:val="007721F5"/>
    <w:pPr>
      <w:numPr>
        <w:numId w:val="5"/>
      </w:numPr>
    </w:pPr>
  </w:style>
  <w:style w:type="paragraph" w:styleId="ListNumber5">
    <w:name w:val="List Number 5"/>
    <w:basedOn w:val="List5"/>
    <w:rsid w:val="007721F5"/>
    <w:pPr>
      <w:numPr>
        <w:numId w:val="6"/>
      </w:numPr>
    </w:pPr>
  </w:style>
  <w:style w:type="paragraph" w:styleId="BlockText">
    <w:name w:val="Block Text"/>
    <w:basedOn w:val="Normal"/>
    <w:rsid w:val="007721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21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21F5"/>
    <w:rPr>
      <w:sz w:val="16"/>
      <w:vertAlign w:val="superscript"/>
    </w:rPr>
  </w:style>
  <w:style w:type="character" w:customStyle="1" w:styleId="Symbols">
    <w:name w:val="Symbols"/>
    <w:basedOn w:val="DefaultParagraphFont"/>
    <w:rsid w:val="007721F5"/>
    <w:rPr>
      <w:rFonts w:ascii="Symbol" w:hAnsi="Symbol"/>
    </w:rPr>
  </w:style>
  <w:style w:type="character" w:customStyle="1" w:styleId="MenuOptions">
    <w:name w:val="Menu Options"/>
    <w:basedOn w:val="DefaultParagraphFont"/>
    <w:rsid w:val="007721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21F5"/>
    <w:rPr>
      <w:b/>
    </w:rPr>
  </w:style>
  <w:style w:type="character" w:customStyle="1" w:styleId="Underlined">
    <w:name w:val="Underlined"/>
    <w:basedOn w:val="DefaultParagraphFont"/>
    <w:rsid w:val="007721F5"/>
    <w:rPr>
      <w:u w:val="single"/>
    </w:rPr>
  </w:style>
  <w:style w:type="paragraph" w:customStyle="1" w:styleId="TableBodyTextRight">
    <w:name w:val="Table Body Text Right"/>
    <w:basedOn w:val="TableBodyText"/>
    <w:rsid w:val="007721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21F5"/>
    <w:rPr>
      <w:sz w:val="18"/>
    </w:rPr>
  </w:style>
  <w:style w:type="paragraph" w:customStyle="1" w:styleId="BodySmallRight">
    <w:name w:val="Body Small Right"/>
    <w:basedOn w:val="BodyTextRight"/>
    <w:rsid w:val="007721F5"/>
    <w:rPr>
      <w:sz w:val="18"/>
      <w:szCs w:val="18"/>
    </w:rPr>
  </w:style>
  <w:style w:type="paragraph" w:customStyle="1" w:styleId="MarginEdition">
    <w:name w:val="Margin Edition"/>
    <w:basedOn w:val="MarginNote"/>
    <w:rsid w:val="007721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21F5"/>
    <w:rPr>
      <w:sz w:val="2"/>
      <w:szCs w:val="2"/>
    </w:rPr>
  </w:style>
  <w:style w:type="character" w:customStyle="1" w:styleId="Small">
    <w:name w:val="Small"/>
    <w:basedOn w:val="DefaultParagraphFont"/>
    <w:rsid w:val="007721F5"/>
    <w:rPr>
      <w:sz w:val="16"/>
    </w:rPr>
  </w:style>
  <w:style w:type="paragraph" w:customStyle="1" w:styleId="WideTable">
    <w:name w:val="Wide Table"/>
    <w:basedOn w:val="Normal"/>
    <w:rsid w:val="007721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21F5"/>
  </w:style>
  <w:style w:type="paragraph" w:styleId="Quote">
    <w:name w:val="Quote"/>
    <w:basedOn w:val="Heading1"/>
    <w:link w:val="QuoteChar"/>
    <w:qFormat/>
    <w:rsid w:val="007721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21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21F5"/>
    <w:pPr>
      <w:pageBreakBefore/>
    </w:pPr>
  </w:style>
  <w:style w:type="paragraph" w:customStyle="1" w:styleId="Border">
    <w:name w:val="Border"/>
    <w:basedOn w:val="Normal"/>
    <w:qFormat/>
    <w:rsid w:val="007721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21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1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1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21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21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21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21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21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21F5"/>
    <w:rPr>
      <w:u w:val="single"/>
    </w:rPr>
  </w:style>
  <w:style w:type="character" w:customStyle="1" w:styleId="BoldandItalics">
    <w:name w:val="Bold and Italics"/>
    <w:qFormat/>
    <w:rsid w:val="007721F5"/>
    <w:rPr>
      <w:b/>
      <w:i/>
      <w:u w:val="none"/>
    </w:rPr>
  </w:style>
  <w:style w:type="paragraph" w:styleId="BalloonText">
    <w:name w:val="Balloon Text"/>
    <w:basedOn w:val="Normal"/>
    <w:link w:val="BalloonTextChar"/>
    <w:rsid w:val="007721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21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21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21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21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21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21F5"/>
    <w:pPr>
      <w:spacing w:before="0" w:after="0"/>
    </w:pPr>
  </w:style>
  <w:style w:type="paragraph" w:customStyle="1" w:styleId="BodyTextBold">
    <w:name w:val="Body Text Bold"/>
    <w:basedOn w:val="BodyText"/>
    <w:qFormat/>
    <w:rsid w:val="007721F5"/>
    <w:rPr>
      <w:b/>
    </w:rPr>
  </w:style>
  <w:style w:type="character" w:styleId="Hyperlink">
    <w:name w:val="Hyperlink"/>
    <w:basedOn w:val="DefaultParagraphFont"/>
    <w:uiPriority w:val="99"/>
    <w:unhideWhenUsed/>
    <w:rsid w:val="00EC32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482</Words>
  <Characters>3212</Characters>
  <Application>Microsoft Office Word</Application>
  <DocSecurity>0</DocSecurity>
  <Lines>107</Lines>
  <Paragraphs>67</Paragraphs>
  <ScaleCrop>false</ScaleCrop>
  <Company>Author-it Software Corporation Ltd.</Company>
  <LinksUpToDate>false</LinksUpToDate>
  <CharactersWithSpaces>3627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ICTPRG557 Develop applications using agile methods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2024-12-17T07:22:00Z</dcterms:created>
  <dcterms:modified xsi:type="dcterms:W3CDTF">2024-12-17T07:22:00Z</dcterms:modified>
</cp:coreProperties>
</file>