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1620" w:rsidP="00E316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ICTPRG550 Perform ICT data conversions</w:t>
      </w:r>
      <w:r>
        <w:fldChar w:fldCharType="end"/>
      </w:r>
    </w:p>
    <w:p w:rsidR="00E31620" w:rsidP="00E31620">
      <w:pPr>
        <w:pStyle w:val="Version"/>
        <w:sectPr w:rsidSect="008638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38F4" w:rsidP="008638F4">
      <w:pPr>
        <w:pStyle w:val="SuperHeading"/>
      </w:pPr>
      <w:r w:rsidRPr="008638F4">
        <w:t>ICTPRG550 Perform ICT data conversions</w:t>
      </w:r>
    </w:p>
    <w:p w:rsidR="00000000" w:rsidRPr="008638F4" w:rsidP="008638F4">
      <w:pPr>
        <w:pStyle w:val="Heading1"/>
      </w:pPr>
      <w:bookmarkStart w:id="1" w:name="O_1095575"/>
      <w:bookmarkEnd w:id="1"/>
      <w:r w:rsidRPr="008638F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E3162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8F4" w:rsidP="008638F4">
            <w:pPr>
              <w:pStyle w:val="BodyText"/>
            </w:pPr>
            <w:r w:rsidRPr="008638F4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8F4">
            <w:pPr>
              <w:pStyle w:val="BodyText"/>
              <w:rPr>
                <w:lang w:val="en-NZ"/>
              </w:rPr>
            </w:pPr>
            <w:r w:rsidRPr="008638F4">
              <w:rPr>
                <w:rStyle w:val="SpecialBold"/>
              </w:rPr>
              <w:t>Comments</w:t>
            </w:r>
          </w:p>
        </w:tc>
      </w:tr>
      <w:tr w:rsidTr="00E3162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8F4">
            <w:pPr>
              <w:pStyle w:val="BodyText"/>
              <w:rPr>
                <w:lang w:val="en-NZ"/>
              </w:rPr>
            </w:pPr>
            <w:r w:rsidRPr="008638F4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8F4" w:rsidP="008638F4">
            <w:pPr>
              <w:pStyle w:val="BodyText"/>
            </w:pPr>
            <w:r w:rsidRPr="008638F4">
              <w:t>This version first released with ICT Information and Communications Technology Training Package Version 6.0.</w:t>
            </w:r>
          </w:p>
        </w:tc>
      </w:tr>
    </w:tbl>
    <w:p w:rsidR="00000000" w:rsidRPr="008638F4" w:rsidP="008638F4">
      <w:pPr>
        <w:pStyle w:val="BodyText"/>
      </w:pPr>
    </w:p>
    <w:p w:rsidR="00000000" w:rsidRPr="008638F4" w:rsidP="008638F4">
      <w:pPr>
        <w:pStyle w:val="AllowPageBreak"/>
      </w:pPr>
    </w:p>
    <w:p w:rsidR="00000000" w:rsidRPr="008638F4" w:rsidP="008638F4">
      <w:pPr>
        <w:pStyle w:val="Heading1"/>
      </w:pPr>
      <w:bookmarkStart w:id="2" w:name="O_1095580"/>
      <w:bookmarkEnd w:id="2"/>
      <w:r w:rsidRPr="008638F4">
        <w:t>Application</w:t>
      </w:r>
    </w:p>
    <w:p w:rsidR="00000000" w:rsidRPr="008638F4" w:rsidP="00E31620">
      <w:pPr>
        <w:pStyle w:val="BodyText"/>
      </w:pPr>
      <w:r w:rsidRPr="008638F4">
        <w:t>This unit describes the skills and knowledge required to translat</w:t>
      </w:r>
      <w:r w:rsidRPr="008638F4">
        <w:t>e Information and Communications Technology (ICT) data from one format to another, by means of a data conversion process.</w:t>
      </w:r>
    </w:p>
    <w:p w:rsidR="00000000" w:rsidRPr="008638F4" w:rsidP="00E31620">
      <w:pPr>
        <w:pStyle w:val="BodyText"/>
      </w:pPr>
      <w:r w:rsidRPr="008638F4">
        <w:t>It applies to those in support and implementation roles who are required to convert data from one system to another.</w:t>
      </w:r>
    </w:p>
    <w:p w:rsidR="00000000" w:rsidRPr="008638F4" w:rsidP="00E31620">
      <w:pPr>
        <w:pStyle w:val="BodyText"/>
      </w:pPr>
      <w:r w:rsidRPr="008638F4">
        <w:t>No licensing, leg</w:t>
      </w:r>
      <w:r w:rsidRPr="008638F4">
        <w:t>islative or certification requirements apply to this unit at the time of publication.</w:t>
      </w:r>
    </w:p>
    <w:p w:rsidR="00000000" w:rsidRPr="008638F4" w:rsidP="008638F4">
      <w:pPr>
        <w:pStyle w:val="Heading1"/>
      </w:pPr>
      <w:bookmarkStart w:id="3" w:name="O_1095579"/>
      <w:bookmarkEnd w:id="3"/>
      <w:r w:rsidRPr="008638F4">
        <w:t>Unit Sector</w:t>
      </w:r>
    </w:p>
    <w:p w:rsidR="00000000" w:rsidRPr="008638F4" w:rsidP="00E31620">
      <w:pPr>
        <w:pStyle w:val="BodyText"/>
      </w:pPr>
      <w:r w:rsidRPr="008638F4">
        <w:t>Programming and software development</w:t>
      </w:r>
    </w:p>
    <w:p w:rsidR="00000000" w:rsidRPr="008638F4" w:rsidP="008638F4">
      <w:pPr>
        <w:pStyle w:val="Heading1"/>
      </w:pPr>
      <w:bookmarkStart w:id="4" w:name="O_1095578"/>
      <w:bookmarkEnd w:id="4"/>
      <w:r w:rsidRPr="008638F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22"/>
        <w:gridCol w:w="6574"/>
      </w:tblGrid>
      <w:tr w:rsidTr="00E3162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8F4" w:rsidP="008638F4">
            <w:pPr>
              <w:pStyle w:val="BodyText"/>
            </w:pPr>
            <w:r w:rsidRPr="008638F4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8F4">
            <w:pPr>
              <w:pStyle w:val="BodyText"/>
              <w:rPr>
                <w:lang w:val="en-NZ"/>
              </w:rPr>
            </w:pPr>
            <w:r w:rsidRPr="008638F4">
              <w:rPr>
                <w:rStyle w:val="SpecialBold"/>
              </w:rPr>
              <w:t>PERFORMANCE CRITERIA</w:t>
            </w:r>
          </w:p>
        </w:tc>
      </w:tr>
      <w:tr w:rsidTr="00E316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8F4" w:rsidP="008638F4">
            <w:pPr>
              <w:pStyle w:val="BodyText"/>
            </w:pPr>
            <w:r w:rsidRPr="008638F4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8F4">
            <w:pPr>
              <w:pStyle w:val="BodyText"/>
              <w:rPr>
                <w:lang w:val="en-NZ"/>
              </w:rPr>
            </w:pPr>
            <w:r w:rsidRPr="008638F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316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8F4">
            <w:pPr>
              <w:pStyle w:val="List"/>
              <w:rPr>
                <w:lang w:val="en-NZ"/>
              </w:rPr>
            </w:pPr>
            <w:r w:rsidRPr="008638F4">
              <w:t>1. Prepare system for conversion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8F4" w:rsidP="008638F4">
            <w:pPr>
              <w:pStyle w:val="List"/>
            </w:pPr>
            <w:r w:rsidRPr="008638F4">
              <w:t>1.1 Obtain data stores required for conversion</w:t>
            </w:r>
          </w:p>
          <w:p w:rsidR="00000000" w:rsidRPr="008638F4" w:rsidP="008638F4">
            <w:pPr>
              <w:pStyle w:val="List"/>
            </w:pPr>
            <w:r w:rsidRPr="008638F4">
              <w:t>1.2 Trial conversion work in isolated</w:t>
            </w:r>
            <w:r w:rsidRPr="008638F4">
              <w:t xml:space="preserve"> environment, secure from the production system and confirm backup solutions</w:t>
            </w:r>
          </w:p>
          <w:p w:rsidR="00000000" w:rsidRPr="008638F4" w:rsidP="008638F4">
            <w:pPr>
              <w:pStyle w:val="List"/>
            </w:pPr>
            <w:r w:rsidRPr="008638F4">
              <w:t>1.3 Map and document required data fields according to conversion requirements</w:t>
            </w:r>
          </w:p>
          <w:p w:rsidR="00000000" w:rsidRPr="008638F4" w:rsidP="008638F4">
            <w:pPr>
              <w:pStyle w:val="List"/>
            </w:pPr>
            <w:r w:rsidRPr="008638F4">
              <w:t>1.4 Determine field validation requirements from conversion plans, including data field legal ranges</w:t>
            </w:r>
          </w:p>
          <w:p w:rsidR="00000000" w:rsidP="008638F4">
            <w:pPr>
              <w:pStyle w:val="List"/>
              <w:rPr>
                <w:lang w:val="en-NZ"/>
              </w:rPr>
            </w:pPr>
            <w:r w:rsidRPr="008638F4">
              <w:t>1.5 Determine actions to be taken with the fields or records that are rejected by the conversion plan</w:t>
            </w:r>
          </w:p>
        </w:tc>
      </w:tr>
      <w:tr w:rsidTr="00E316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8F4">
            <w:pPr>
              <w:pStyle w:val="List"/>
              <w:rPr>
                <w:lang w:val="en-NZ"/>
              </w:rPr>
            </w:pPr>
            <w:r w:rsidRPr="008638F4">
              <w:t xml:space="preserve">2. Design system conversion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8F4" w:rsidP="008638F4">
            <w:pPr>
              <w:pStyle w:val="List"/>
            </w:pPr>
            <w:r w:rsidRPr="008638F4">
              <w:t>2.1 Design and document data conversion program modules from conversion specifications</w:t>
            </w:r>
          </w:p>
          <w:p w:rsidR="00000000" w:rsidRPr="008638F4" w:rsidP="008638F4">
            <w:pPr>
              <w:pStyle w:val="List"/>
            </w:pPr>
            <w:r w:rsidRPr="008638F4">
              <w:t>2.2 Code and test data conversion pr</w:t>
            </w:r>
            <w:r w:rsidRPr="008638F4">
              <w:t>ogram modules according to conversion specifications</w:t>
            </w:r>
          </w:p>
          <w:p w:rsidR="00000000" w:rsidRPr="008638F4" w:rsidP="008638F4">
            <w:pPr>
              <w:pStyle w:val="List"/>
            </w:pPr>
            <w:r w:rsidRPr="008638F4">
              <w:t>2.3 Confirm data conversion and test the converted production data</w:t>
            </w:r>
          </w:p>
          <w:p w:rsidR="00000000" w:rsidP="008638F4">
            <w:pPr>
              <w:pStyle w:val="List"/>
              <w:rPr>
                <w:lang w:val="en-NZ"/>
              </w:rPr>
            </w:pPr>
            <w:r w:rsidRPr="008638F4">
              <w:t xml:space="preserve">2.4 Document testing outcomes according to organisational policies and procedures </w:t>
            </w:r>
          </w:p>
        </w:tc>
      </w:tr>
      <w:tr w:rsidTr="00E316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8F4">
            <w:pPr>
              <w:pStyle w:val="List"/>
              <w:rPr>
                <w:lang w:val="en-NZ"/>
              </w:rPr>
            </w:pPr>
            <w:r w:rsidRPr="008638F4">
              <w:t>3. Perform data conversion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8F4" w:rsidP="008638F4">
            <w:pPr>
              <w:pStyle w:val="List"/>
            </w:pPr>
            <w:r w:rsidRPr="008638F4">
              <w:t xml:space="preserve">3.1 Estimate and document conversion time and procedures </w:t>
            </w:r>
          </w:p>
          <w:p w:rsidR="00000000" w:rsidRPr="008638F4" w:rsidP="008638F4">
            <w:pPr>
              <w:pStyle w:val="List"/>
            </w:pPr>
            <w:r w:rsidRPr="008638F4">
              <w:t>3.2 Prepare production system for data conversion, protect data and take off-line</w:t>
            </w:r>
          </w:p>
          <w:p w:rsidR="00000000" w:rsidRPr="008638F4" w:rsidP="008638F4">
            <w:pPr>
              <w:pStyle w:val="List"/>
            </w:pPr>
            <w:r w:rsidRPr="008638F4">
              <w:t xml:space="preserve">3.3 Determine and document data rejected and reason for rejection by conversion routines </w:t>
            </w:r>
          </w:p>
          <w:p w:rsidR="00000000" w:rsidRPr="008638F4" w:rsidP="008638F4">
            <w:pPr>
              <w:pStyle w:val="List"/>
            </w:pPr>
            <w:r w:rsidRPr="008638F4">
              <w:t>3.4 Execute conversion pro</w:t>
            </w:r>
            <w:r w:rsidRPr="008638F4">
              <w:t>gram modules according to conversion plan</w:t>
            </w:r>
          </w:p>
          <w:p w:rsidR="00000000" w:rsidRPr="008638F4" w:rsidP="008638F4">
            <w:pPr>
              <w:pStyle w:val="List"/>
            </w:pPr>
            <w:r w:rsidRPr="008638F4">
              <w:t>3.5 Document conversion process and submit to required personnel</w:t>
            </w:r>
          </w:p>
        </w:tc>
      </w:tr>
    </w:tbl>
    <w:p w:rsidR="00000000" w:rsidRPr="008638F4" w:rsidP="008638F4">
      <w:pPr>
        <w:pStyle w:val="BodyText"/>
      </w:pPr>
    </w:p>
    <w:p w:rsidR="00000000" w:rsidRPr="008638F4" w:rsidP="008638F4">
      <w:pPr>
        <w:pStyle w:val="AllowPageBreak"/>
      </w:pPr>
    </w:p>
    <w:p w:rsidR="00000000" w:rsidRPr="008638F4" w:rsidP="008638F4">
      <w:pPr>
        <w:pStyle w:val="Heading1"/>
      </w:pPr>
      <w:bookmarkStart w:id="5" w:name="O_1095577"/>
      <w:bookmarkEnd w:id="5"/>
      <w:r w:rsidRPr="008638F4">
        <w:t>Foundation Skills</w:t>
      </w:r>
    </w:p>
    <w:p w:rsidR="00000000" w:rsidRPr="00E31620" w:rsidP="00E31620">
      <w:pPr>
        <w:pStyle w:val="BodyText"/>
        <w:rPr>
          <w:i/>
        </w:rPr>
      </w:pPr>
      <w:r w:rsidRPr="00E31620">
        <w:rPr>
          <w:rStyle w:val="Emphasis"/>
        </w:rPr>
        <w:t>This section describes language, literacy, numeracy and employment skills incorporated in the performance crit</w:t>
      </w:r>
      <w:r w:rsidRPr="00E31620">
        <w:rPr>
          <w:rStyle w:val="Emphasis"/>
        </w:rPr>
        <w:t>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E3162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8F4" w:rsidP="008638F4">
            <w:pPr>
              <w:pStyle w:val="BodyText"/>
            </w:pPr>
            <w:r w:rsidRPr="008638F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8F4">
            <w:pPr>
              <w:pStyle w:val="BodyText"/>
              <w:rPr>
                <w:lang w:val="en-NZ"/>
              </w:rPr>
            </w:pPr>
            <w:r w:rsidRPr="008638F4">
              <w:rPr>
                <w:rStyle w:val="SpecialBold"/>
              </w:rPr>
              <w:t>DESCRIPTION</w:t>
            </w:r>
          </w:p>
        </w:tc>
      </w:tr>
      <w:tr w:rsidTr="00E316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8F4">
            <w:pPr>
              <w:pStyle w:val="BodyText"/>
              <w:rPr>
                <w:lang w:val="en-NZ"/>
              </w:rPr>
            </w:pPr>
            <w:r w:rsidRPr="008638F4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8F4">
            <w:pPr>
              <w:pStyle w:val="ListBullet"/>
              <w:rPr>
                <w:lang w:val="en-NZ"/>
              </w:rPr>
            </w:pPr>
            <w:r w:rsidRPr="008638F4">
              <w:t>Interprets and analyses complex technical documentation</w:t>
            </w:r>
          </w:p>
        </w:tc>
      </w:tr>
      <w:tr w:rsidTr="00E316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8F4">
            <w:pPr>
              <w:pStyle w:val="BodyText"/>
              <w:rPr>
                <w:lang w:val="en-NZ"/>
              </w:rPr>
            </w:pPr>
            <w:r w:rsidRPr="008638F4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8F4" w:rsidP="008638F4">
            <w:pPr>
              <w:pStyle w:val="ListBullet"/>
            </w:pPr>
            <w:r w:rsidRPr="008638F4">
              <w:t>Accurately records and completes documentation according to organisational formats and procedures</w:t>
            </w:r>
          </w:p>
          <w:p w:rsidR="00000000" w:rsidP="008638F4">
            <w:pPr>
              <w:pStyle w:val="ListBullet"/>
              <w:rPr>
                <w:lang w:val="en-NZ"/>
              </w:rPr>
            </w:pPr>
            <w:r w:rsidRPr="008638F4">
              <w:t>Writes and edits code and technical data in a logical manner using required syntax</w:t>
            </w:r>
          </w:p>
        </w:tc>
      </w:tr>
      <w:tr w:rsidTr="00E316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8F4">
            <w:pPr>
              <w:pStyle w:val="BodyText"/>
              <w:rPr>
                <w:lang w:val="en-NZ"/>
              </w:rPr>
            </w:pPr>
            <w:r w:rsidRPr="008638F4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8F4">
            <w:pPr>
              <w:pStyle w:val="ListBullet"/>
              <w:rPr>
                <w:lang w:val="en-NZ"/>
              </w:rPr>
            </w:pPr>
            <w:r w:rsidRPr="008638F4">
              <w:t>Liaises with others to check own knowledge and confirm that the objective is being met</w:t>
            </w:r>
          </w:p>
        </w:tc>
      </w:tr>
      <w:tr w:rsidTr="00E316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8F4">
            <w:pPr>
              <w:pStyle w:val="BodyText"/>
              <w:rPr>
                <w:lang w:val="en-NZ"/>
              </w:rPr>
            </w:pPr>
            <w:r w:rsidRPr="008638F4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8F4">
            <w:pPr>
              <w:pStyle w:val="ListBullet"/>
              <w:rPr>
                <w:lang w:val="en-NZ"/>
              </w:rPr>
            </w:pPr>
            <w:r w:rsidRPr="008638F4">
              <w:t>Takes responsibility for planning, sequencing and prioritising tasks, in order to achieve the required outcomes</w:t>
            </w:r>
          </w:p>
        </w:tc>
      </w:tr>
      <w:tr w:rsidTr="00E316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8F4">
            <w:pPr>
              <w:pStyle w:val="BodyText"/>
              <w:rPr>
                <w:lang w:val="en-NZ"/>
              </w:rPr>
            </w:pPr>
            <w:r w:rsidRPr="008638F4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8F4">
            <w:pPr>
              <w:pStyle w:val="ListBullet"/>
              <w:rPr>
                <w:lang w:val="en-NZ"/>
              </w:rPr>
            </w:pPr>
            <w:r w:rsidRPr="008638F4">
              <w:t>Uses nuanced knowledge of context to demonstrate knowledge of anomalies and subtle deviations to normal expectations, focusing</w:t>
            </w:r>
            <w:r w:rsidRPr="008638F4">
              <w:t xml:space="preserve"> attention and remedying problems as they arise</w:t>
            </w:r>
          </w:p>
        </w:tc>
      </w:tr>
      <w:tr w:rsidTr="00E316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8F4">
            <w:pPr>
              <w:pStyle w:val="BodyText"/>
              <w:rPr>
                <w:lang w:val="en-NZ"/>
              </w:rPr>
            </w:pPr>
            <w:r w:rsidRPr="008638F4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8F4" w:rsidP="008638F4">
            <w:pPr>
              <w:pStyle w:val="ListBullet"/>
            </w:pPr>
            <w:r w:rsidRPr="008638F4">
              <w:t>Uses a range of digital tools and sophisticated techniques to meet the desired outcomes</w:t>
            </w:r>
          </w:p>
          <w:p w:rsidR="00000000" w:rsidRPr="008638F4" w:rsidP="008638F4">
            <w:pPr>
              <w:pStyle w:val="ListBullet"/>
            </w:pPr>
            <w:r w:rsidRPr="008638F4">
              <w:t>Identifies technical or conceptual issues, and applies analytical processes, to resolve these issues</w:t>
            </w:r>
          </w:p>
          <w:p w:rsidR="00000000" w:rsidRPr="008638F4" w:rsidP="008638F4">
            <w:pPr>
              <w:pStyle w:val="ListBullet"/>
            </w:pPr>
            <w:r w:rsidRPr="008638F4">
              <w:t>Uses a</w:t>
            </w:r>
            <w:r w:rsidRPr="008638F4">
              <w:t>nalytical and lateral thinking to review current practices, and develop new or improved software or systems</w:t>
            </w:r>
          </w:p>
        </w:tc>
      </w:tr>
    </w:tbl>
    <w:p w:rsidR="00000000" w:rsidRPr="008638F4" w:rsidP="008638F4">
      <w:pPr>
        <w:pStyle w:val="BodyText"/>
      </w:pPr>
    </w:p>
    <w:p w:rsidR="00000000" w:rsidRPr="008638F4" w:rsidP="008638F4">
      <w:pPr>
        <w:pStyle w:val="AllowPageBreak"/>
      </w:pPr>
    </w:p>
    <w:p w:rsidR="00000000" w:rsidRPr="008638F4" w:rsidP="008638F4">
      <w:pPr>
        <w:pStyle w:val="Heading1"/>
      </w:pPr>
      <w:bookmarkStart w:id="6" w:name="O_1095576"/>
      <w:bookmarkEnd w:id="6"/>
      <w:r w:rsidRPr="008638F4">
        <w:t>Unit Mapping Information</w:t>
      </w:r>
    </w:p>
    <w:p w:rsidR="00000000" w:rsidRPr="008638F4" w:rsidP="00E31620">
      <w:pPr>
        <w:pStyle w:val="BodyText"/>
      </w:pPr>
      <w:r w:rsidRPr="008638F4">
        <w:t>Supersedes and is equivalent to ICTPRG528 Perform ICT data conversion.</w:t>
      </w:r>
    </w:p>
    <w:p w:rsidR="00000000" w:rsidRPr="008638F4" w:rsidP="008638F4">
      <w:pPr>
        <w:pStyle w:val="Heading1"/>
      </w:pPr>
      <w:bookmarkStart w:id="7" w:name="O_1095569"/>
      <w:bookmarkEnd w:id="7"/>
      <w:r w:rsidRPr="008638F4">
        <w:t>Links</w:t>
      </w:r>
    </w:p>
    <w:p w:rsidR="00000000" w:rsidRPr="008638F4" w:rsidP="00E31620">
      <w:pPr>
        <w:pStyle w:val="BodyText"/>
      </w:pPr>
      <w:r w:rsidRPr="008638F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F52E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638F4" w:rsidP="00E31620">
      <w:pPr>
        <w:pStyle w:val="BodyText"/>
        <w:sectPr w:rsidSect="008638F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638F4" w:rsidP="008638F4">
      <w:pPr>
        <w:pStyle w:val="SuperHeading"/>
      </w:pPr>
      <w:r w:rsidRPr="008638F4">
        <w:t>Assessment Requirements for ICTPRG550 Perform ICT data conversion</w:t>
      </w:r>
      <w:r w:rsidRPr="008638F4">
        <w:t>s</w:t>
      </w:r>
    </w:p>
    <w:p w:rsidR="00000000" w:rsidRPr="008638F4" w:rsidP="008638F4">
      <w:pPr>
        <w:pStyle w:val="Heading1"/>
      </w:pPr>
      <w:bookmarkStart w:id="8" w:name="O_1095571"/>
      <w:bookmarkEnd w:id="8"/>
      <w:r w:rsidRPr="008638F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E3162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8F4" w:rsidP="008638F4">
            <w:pPr>
              <w:pStyle w:val="BodyText"/>
            </w:pPr>
            <w:r w:rsidRPr="008638F4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8F4">
            <w:pPr>
              <w:pStyle w:val="BodyText"/>
              <w:rPr>
                <w:lang w:val="en-NZ"/>
              </w:rPr>
            </w:pPr>
            <w:r w:rsidRPr="008638F4">
              <w:rPr>
                <w:rStyle w:val="SpecialBold"/>
              </w:rPr>
              <w:t>Comments</w:t>
            </w:r>
          </w:p>
        </w:tc>
      </w:tr>
      <w:tr w:rsidTr="00E3162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8F4">
            <w:pPr>
              <w:pStyle w:val="BodyText"/>
              <w:rPr>
                <w:lang w:val="en-NZ"/>
              </w:rPr>
            </w:pPr>
            <w:r w:rsidRPr="008638F4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8F4" w:rsidP="008638F4">
            <w:pPr>
              <w:pStyle w:val="BodyText"/>
            </w:pPr>
            <w:r w:rsidRPr="008638F4">
              <w:t>This version first released with ICT Information and Communications Technology Training Package Version 6.0.</w:t>
            </w:r>
          </w:p>
        </w:tc>
      </w:tr>
    </w:tbl>
    <w:p w:rsidR="00000000" w:rsidRPr="008638F4" w:rsidP="008638F4">
      <w:pPr>
        <w:pStyle w:val="BodyText"/>
      </w:pPr>
    </w:p>
    <w:p w:rsidR="00000000" w:rsidRPr="008638F4" w:rsidP="008638F4">
      <w:pPr>
        <w:pStyle w:val="AllowPageBreak"/>
      </w:pPr>
    </w:p>
    <w:p w:rsidR="00000000" w:rsidRPr="008638F4" w:rsidP="008638F4">
      <w:pPr>
        <w:pStyle w:val="Heading1"/>
      </w:pPr>
      <w:bookmarkStart w:id="9" w:name="O_1095574"/>
      <w:bookmarkEnd w:id="9"/>
      <w:r w:rsidRPr="008638F4">
        <w:t>Performance Evidence</w:t>
      </w:r>
    </w:p>
    <w:p w:rsidR="00000000" w:rsidRPr="008638F4" w:rsidP="00E31620">
      <w:pPr>
        <w:pStyle w:val="BodyText"/>
      </w:pPr>
      <w:r w:rsidRPr="008638F4">
        <w:t>The candidate must demonstrate the ability to complete the tasks outlined in the elements, performance criteria and foundation skills of this unit, including evidence of the ability to:</w:t>
      </w:r>
    </w:p>
    <w:p w:rsidR="00000000" w:rsidRPr="008638F4" w:rsidP="008638F4">
      <w:pPr>
        <w:pStyle w:val="ListBullet"/>
      </w:pPr>
      <w:r w:rsidRPr="008638F4">
        <w:t>define inherent data requirements, remodel data and code conversion p</w:t>
      </w:r>
      <w:r w:rsidRPr="008638F4">
        <w:t>rograms on at least one occasion.</w:t>
      </w:r>
    </w:p>
    <w:p w:rsidR="00000000" w:rsidRPr="008638F4" w:rsidP="008638F4">
      <w:pPr>
        <w:pStyle w:val="AllowPageBreak"/>
      </w:pPr>
    </w:p>
    <w:p w:rsidR="00000000" w:rsidRPr="008638F4" w:rsidP="008638F4">
      <w:pPr>
        <w:pStyle w:val="Heading1"/>
      </w:pPr>
      <w:bookmarkStart w:id="10" w:name="O_1095573"/>
      <w:bookmarkEnd w:id="10"/>
      <w:r w:rsidRPr="008638F4">
        <w:t>Knowledge Evidence</w:t>
      </w:r>
    </w:p>
    <w:p w:rsidR="00000000" w:rsidRPr="008638F4" w:rsidP="00E31620">
      <w:pPr>
        <w:pStyle w:val="BodyText"/>
      </w:pPr>
      <w:r w:rsidRPr="008638F4">
        <w:t>The candidate must be able to demonstrate knowledge to complete the tasks outlined in the elements, performance criteria and foundation skills of this unit, including knowledge of:</w:t>
      </w:r>
    </w:p>
    <w:p w:rsidR="00000000" w:rsidRPr="008638F4" w:rsidP="008638F4">
      <w:pPr>
        <w:pStyle w:val="ListBullet"/>
      </w:pPr>
      <w:r w:rsidRPr="008638F4">
        <w:t>ha</w:t>
      </w:r>
      <w:r w:rsidRPr="008638F4">
        <w:t xml:space="preserve">rdware and software products applicable to performing data conversions </w:t>
      </w:r>
    </w:p>
    <w:p w:rsidR="00000000" w:rsidRPr="008638F4" w:rsidP="008638F4">
      <w:pPr>
        <w:pStyle w:val="ListBullet"/>
      </w:pPr>
      <w:r w:rsidRPr="008638F4">
        <w:t xml:space="preserve">data conversion tools and data modelling methodologies applicable to performing data conversions </w:t>
      </w:r>
    </w:p>
    <w:p w:rsidR="00000000" w:rsidRPr="008638F4" w:rsidP="008638F4">
      <w:pPr>
        <w:pStyle w:val="ListBullet"/>
      </w:pPr>
      <w:r w:rsidRPr="008638F4">
        <w:t xml:space="preserve">legacy systems conversions required to perform data conversions </w:t>
      </w:r>
    </w:p>
    <w:p w:rsidR="00000000" w:rsidRPr="008638F4" w:rsidP="008638F4">
      <w:pPr>
        <w:pStyle w:val="ListBullet"/>
      </w:pPr>
      <w:r w:rsidRPr="008638F4">
        <w:t>industry standard dat</w:t>
      </w:r>
      <w:r w:rsidRPr="008638F4">
        <w:t>abase management system (DBMS) modelling applicable to performing data conversions.</w:t>
      </w:r>
    </w:p>
    <w:p w:rsidR="00000000" w:rsidRPr="008638F4" w:rsidP="008638F4">
      <w:pPr>
        <w:pStyle w:val="AllowPageBreak"/>
      </w:pPr>
    </w:p>
    <w:p w:rsidR="00000000" w:rsidRPr="008638F4" w:rsidP="008638F4">
      <w:pPr>
        <w:pStyle w:val="Heading1"/>
      </w:pPr>
      <w:bookmarkStart w:id="11" w:name="O_1095572"/>
      <w:bookmarkEnd w:id="11"/>
      <w:r w:rsidRPr="008638F4">
        <w:t>Assessment Conditions</w:t>
      </w:r>
    </w:p>
    <w:p w:rsidR="00000000" w:rsidRPr="008638F4" w:rsidP="00E31620">
      <w:pPr>
        <w:pStyle w:val="BodyText"/>
      </w:pPr>
      <w:r w:rsidRPr="008638F4">
        <w:t>Skills in this unit must be demonstrated in a workplace or simulated environment where the conditions are typical of those in a wor</w:t>
      </w:r>
      <w:r w:rsidRPr="008638F4">
        <w:t xml:space="preserve">king environment in this industry. </w:t>
      </w:r>
    </w:p>
    <w:p w:rsidR="00000000" w:rsidRPr="008638F4" w:rsidP="00E31620">
      <w:pPr>
        <w:pStyle w:val="BodyText"/>
      </w:pPr>
      <w:r w:rsidRPr="008638F4">
        <w:t>This includes access to:</w:t>
      </w:r>
    </w:p>
    <w:p w:rsidR="00000000" w:rsidRPr="008638F4" w:rsidP="008638F4">
      <w:pPr>
        <w:pStyle w:val="ListBullet"/>
      </w:pPr>
      <w:r w:rsidRPr="008638F4">
        <w:t>source data</w:t>
      </w:r>
    </w:p>
    <w:p w:rsidR="00000000" w:rsidRPr="008638F4" w:rsidP="008638F4">
      <w:pPr>
        <w:pStyle w:val="ListBullet"/>
      </w:pPr>
      <w:r w:rsidRPr="008638F4">
        <w:t>business quality assurance rules associated with data.</w:t>
      </w:r>
    </w:p>
    <w:p w:rsidR="00000000" w:rsidRPr="008638F4" w:rsidP="008638F4">
      <w:pPr>
        <w:pStyle w:val="BodyText"/>
      </w:pPr>
    </w:p>
    <w:p w:rsidR="00000000" w:rsidRPr="008638F4" w:rsidP="00E31620">
      <w:pPr>
        <w:pStyle w:val="BodyText"/>
      </w:pPr>
      <w:r w:rsidRPr="008638F4">
        <w:t>Assessors of this unit must satisfy the requirements for assessors in applicable vocational education and training legislation</w:t>
      </w:r>
      <w:r w:rsidRPr="008638F4">
        <w:t>, frameworks and/or standards.</w:t>
      </w:r>
    </w:p>
    <w:p w:rsidR="00000000" w:rsidRPr="008638F4" w:rsidP="008638F4">
      <w:pPr>
        <w:pStyle w:val="Heading1"/>
      </w:pPr>
      <w:bookmarkStart w:id="12" w:name="O_1095570"/>
      <w:bookmarkEnd w:id="12"/>
      <w:r w:rsidRPr="008638F4">
        <w:t>Links</w:t>
      </w:r>
    </w:p>
    <w:p w:rsidR="00000000" w:rsidRPr="008638F4" w:rsidP="00E31620">
      <w:pPr>
        <w:pStyle w:val="BodyText"/>
      </w:pPr>
      <w:r w:rsidRPr="008638F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F52E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638F4" w:rsidP="008638F4"/>
    <w:sectPr w:rsidSect="008638F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8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8F4" w:rsidRPr="00E31620" w:rsidP="00E316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8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620" w:rsidP="008638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1620" w:rsidP="008638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31620" w:rsidP="008638F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8F4" w:rsidP="008638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31620">
      <w:t>Approved</w:t>
    </w:r>
    <w:r w:rsidR="00E3162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3162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31620">
      <w:rPr>
        <w:noProof/>
      </w:rPr>
      <w:t>4</w:t>
    </w:r>
    <w:r>
      <w:rPr>
        <w:noProof/>
      </w:rPr>
      <w:fldChar w:fldCharType="end"/>
    </w:r>
  </w:p>
  <w:p w:rsidR="008638F4" w:rsidP="008638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3162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31620">
      <w:t>Future Skills Organisation</w:t>
    </w:r>
    <w:r w:rsidR="00E31620">
      <w:fldChar w:fldCharType="end"/>
    </w:r>
  </w:p>
  <w:p w:rsidR="008638F4" w:rsidP="008638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8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6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38F4" w:rsidRPr="00E31620" w:rsidP="00E316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8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620" w:rsidRPr="002D2AF8" w:rsidP="008638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ICTPRG550 Perform ICT data conversions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31620" w:rsidP="008638F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8F4" w:rsidRPr="002D2AF8" w:rsidP="008638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31620">
      <w:t>ICTPRG550 Perform ICT data conversions</w:t>
    </w:r>
    <w:r w:rsidR="00E3162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31620">
      <w:rPr>
        <w:noProof/>
      </w:rPr>
      <w:t>2 March 2025</w:t>
    </w:r>
    <w:r>
      <w:fldChar w:fldCharType="end"/>
    </w:r>
  </w:p>
  <w:p w:rsidR="008638F4" w:rsidP="008638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ACED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2C3E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38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38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38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38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38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38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38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38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38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38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38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38F4"/>
  </w:style>
  <w:style w:type="character" w:customStyle="1" w:styleId="Heading1Char">
    <w:name w:val="Heading 1 Char"/>
    <w:basedOn w:val="DefaultParagraphFont"/>
    <w:link w:val="Heading1"/>
    <w:rsid w:val="008638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38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38F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638F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638F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38F4"/>
    <w:rPr>
      <w:b/>
      <w:spacing w:val="0"/>
    </w:rPr>
  </w:style>
  <w:style w:type="character" w:styleId="Emphasis">
    <w:name w:val="Emphasis"/>
    <w:basedOn w:val="DefaultParagraphFont"/>
    <w:qFormat/>
    <w:rsid w:val="008638F4"/>
    <w:rPr>
      <w:i/>
    </w:rPr>
  </w:style>
  <w:style w:type="paragraph" w:customStyle="1" w:styleId="SuperHeading">
    <w:name w:val="SuperHeading"/>
    <w:basedOn w:val="Normal"/>
    <w:rsid w:val="008638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38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38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38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38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38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38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38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38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38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38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38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38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38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38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38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38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38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38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38F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638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38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38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38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38F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38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38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38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38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38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38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38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38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38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638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38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38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38F4"/>
  </w:style>
  <w:style w:type="paragraph" w:styleId="TableofFigures">
    <w:name w:val="table of figures"/>
    <w:basedOn w:val="Normal"/>
    <w:next w:val="Normal"/>
    <w:semiHidden/>
    <w:rsid w:val="008638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38F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638F4"/>
    <w:rPr>
      <w:rFonts w:ascii="Wingdings" w:hAnsi="Wingdings"/>
    </w:rPr>
  </w:style>
  <w:style w:type="paragraph" w:customStyle="1" w:styleId="TableHeading">
    <w:name w:val="Table Heading"/>
    <w:basedOn w:val="HeadingBase"/>
    <w:rsid w:val="008638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38F4"/>
    <w:rPr>
      <w:color w:val="0033CC"/>
      <w:u w:val="none"/>
    </w:rPr>
  </w:style>
  <w:style w:type="paragraph" w:customStyle="1" w:styleId="BodyTextRight">
    <w:name w:val="Body Text Right"/>
    <w:basedOn w:val="BodyText"/>
    <w:rsid w:val="008638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38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38F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38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38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38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38F4"/>
    <w:rPr>
      <w:sz w:val="32"/>
    </w:rPr>
  </w:style>
  <w:style w:type="paragraph" w:customStyle="1" w:styleId="HeadingProcedure">
    <w:name w:val="Heading Procedure"/>
    <w:basedOn w:val="HeadingBase"/>
    <w:next w:val="Normal"/>
    <w:rsid w:val="008638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38F4"/>
    <w:pPr>
      <w:spacing w:before="60" w:after="60"/>
    </w:pPr>
  </w:style>
  <w:style w:type="paragraph" w:styleId="ListContinue">
    <w:name w:val="List Continue"/>
    <w:basedOn w:val="List"/>
    <w:rsid w:val="008638F4"/>
    <w:pPr>
      <w:ind w:firstLine="0"/>
    </w:pPr>
  </w:style>
  <w:style w:type="paragraph" w:customStyle="1" w:styleId="ListNote">
    <w:name w:val="List Note"/>
    <w:basedOn w:val="List"/>
    <w:rsid w:val="008638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38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38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38F4"/>
    <w:rPr>
      <w:rFonts w:ascii="Courier New" w:hAnsi="Courier New"/>
    </w:rPr>
  </w:style>
  <w:style w:type="paragraph" w:customStyle="1" w:styleId="NoteBullet">
    <w:name w:val="Note Bullet"/>
    <w:basedOn w:val="Note"/>
    <w:rsid w:val="008638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38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38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38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38F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638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38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38F4"/>
    <w:rPr>
      <w:b/>
      <w:smallCaps/>
    </w:rPr>
  </w:style>
  <w:style w:type="paragraph" w:customStyle="1" w:styleId="TableListNumber">
    <w:name w:val="Table List Number"/>
    <w:basedOn w:val="ListNumber"/>
    <w:rsid w:val="008638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38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38F4"/>
    <w:pPr>
      <w:numPr>
        <w:numId w:val="8"/>
      </w:numPr>
    </w:pPr>
  </w:style>
  <w:style w:type="paragraph" w:customStyle="1" w:styleId="ListAlpha2">
    <w:name w:val="List Alpha 2"/>
    <w:basedOn w:val="List2"/>
    <w:rsid w:val="008638F4"/>
    <w:pPr>
      <w:numPr>
        <w:numId w:val="7"/>
      </w:numPr>
    </w:pPr>
  </w:style>
  <w:style w:type="paragraph" w:styleId="List2">
    <w:name w:val="List 2"/>
    <w:basedOn w:val="BodyText"/>
    <w:rsid w:val="008638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38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38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38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38F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38F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638F4"/>
    <w:pPr>
      <w:numPr>
        <w:numId w:val="3"/>
      </w:numPr>
    </w:pPr>
  </w:style>
  <w:style w:type="paragraph" w:styleId="ListContinue2">
    <w:name w:val="List Continue 2"/>
    <w:basedOn w:val="List2"/>
    <w:rsid w:val="008638F4"/>
    <w:pPr>
      <w:ind w:firstLine="0"/>
    </w:pPr>
  </w:style>
  <w:style w:type="paragraph" w:styleId="ListContinue3">
    <w:name w:val="List Continue 3"/>
    <w:basedOn w:val="List3"/>
    <w:rsid w:val="008638F4"/>
    <w:pPr>
      <w:ind w:left="1021" w:firstLine="0"/>
    </w:pPr>
  </w:style>
  <w:style w:type="paragraph" w:styleId="ListContinue4">
    <w:name w:val="List Continue 4"/>
    <w:basedOn w:val="List4"/>
    <w:rsid w:val="008638F4"/>
    <w:pPr>
      <w:ind w:firstLine="0"/>
    </w:pPr>
  </w:style>
  <w:style w:type="paragraph" w:styleId="ListContinue5">
    <w:name w:val="List Continue 5"/>
    <w:basedOn w:val="List5"/>
    <w:rsid w:val="008638F4"/>
    <w:pPr>
      <w:ind w:firstLine="0"/>
    </w:pPr>
  </w:style>
  <w:style w:type="paragraph" w:styleId="ListNumber3">
    <w:name w:val="List Number 3"/>
    <w:basedOn w:val="List3"/>
    <w:rsid w:val="008638F4"/>
    <w:pPr>
      <w:numPr>
        <w:numId w:val="4"/>
      </w:numPr>
    </w:pPr>
  </w:style>
  <w:style w:type="paragraph" w:styleId="ListNumber4">
    <w:name w:val="List Number 4"/>
    <w:basedOn w:val="List4"/>
    <w:rsid w:val="008638F4"/>
    <w:pPr>
      <w:numPr>
        <w:numId w:val="5"/>
      </w:numPr>
    </w:pPr>
  </w:style>
  <w:style w:type="paragraph" w:styleId="ListNumber5">
    <w:name w:val="List Number 5"/>
    <w:basedOn w:val="List5"/>
    <w:rsid w:val="008638F4"/>
    <w:pPr>
      <w:numPr>
        <w:numId w:val="6"/>
      </w:numPr>
    </w:pPr>
  </w:style>
  <w:style w:type="paragraph" w:styleId="BlockText">
    <w:name w:val="Block Text"/>
    <w:basedOn w:val="Normal"/>
    <w:rsid w:val="008638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38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38F4"/>
    <w:rPr>
      <w:sz w:val="16"/>
      <w:vertAlign w:val="superscript"/>
    </w:rPr>
  </w:style>
  <w:style w:type="character" w:customStyle="1" w:styleId="Symbols">
    <w:name w:val="Symbols"/>
    <w:basedOn w:val="DefaultParagraphFont"/>
    <w:rsid w:val="008638F4"/>
    <w:rPr>
      <w:rFonts w:ascii="Symbol" w:hAnsi="Symbol"/>
    </w:rPr>
  </w:style>
  <w:style w:type="character" w:customStyle="1" w:styleId="MenuOptions">
    <w:name w:val="Menu Options"/>
    <w:basedOn w:val="DefaultParagraphFont"/>
    <w:rsid w:val="008638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38F4"/>
    <w:rPr>
      <w:b/>
    </w:rPr>
  </w:style>
  <w:style w:type="character" w:customStyle="1" w:styleId="Underlined">
    <w:name w:val="Underlined"/>
    <w:basedOn w:val="DefaultParagraphFont"/>
    <w:rsid w:val="008638F4"/>
    <w:rPr>
      <w:u w:val="single"/>
    </w:rPr>
  </w:style>
  <w:style w:type="paragraph" w:customStyle="1" w:styleId="TableBodyTextRight">
    <w:name w:val="Table Body Text Right"/>
    <w:basedOn w:val="TableBodyText"/>
    <w:rsid w:val="008638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38F4"/>
    <w:rPr>
      <w:sz w:val="18"/>
    </w:rPr>
  </w:style>
  <w:style w:type="paragraph" w:customStyle="1" w:styleId="BodySmallRight">
    <w:name w:val="Body Small Right"/>
    <w:basedOn w:val="BodyTextRight"/>
    <w:rsid w:val="008638F4"/>
    <w:rPr>
      <w:sz w:val="18"/>
      <w:szCs w:val="18"/>
    </w:rPr>
  </w:style>
  <w:style w:type="paragraph" w:customStyle="1" w:styleId="MarginEdition">
    <w:name w:val="Margin Edition"/>
    <w:basedOn w:val="MarginNote"/>
    <w:rsid w:val="008638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38F4"/>
    <w:rPr>
      <w:sz w:val="2"/>
      <w:szCs w:val="2"/>
    </w:rPr>
  </w:style>
  <w:style w:type="character" w:customStyle="1" w:styleId="Small">
    <w:name w:val="Small"/>
    <w:basedOn w:val="DefaultParagraphFont"/>
    <w:rsid w:val="008638F4"/>
    <w:rPr>
      <w:sz w:val="16"/>
    </w:rPr>
  </w:style>
  <w:style w:type="paragraph" w:customStyle="1" w:styleId="WideTable">
    <w:name w:val="Wide Table"/>
    <w:basedOn w:val="Normal"/>
    <w:rsid w:val="008638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38F4"/>
  </w:style>
  <w:style w:type="paragraph" w:styleId="Quote">
    <w:name w:val="Quote"/>
    <w:basedOn w:val="Heading1"/>
    <w:link w:val="QuoteChar"/>
    <w:qFormat/>
    <w:rsid w:val="008638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38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38F4"/>
    <w:pPr>
      <w:pageBreakBefore/>
    </w:pPr>
  </w:style>
  <w:style w:type="paragraph" w:customStyle="1" w:styleId="Border">
    <w:name w:val="Border"/>
    <w:basedOn w:val="Normal"/>
    <w:qFormat/>
    <w:rsid w:val="008638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38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38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38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38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38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38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38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38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38F4"/>
    <w:rPr>
      <w:u w:val="single"/>
    </w:rPr>
  </w:style>
  <w:style w:type="character" w:customStyle="1" w:styleId="BoldandItalics">
    <w:name w:val="Bold and Italics"/>
    <w:qFormat/>
    <w:rsid w:val="008638F4"/>
    <w:rPr>
      <w:b/>
      <w:i/>
      <w:u w:val="none"/>
    </w:rPr>
  </w:style>
  <w:style w:type="paragraph" w:styleId="BalloonText">
    <w:name w:val="Balloon Text"/>
    <w:basedOn w:val="Normal"/>
    <w:link w:val="BalloonTextChar"/>
    <w:rsid w:val="008638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38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38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38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38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38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38F4"/>
    <w:pPr>
      <w:spacing w:before="0" w:after="0"/>
    </w:pPr>
  </w:style>
  <w:style w:type="paragraph" w:customStyle="1" w:styleId="BodyTextBold">
    <w:name w:val="Body Text Bold"/>
    <w:basedOn w:val="BodyText"/>
    <w:qFormat/>
    <w:rsid w:val="008638F4"/>
    <w:rPr>
      <w:b/>
    </w:rPr>
  </w:style>
  <w:style w:type="character" w:styleId="Hyperlink">
    <w:name w:val="Hyperlink"/>
    <w:basedOn w:val="DefaultParagraphFont"/>
    <w:uiPriority w:val="99"/>
    <w:unhideWhenUsed/>
    <w:rsid w:val="00E316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739</Words>
  <Characters>4792</Characters>
  <Application>Microsoft Office Word</Application>
  <DocSecurity>0</DocSecurity>
  <Lines>149</Lines>
  <Paragraphs>98</Paragraphs>
  <ScaleCrop>false</ScaleCrop>
  <Company>Author-it Software Corporation Ltd.</Company>
  <LinksUpToDate>false</LinksUpToDate>
  <CharactersWithSpaces>5433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ICTPRG550 Perform ICT data conversions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2025-03-02T00:37:00Z</dcterms:created>
  <dcterms:modified xsi:type="dcterms:W3CDTF">2025-03-02T00:37:00Z</dcterms:modified>
</cp:coreProperties>
</file>