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088" w:rsidP="006E1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ICTPRG544 Install, test and evaluate pilot version of ICT systems</w:t>
      </w:r>
      <w:r>
        <w:fldChar w:fldCharType="end"/>
      </w:r>
    </w:p>
    <w:p w:rsidR="006E1088" w:rsidP="006E1088">
      <w:pPr>
        <w:pStyle w:val="Version"/>
        <w:sectPr w:rsidSect="00FF4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B52" w:rsidP="00FF4B52">
      <w:pPr>
        <w:pStyle w:val="SuperHeading"/>
      </w:pPr>
      <w:r w:rsidRPr="00FF4B52">
        <w:t>ICTPRG544 Install, test and evaluate pilot version of ICT systems</w:t>
      </w:r>
    </w:p>
    <w:p w:rsidR="00000000" w:rsidRPr="00FF4B52" w:rsidP="00FF4B52">
      <w:pPr>
        <w:pStyle w:val="Heading1"/>
      </w:pPr>
      <w:bookmarkStart w:id="1" w:name="O_1095479"/>
      <w:bookmarkEnd w:id="1"/>
      <w:r w:rsidRPr="00FF4B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BodyText"/>
            </w:pPr>
            <w:r w:rsidRPr="00FF4B5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rPr>
                <w:rStyle w:val="SpecialBold"/>
              </w:rPr>
              <w:t>Comments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BodyText"/>
            </w:pPr>
            <w:r w:rsidRPr="00FF4B52">
              <w:t>This version first released with ICT Information and Communications Technology Training Package Version 6.0.</w:t>
            </w:r>
          </w:p>
        </w:tc>
      </w:tr>
    </w:tbl>
    <w:p w:rsidR="00000000" w:rsidRPr="00FF4B52" w:rsidP="00FF4B52">
      <w:pPr>
        <w:pStyle w:val="BodyText"/>
      </w:pPr>
    </w:p>
    <w:p w:rsidR="00000000" w:rsidRPr="00FF4B52" w:rsidP="00FF4B52">
      <w:pPr>
        <w:pStyle w:val="AllowPageBreak"/>
      </w:pPr>
    </w:p>
    <w:p w:rsidR="00000000" w:rsidRPr="00FF4B52" w:rsidP="00FF4B52">
      <w:pPr>
        <w:pStyle w:val="Heading1"/>
      </w:pPr>
      <w:bookmarkStart w:id="2" w:name="O_1095484"/>
      <w:bookmarkEnd w:id="2"/>
      <w:r w:rsidRPr="00FF4B52">
        <w:t>Application</w:t>
      </w:r>
    </w:p>
    <w:p w:rsidR="00000000" w:rsidRPr="00FF4B52" w:rsidP="006E1088">
      <w:pPr>
        <w:pStyle w:val="BodyText"/>
      </w:pPr>
      <w:r w:rsidRPr="00FF4B52">
        <w:t>This unit describes the skills and knowledge required to install a pilot version of a developed Information and Communications Technology (ICT) system, test it with a small group of users, and evaluate it against required criteria.</w:t>
      </w:r>
    </w:p>
    <w:p w:rsidR="00000000" w:rsidRPr="00FF4B52" w:rsidP="006E1088">
      <w:pPr>
        <w:pStyle w:val="BodyText"/>
      </w:pPr>
      <w:r w:rsidRPr="00FF4B52">
        <w:t xml:space="preserve">It </w:t>
      </w:r>
      <w:r w:rsidRPr="00FF4B52">
        <w:t>applies to those who are working in ICT development and deployment roles and required to test and evaluate new systems.</w:t>
      </w:r>
    </w:p>
    <w:p w:rsidR="00000000" w:rsidRPr="00FF4B52" w:rsidP="006E1088">
      <w:pPr>
        <w:pStyle w:val="BodyText"/>
      </w:pPr>
      <w:r w:rsidRPr="00FF4B52">
        <w:t>No licensing, legislative or certification requirements apply to this unit at the time of publication.</w:t>
      </w:r>
    </w:p>
    <w:p w:rsidR="00000000" w:rsidRPr="00FF4B52" w:rsidP="00FF4B52">
      <w:pPr>
        <w:pStyle w:val="Heading1"/>
      </w:pPr>
      <w:bookmarkStart w:id="3" w:name="O_1095483"/>
      <w:bookmarkEnd w:id="3"/>
      <w:r w:rsidRPr="00FF4B52">
        <w:t>Unit Sector</w:t>
      </w:r>
    </w:p>
    <w:p w:rsidR="00000000" w:rsidRPr="00FF4B52" w:rsidP="006E1088">
      <w:pPr>
        <w:pStyle w:val="BodyText"/>
      </w:pPr>
      <w:r w:rsidRPr="00FF4B52">
        <w:t>Pr</w:t>
      </w:r>
      <w:r w:rsidRPr="00FF4B52">
        <w:t>ogramming and software development</w:t>
      </w:r>
    </w:p>
    <w:p w:rsidR="00000000" w:rsidRPr="00FF4B52" w:rsidP="00FF4B52">
      <w:pPr>
        <w:pStyle w:val="Heading1"/>
      </w:pPr>
      <w:bookmarkStart w:id="4" w:name="O_1095482"/>
      <w:bookmarkEnd w:id="4"/>
      <w:r w:rsidRPr="00FF4B5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BodyText"/>
            </w:pPr>
            <w:r w:rsidRPr="00FF4B5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rPr>
                <w:rStyle w:val="SpecialBold"/>
              </w:rPr>
              <w:t>PERFORMANCE CRITERIA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BodyText"/>
            </w:pPr>
            <w:r w:rsidRPr="00FF4B5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List"/>
              <w:rPr>
                <w:lang w:val="en-NZ"/>
              </w:rPr>
            </w:pPr>
            <w:r w:rsidRPr="00FF4B52">
              <w:t>1. Prepare for pilot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List"/>
            </w:pPr>
            <w:r w:rsidRPr="00FF4B52">
              <w:t xml:space="preserve">1.1 Determine objectives, success and acceptance criteria, and implementation for pilot system according to organisational requirement </w:t>
            </w:r>
          </w:p>
          <w:p w:rsidR="00000000" w:rsidRPr="00FF4B52" w:rsidP="00FF4B52">
            <w:pPr>
              <w:pStyle w:val="List"/>
            </w:pPr>
            <w:r w:rsidRPr="00FF4B52">
              <w:t>1.2 Identify and secure technical and organisational resources required for pilot implement</w:t>
            </w:r>
            <w:r w:rsidRPr="00FF4B52">
              <w:t>ation</w:t>
            </w:r>
          </w:p>
          <w:p w:rsidR="00000000" w:rsidRPr="00FF4B52" w:rsidP="00FF4B52">
            <w:pPr>
              <w:pStyle w:val="List"/>
            </w:pPr>
            <w:r w:rsidRPr="00FF4B52">
              <w:t xml:space="preserve">1.3 Determine executive support for the pilot </w:t>
            </w:r>
          </w:p>
          <w:p w:rsidR="00000000" w:rsidRPr="00FF4B52" w:rsidP="00FF4B52">
            <w:pPr>
              <w:pStyle w:val="List"/>
            </w:pPr>
            <w:r w:rsidRPr="00FF4B52">
              <w:t xml:space="preserve">1.4 Develop project plan according to organisational policies and procedures </w:t>
            </w:r>
          </w:p>
          <w:p w:rsidR="00000000" w:rsidP="00FF4B52">
            <w:pPr>
              <w:pStyle w:val="List"/>
              <w:rPr>
                <w:lang w:val="en-NZ"/>
              </w:rPr>
            </w:pPr>
            <w:r w:rsidRPr="00FF4B52">
              <w:t>1.5 Submit project plan to required personnel and seek and respond to feedback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List"/>
              <w:rPr>
                <w:lang w:val="en-NZ"/>
              </w:rPr>
            </w:pPr>
            <w:r w:rsidRPr="00FF4B52">
              <w:t>2. Install pilot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List"/>
            </w:pPr>
            <w:r w:rsidRPr="00FF4B52">
              <w:t>2.1 Install and confi</w:t>
            </w:r>
            <w:r w:rsidRPr="00FF4B52">
              <w:t>gure pilot according to project plan</w:t>
            </w:r>
          </w:p>
          <w:p w:rsidR="00000000" w:rsidRPr="00FF4B52" w:rsidP="00FF4B52">
            <w:pPr>
              <w:pStyle w:val="List"/>
            </w:pPr>
            <w:r w:rsidRPr="00FF4B52">
              <w:t>2.2 Verify technical readiness of the pilot against success and acceptance criteria</w:t>
            </w:r>
          </w:p>
          <w:p w:rsidR="00000000" w:rsidRPr="00FF4B52" w:rsidP="00FF4B52">
            <w:pPr>
              <w:pStyle w:val="List"/>
            </w:pPr>
            <w:r w:rsidRPr="00FF4B52">
              <w:t>2.3 Test data accuracy and document outcomes in status report</w:t>
            </w:r>
          </w:p>
          <w:p w:rsidR="00000000" w:rsidP="00FF4B52">
            <w:pPr>
              <w:pStyle w:val="List"/>
              <w:rPr>
                <w:lang w:val="en-NZ"/>
              </w:rPr>
            </w:pPr>
            <w:r w:rsidRPr="00FF4B52">
              <w:t>2.4 Submit document to required personnel and seek and respond to feedbac</w:t>
            </w:r>
            <w:r w:rsidRPr="00FF4B52">
              <w:t xml:space="preserve">k. 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List"/>
              <w:rPr>
                <w:lang w:val="en-NZ"/>
              </w:rPr>
            </w:pPr>
            <w:r w:rsidRPr="00FF4B52">
              <w:t>3. Test pilot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List"/>
            </w:pPr>
            <w:r w:rsidRPr="00FF4B52">
              <w:t xml:space="preserve">3.1 Determine required pilot group release according to project plan </w:t>
            </w:r>
          </w:p>
          <w:p w:rsidR="00000000" w:rsidRPr="00FF4B52" w:rsidP="00FF4B52">
            <w:pPr>
              <w:pStyle w:val="List"/>
            </w:pPr>
            <w:r w:rsidRPr="00FF4B52">
              <w:t>3.2 Determine and document test objectives</w:t>
            </w:r>
          </w:p>
          <w:p w:rsidR="00000000" w:rsidRPr="00FF4B52" w:rsidP="00FF4B52">
            <w:pPr>
              <w:pStyle w:val="List"/>
            </w:pPr>
            <w:r w:rsidRPr="00FF4B52">
              <w:t xml:space="preserve">3.3 Determine and document new system training brief </w:t>
            </w:r>
          </w:p>
          <w:p w:rsidR="00000000" w:rsidRPr="00FF4B52" w:rsidP="00FF4B52">
            <w:pPr>
              <w:pStyle w:val="List"/>
            </w:pPr>
            <w:r w:rsidRPr="00FF4B52">
              <w:t xml:space="preserve">3.4 Run the test and document outcomes </w:t>
            </w:r>
          </w:p>
          <w:p w:rsidR="00000000" w:rsidP="00FF4B52">
            <w:pPr>
              <w:pStyle w:val="List"/>
              <w:rPr>
                <w:lang w:val="en-NZ"/>
              </w:rPr>
            </w:pPr>
            <w:r w:rsidRPr="00FF4B52">
              <w:t>3.5 Seek and document test feedback from required personnel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List"/>
              <w:rPr>
                <w:lang w:val="en-NZ"/>
              </w:rPr>
            </w:pPr>
            <w:r w:rsidRPr="00FF4B52">
              <w:t xml:space="preserve">4. Evaluate feedback results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List"/>
            </w:pPr>
            <w:r w:rsidRPr="00FF4B52">
              <w:t>4.1 Identify discrepancies between pilot system test results and pilot system requirements</w:t>
            </w:r>
          </w:p>
          <w:p w:rsidR="00000000" w:rsidRPr="00FF4B52" w:rsidP="00FF4B52">
            <w:pPr>
              <w:pStyle w:val="List"/>
            </w:pPr>
            <w:r w:rsidRPr="00FF4B52">
              <w:t xml:space="preserve">4.2 Determine and document troubleshooting for discrepancies </w:t>
            </w:r>
          </w:p>
          <w:p w:rsidR="00000000" w:rsidRPr="00FF4B52" w:rsidP="00FF4B52">
            <w:pPr>
              <w:pStyle w:val="List"/>
            </w:pPr>
            <w:r w:rsidRPr="00FF4B52">
              <w:t>4.3 Update a</w:t>
            </w:r>
            <w:r w:rsidRPr="00FF4B52">
              <w:t>nd submit documentation to required personnel and obtain finalised task sign off</w:t>
            </w:r>
          </w:p>
        </w:tc>
      </w:tr>
    </w:tbl>
    <w:p w:rsidR="00000000" w:rsidRPr="00FF4B52" w:rsidP="00FF4B52">
      <w:pPr>
        <w:pStyle w:val="BodyText"/>
      </w:pPr>
    </w:p>
    <w:p w:rsidR="00000000" w:rsidRPr="00FF4B52" w:rsidP="00FF4B52">
      <w:pPr>
        <w:pStyle w:val="AllowPageBreak"/>
      </w:pPr>
    </w:p>
    <w:p w:rsidR="00000000" w:rsidRPr="00FF4B52" w:rsidP="00FF4B52">
      <w:pPr>
        <w:pStyle w:val="Heading1"/>
      </w:pPr>
      <w:bookmarkStart w:id="5" w:name="O_1095481"/>
      <w:bookmarkEnd w:id="5"/>
      <w:r w:rsidRPr="00FF4B52">
        <w:t>Foundation Skills</w:t>
      </w:r>
    </w:p>
    <w:p w:rsidR="00000000" w:rsidRPr="006E1088" w:rsidP="006E1088">
      <w:pPr>
        <w:pStyle w:val="BodyText"/>
        <w:rPr>
          <w:i/>
        </w:rPr>
      </w:pPr>
      <w:r w:rsidRPr="006E1088">
        <w:rPr>
          <w:rStyle w:val="Emphasis"/>
        </w:rPr>
        <w:t>This section describes language, literacy, numeracy and employment skills incorporated in the performance criteria that are required for</w:t>
      </w:r>
      <w:r w:rsidRPr="006E1088">
        <w:rPr>
          <w:rStyle w:val="Emphasis"/>
        </w:rPr>
        <w:t xml:space="preserve">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BodyText"/>
            </w:pPr>
            <w:r w:rsidRPr="00FF4B5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rPr>
                <w:rStyle w:val="SpecialBold"/>
              </w:rPr>
              <w:t>DESCRIPTION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ListBullet"/>
              <w:rPr>
                <w:lang w:val="en-NZ"/>
              </w:rPr>
            </w:pPr>
            <w:r w:rsidRPr="00FF4B52">
              <w:t>Selects from, and applies, an expanding range of mathematical and problem-solving strategies in a range of contexts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ListBullet"/>
              <w:rPr>
                <w:lang w:val="en-NZ"/>
              </w:rPr>
            </w:pPr>
            <w:r w:rsidRPr="00FF4B52">
              <w:t>Articulates ideas and requirements, using effective communication techniques and industry standard technical language intended for audience and environment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ListBullet"/>
              <w:rPr>
                <w:lang w:val="en-NZ"/>
              </w:rPr>
            </w:pPr>
            <w:r w:rsidRPr="00FF4B52">
              <w:t>Interprets, and critically analyses, complex texts and applies required strategies, to con</w:t>
            </w:r>
            <w:r w:rsidRPr="00FF4B52">
              <w:t>struct meaning from complex texts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ListBullet"/>
              <w:rPr>
                <w:lang w:val="en-NZ"/>
              </w:rPr>
            </w:pPr>
            <w:r w:rsidRPr="00FF4B52">
              <w:t>Prepares complex workplace documentation detailing processes and outcomes using required structure, layout and technical programming language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ListBullet"/>
            </w:pPr>
            <w:r w:rsidRPr="00FF4B52">
              <w:t xml:space="preserve">Sequences and schedules complex activities, monitors implementation, and manages relevant communication </w:t>
            </w:r>
          </w:p>
          <w:p w:rsidR="00000000" w:rsidRPr="00FF4B52" w:rsidP="00FF4B52">
            <w:pPr>
              <w:pStyle w:val="ListBullet"/>
            </w:pPr>
            <w:r w:rsidRPr="00FF4B52">
              <w:t>Uses systematic, analytical processes in complex, non-routine situations, setting goals, gathering relevant information, and identifying, and evaluatin</w:t>
            </w:r>
            <w:r w:rsidRPr="00FF4B52">
              <w:t>g, options against the agreed criteria</w:t>
            </w:r>
          </w:p>
          <w:p w:rsidR="00000000" w:rsidP="00FF4B52">
            <w:pPr>
              <w:pStyle w:val="ListBullet"/>
              <w:rPr>
                <w:lang w:val="en-NZ"/>
              </w:rPr>
            </w:pPr>
            <w:r w:rsidRPr="00FF4B52">
              <w:t xml:space="preserve">Uses analytical processes to decide on a course of action, establishing the criteria for deciding between options, and seeking input and </w:t>
            </w:r>
            <w:r w:rsidRPr="00FF4B52">
              <w:t>advice from others, before taking action when necessary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ListBullet"/>
              <w:rPr>
                <w:lang w:val="en-NZ"/>
              </w:rPr>
            </w:pPr>
            <w:r w:rsidRPr="00FF4B52">
              <w:t>Uses n</w:t>
            </w:r>
            <w:r w:rsidRPr="00FF4B52">
              <w:t>uanced knowledge of context to demonstrate knowledge of anomalies and subtle deviations to normal expectations, focusing attention and remedying problems as they arise</w:t>
            </w:r>
          </w:p>
        </w:tc>
      </w:tr>
      <w:tr w:rsidTr="006E10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B52">
            <w:pPr>
              <w:pStyle w:val="BodyText"/>
              <w:rPr>
                <w:lang w:val="en-NZ"/>
              </w:rPr>
            </w:pPr>
            <w:r w:rsidRPr="00FF4B5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B52" w:rsidP="00FF4B52">
            <w:pPr>
              <w:pStyle w:val="ListBullet"/>
            </w:pPr>
            <w:r w:rsidRPr="00FF4B52">
              <w:t>Understands the key principles and concepts, underpinning the design and op</w:t>
            </w:r>
            <w:r w:rsidRPr="00FF4B52">
              <w:t>eration of digital systems and tools</w:t>
            </w:r>
          </w:p>
        </w:tc>
      </w:tr>
    </w:tbl>
    <w:p w:rsidR="00000000" w:rsidRPr="00FF4B52" w:rsidP="00FF4B52">
      <w:pPr>
        <w:pStyle w:val="BodyText"/>
      </w:pPr>
    </w:p>
    <w:p w:rsidR="00000000" w:rsidRPr="00FF4B52" w:rsidP="00FF4B52">
      <w:pPr>
        <w:pStyle w:val="AllowPageBreak"/>
      </w:pPr>
    </w:p>
    <w:p w:rsidR="00000000" w:rsidRPr="00FF4B52" w:rsidP="00FF4B52">
      <w:pPr>
        <w:pStyle w:val="Heading1"/>
      </w:pPr>
      <w:bookmarkStart w:id="6" w:name="O_1095480"/>
      <w:bookmarkEnd w:id="6"/>
      <w:r w:rsidRPr="00FF4B52">
        <w:t>Unit Mapping Information</w:t>
      </w:r>
    </w:p>
    <w:p w:rsidR="00000000" w:rsidRPr="00FF4B52" w:rsidP="006E1088">
      <w:pPr>
        <w:pStyle w:val="BodyText"/>
      </w:pPr>
      <w:r w:rsidRPr="00FF4B52">
        <w:t>Supersedes and is equivalent to ICTPRG517 Install, test and evaluate pilot version of ICT system.</w:t>
      </w:r>
    </w:p>
    <w:p w:rsidR="00000000" w:rsidRPr="00FF4B52" w:rsidP="00FF4B52">
      <w:pPr>
        <w:pStyle w:val="Heading1"/>
      </w:pPr>
      <w:bookmarkStart w:id="7" w:name="O_1095473"/>
      <w:bookmarkEnd w:id="7"/>
      <w:r w:rsidRPr="00FF4B52">
        <w:t>Links</w:t>
      </w:r>
    </w:p>
    <w:p w:rsidR="00000000" w:rsidRPr="00FF4B52" w:rsidP="006E1088">
      <w:pPr>
        <w:pStyle w:val="BodyText"/>
      </w:pPr>
      <w:r w:rsidRPr="00FF4B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66D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F4B52" w:rsidP="00FF4B52"/>
    <w:sectPr w:rsidSect="00FF4B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52" w:rsidRPr="006E1088" w:rsidP="006E1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88" w:rsidP="00FF4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088" w:rsidP="00FF4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1088" w:rsidP="00FF4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B52" w:rsidRPr="006E1088" w:rsidP="006E10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88" w:rsidRPr="002D2AF8" w:rsidP="00FF4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ICTPRG544 Install, test and evaluate pilot version of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E1088" w:rsidP="00FF4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6A5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CC1E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B52"/>
  </w:style>
  <w:style w:type="character" w:customStyle="1" w:styleId="Heading1Char">
    <w:name w:val="Heading 1 Char"/>
    <w:basedOn w:val="DefaultParagraphFont"/>
    <w:link w:val="Heading1"/>
    <w:rsid w:val="00FF4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B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4B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4B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B52"/>
    <w:rPr>
      <w:b/>
      <w:spacing w:val="0"/>
    </w:rPr>
  </w:style>
  <w:style w:type="character" w:styleId="Emphasis">
    <w:name w:val="Emphasis"/>
    <w:basedOn w:val="DefaultParagraphFont"/>
    <w:qFormat/>
    <w:rsid w:val="00FF4B52"/>
    <w:rPr>
      <w:i/>
    </w:rPr>
  </w:style>
  <w:style w:type="paragraph" w:customStyle="1" w:styleId="SuperHeading">
    <w:name w:val="SuperHeading"/>
    <w:basedOn w:val="Normal"/>
    <w:rsid w:val="00FF4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B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4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B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B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4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B52"/>
  </w:style>
  <w:style w:type="paragraph" w:styleId="TableofFigures">
    <w:name w:val="table of figures"/>
    <w:basedOn w:val="Normal"/>
    <w:next w:val="Normal"/>
    <w:semiHidden/>
    <w:rsid w:val="00FF4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B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4B52"/>
    <w:rPr>
      <w:rFonts w:ascii="Wingdings" w:hAnsi="Wingdings"/>
    </w:rPr>
  </w:style>
  <w:style w:type="paragraph" w:customStyle="1" w:styleId="TableHeading">
    <w:name w:val="Table Heading"/>
    <w:basedOn w:val="HeadingBase"/>
    <w:rsid w:val="00FF4B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B52"/>
    <w:rPr>
      <w:color w:val="0033CC"/>
      <w:u w:val="none"/>
    </w:rPr>
  </w:style>
  <w:style w:type="paragraph" w:customStyle="1" w:styleId="BodyTextRight">
    <w:name w:val="Body Text Right"/>
    <w:basedOn w:val="BodyText"/>
    <w:rsid w:val="00FF4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B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B52"/>
    <w:rPr>
      <w:sz w:val="32"/>
    </w:rPr>
  </w:style>
  <w:style w:type="paragraph" w:customStyle="1" w:styleId="HeadingProcedure">
    <w:name w:val="Heading Procedure"/>
    <w:basedOn w:val="HeadingBase"/>
    <w:next w:val="Normal"/>
    <w:rsid w:val="00FF4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B52"/>
    <w:pPr>
      <w:spacing w:before="60" w:after="60"/>
    </w:pPr>
  </w:style>
  <w:style w:type="paragraph" w:styleId="ListContinue">
    <w:name w:val="List Continue"/>
    <w:basedOn w:val="List"/>
    <w:rsid w:val="00FF4B52"/>
    <w:pPr>
      <w:ind w:firstLine="0"/>
    </w:pPr>
  </w:style>
  <w:style w:type="paragraph" w:customStyle="1" w:styleId="ListNote">
    <w:name w:val="List Note"/>
    <w:basedOn w:val="List"/>
    <w:rsid w:val="00FF4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B52"/>
    <w:rPr>
      <w:rFonts w:ascii="Courier New" w:hAnsi="Courier New"/>
    </w:rPr>
  </w:style>
  <w:style w:type="paragraph" w:customStyle="1" w:styleId="NoteBullet">
    <w:name w:val="Note Bullet"/>
    <w:basedOn w:val="Note"/>
    <w:rsid w:val="00FF4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B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4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B52"/>
    <w:rPr>
      <w:b/>
      <w:smallCaps/>
    </w:rPr>
  </w:style>
  <w:style w:type="paragraph" w:customStyle="1" w:styleId="TableListNumber">
    <w:name w:val="Table List Number"/>
    <w:basedOn w:val="ListNumber"/>
    <w:rsid w:val="00FF4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B52"/>
    <w:pPr>
      <w:numPr>
        <w:numId w:val="8"/>
      </w:numPr>
    </w:pPr>
  </w:style>
  <w:style w:type="paragraph" w:customStyle="1" w:styleId="ListAlpha2">
    <w:name w:val="List Alpha 2"/>
    <w:basedOn w:val="List2"/>
    <w:rsid w:val="00FF4B52"/>
    <w:pPr>
      <w:numPr>
        <w:numId w:val="7"/>
      </w:numPr>
    </w:pPr>
  </w:style>
  <w:style w:type="paragraph" w:styleId="List2">
    <w:name w:val="List 2"/>
    <w:basedOn w:val="BodyText"/>
    <w:rsid w:val="00FF4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B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B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B52"/>
    <w:pPr>
      <w:numPr>
        <w:numId w:val="3"/>
      </w:numPr>
    </w:pPr>
  </w:style>
  <w:style w:type="paragraph" w:styleId="ListContinue2">
    <w:name w:val="List Continue 2"/>
    <w:basedOn w:val="List2"/>
    <w:rsid w:val="00FF4B52"/>
    <w:pPr>
      <w:ind w:firstLine="0"/>
    </w:pPr>
  </w:style>
  <w:style w:type="paragraph" w:styleId="ListContinue3">
    <w:name w:val="List Continue 3"/>
    <w:basedOn w:val="List3"/>
    <w:rsid w:val="00FF4B52"/>
    <w:pPr>
      <w:ind w:left="1021" w:firstLine="0"/>
    </w:pPr>
  </w:style>
  <w:style w:type="paragraph" w:styleId="ListContinue4">
    <w:name w:val="List Continue 4"/>
    <w:basedOn w:val="List4"/>
    <w:rsid w:val="00FF4B52"/>
    <w:pPr>
      <w:ind w:firstLine="0"/>
    </w:pPr>
  </w:style>
  <w:style w:type="paragraph" w:styleId="ListContinue5">
    <w:name w:val="List Continue 5"/>
    <w:basedOn w:val="List5"/>
    <w:rsid w:val="00FF4B52"/>
    <w:pPr>
      <w:ind w:firstLine="0"/>
    </w:pPr>
  </w:style>
  <w:style w:type="paragraph" w:styleId="ListNumber3">
    <w:name w:val="List Number 3"/>
    <w:basedOn w:val="List3"/>
    <w:rsid w:val="00FF4B52"/>
    <w:pPr>
      <w:numPr>
        <w:numId w:val="4"/>
      </w:numPr>
    </w:pPr>
  </w:style>
  <w:style w:type="paragraph" w:styleId="ListNumber4">
    <w:name w:val="List Number 4"/>
    <w:basedOn w:val="List4"/>
    <w:rsid w:val="00FF4B52"/>
    <w:pPr>
      <w:numPr>
        <w:numId w:val="5"/>
      </w:numPr>
    </w:pPr>
  </w:style>
  <w:style w:type="paragraph" w:styleId="ListNumber5">
    <w:name w:val="List Number 5"/>
    <w:basedOn w:val="List5"/>
    <w:rsid w:val="00FF4B52"/>
    <w:pPr>
      <w:numPr>
        <w:numId w:val="6"/>
      </w:numPr>
    </w:pPr>
  </w:style>
  <w:style w:type="paragraph" w:styleId="BlockText">
    <w:name w:val="Block Text"/>
    <w:basedOn w:val="Normal"/>
    <w:rsid w:val="00FF4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B52"/>
    <w:rPr>
      <w:sz w:val="16"/>
      <w:vertAlign w:val="superscript"/>
    </w:rPr>
  </w:style>
  <w:style w:type="character" w:customStyle="1" w:styleId="Symbols">
    <w:name w:val="Symbols"/>
    <w:basedOn w:val="DefaultParagraphFont"/>
    <w:rsid w:val="00FF4B52"/>
    <w:rPr>
      <w:rFonts w:ascii="Symbol" w:hAnsi="Symbol"/>
    </w:rPr>
  </w:style>
  <w:style w:type="character" w:customStyle="1" w:styleId="MenuOptions">
    <w:name w:val="Menu Options"/>
    <w:basedOn w:val="DefaultParagraphFont"/>
    <w:rsid w:val="00FF4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B52"/>
    <w:rPr>
      <w:b/>
    </w:rPr>
  </w:style>
  <w:style w:type="character" w:customStyle="1" w:styleId="Underlined">
    <w:name w:val="Underlined"/>
    <w:basedOn w:val="DefaultParagraphFont"/>
    <w:rsid w:val="00FF4B52"/>
    <w:rPr>
      <w:u w:val="single"/>
    </w:rPr>
  </w:style>
  <w:style w:type="paragraph" w:customStyle="1" w:styleId="TableBodyTextRight">
    <w:name w:val="Table Body Text Right"/>
    <w:basedOn w:val="TableBodyText"/>
    <w:rsid w:val="00FF4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B52"/>
    <w:rPr>
      <w:sz w:val="18"/>
    </w:rPr>
  </w:style>
  <w:style w:type="paragraph" w:customStyle="1" w:styleId="BodySmallRight">
    <w:name w:val="Body Small Right"/>
    <w:basedOn w:val="BodyTextRight"/>
    <w:rsid w:val="00FF4B52"/>
    <w:rPr>
      <w:sz w:val="18"/>
      <w:szCs w:val="18"/>
    </w:rPr>
  </w:style>
  <w:style w:type="paragraph" w:customStyle="1" w:styleId="MarginEdition">
    <w:name w:val="Margin Edition"/>
    <w:basedOn w:val="MarginNote"/>
    <w:rsid w:val="00FF4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B52"/>
    <w:rPr>
      <w:sz w:val="2"/>
      <w:szCs w:val="2"/>
    </w:rPr>
  </w:style>
  <w:style w:type="character" w:customStyle="1" w:styleId="Small">
    <w:name w:val="Small"/>
    <w:basedOn w:val="DefaultParagraphFont"/>
    <w:rsid w:val="00FF4B52"/>
    <w:rPr>
      <w:sz w:val="16"/>
    </w:rPr>
  </w:style>
  <w:style w:type="paragraph" w:customStyle="1" w:styleId="WideTable">
    <w:name w:val="Wide Table"/>
    <w:basedOn w:val="Normal"/>
    <w:rsid w:val="00FF4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B52"/>
  </w:style>
  <w:style w:type="paragraph" w:styleId="Quote">
    <w:name w:val="Quote"/>
    <w:basedOn w:val="Heading1"/>
    <w:link w:val="QuoteChar"/>
    <w:qFormat/>
    <w:rsid w:val="00FF4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B52"/>
    <w:pPr>
      <w:pageBreakBefore/>
    </w:pPr>
  </w:style>
  <w:style w:type="paragraph" w:customStyle="1" w:styleId="Border">
    <w:name w:val="Border"/>
    <w:basedOn w:val="Normal"/>
    <w:qFormat/>
    <w:rsid w:val="00FF4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B52"/>
    <w:rPr>
      <w:u w:val="single"/>
    </w:rPr>
  </w:style>
  <w:style w:type="character" w:customStyle="1" w:styleId="BoldandItalics">
    <w:name w:val="Bold and Italics"/>
    <w:qFormat/>
    <w:rsid w:val="00FF4B52"/>
    <w:rPr>
      <w:b/>
      <w:i/>
      <w:u w:val="none"/>
    </w:rPr>
  </w:style>
  <w:style w:type="paragraph" w:styleId="BalloonText">
    <w:name w:val="Balloon Text"/>
    <w:basedOn w:val="Normal"/>
    <w:link w:val="BalloonTextChar"/>
    <w:rsid w:val="00FF4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B52"/>
    <w:pPr>
      <w:spacing w:before="0" w:after="0"/>
    </w:pPr>
  </w:style>
  <w:style w:type="paragraph" w:customStyle="1" w:styleId="BodyTextBold">
    <w:name w:val="Body Text Bold"/>
    <w:basedOn w:val="BodyText"/>
    <w:qFormat/>
    <w:rsid w:val="00FF4B52"/>
    <w:rPr>
      <w:b/>
    </w:rPr>
  </w:style>
  <w:style w:type="character" w:styleId="Hyperlink">
    <w:name w:val="Hyperlink"/>
    <w:basedOn w:val="DefaultParagraphFont"/>
    <w:uiPriority w:val="99"/>
    <w:unhideWhenUsed/>
    <w:rsid w:val="006E10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3828</Characters>
  <Application>Microsoft Office Word</Application>
  <DocSecurity>0</DocSecurity>
  <Lines>116</Lines>
  <Paragraphs>76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ICTPRG544 Install, test and evaluate pilot version of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