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0E0" w:rsidP="001740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ICTPRG523 Apply advanced programming skills in another language</w:t>
      </w:r>
      <w:r>
        <w:fldChar w:fldCharType="end"/>
      </w:r>
    </w:p>
    <w:p w:rsidR="001740E0" w:rsidP="001740E0">
      <w:pPr>
        <w:pStyle w:val="Version"/>
        <w:sectPr w:rsidSect="002F32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2CD" w:rsidP="002F32CD">
      <w:pPr>
        <w:pStyle w:val="SuperHeading"/>
      </w:pPr>
      <w:r w:rsidRPr="002F32CD">
        <w:t>ICTPRG523 Apply advanced programming skills in another language</w:t>
      </w:r>
    </w:p>
    <w:p w:rsidR="00000000" w:rsidRPr="002F32CD" w:rsidP="002F32CD">
      <w:pPr>
        <w:pStyle w:val="Heading1"/>
      </w:pPr>
      <w:bookmarkStart w:id="1" w:name="O_672732"/>
      <w:bookmarkEnd w:id="1"/>
      <w:r w:rsidRPr="002F32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F3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CD" w:rsidP="002F32CD">
            <w:pPr>
              <w:pStyle w:val="BodyText"/>
            </w:pPr>
            <w:r w:rsidRPr="002F32C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rPr>
                <w:rStyle w:val="SpecialBold"/>
              </w:rPr>
              <w:t>Comments</w:t>
            </w:r>
          </w:p>
        </w:tc>
      </w:tr>
      <w:tr w:rsidTr="002F3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CD" w:rsidP="002F32CD">
            <w:pPr>
              <w:pStyle w:val="BodyText"/>
            </w:pPr>
            <w:r w:rsidRPr="002F32CD">
              <w:t>This version first released with ICT Information and Communications Technology Training Package Version 1.0.</w:t>
            </w:r>
          </w:p>
        </w:tc>
      </w:tr>
    </w:tbl>
    <w:p w:rsidR="00000000" w:rsidRPr="002F32CD" w:rsidP="002F32CD">
      <w:pPr>
        <w:pStyle w:val="BodyText"/>
      </w:pPr>
    </w:p>
    <w:p w:rsidR="00000000" w:rsidRPr="002F32CD" w:rsidP="002F32CD">
      <w:pPr>
        <w:pStyle w:val="AllowPageBreak"/>
      </w:pPr>
    </w:p>
    <w:p w:rsidR="00000000" w:rsidRPr="002F32CD" w:rsidP="002F32CD">
      <w:pPr>
        <w:pStyle w:val="Heading1"/>
      </w:pPr>
      <w:bookmarkStart w:id="2" w:name="O_672733"/>
      <w:bookmarkEnd w:id="2"/>
      <w:r w:rsidRPr="002F32CD">
        <w:t>Application</w:t>
      </w:r>
    </w:p>
    <w:p w:rsidR="00000000" w:rsidRPr="002F32CD" w:rsidP="001740E0">
      <w:pPr>
        <w:pStyle w:val="BodyText"/>
      </w:pPr>
      <w:r w:rsidRPr="002F32CD">
        <w:t>This unit describes the skills and knowledge required to undertake advanced programming tasks using a selected choice of another programming language. The language may be an object-oriented language.</w:t>
      </w:r>
    </w:p>
    <w:p w:rsidR="00000000" w:rsidRPr="002F32CD" w:rsidP="001740E0">
      <w:pPr>
        <w:pStyle w:val="BodyText"/>
      </w:pPr>
      <w:r w:rsidRPr="002F32CD">
        <w:t>It applies to individuals who are p</w:t>
      </w:r>
      <w:r w:rsidRPr="002F32CD">
        <w:t>rogrammers required to develop program code.</w:t>
      </w:r>
    </w:p>
    <w:p w:rsidR="00000000" w:rsidRPr="002F32CD" w:rsidP="001740E0">
      <w:pPr>
        <w:pStyle w:val="BodyText"/>
      </w:pPr>
      <w:r w:rsidRPr="002F32CD">
        <w:t>No licensing, legislative or certification requirements apply to this unit at the time of publication.</w:t>
      </w:r>
    </w:p>
    <w:p w:rsidR="00000000" w:rsidRPr="002F32CD" w:rsidP="002F32CD">
      <w:pPr>
        <w:pStyle w:val="Heading1"/>
      </w:pPr>
      <w:bookmarkStart w:id="3" w:name="O_672736"/>
      <w:bookmarkEnd w:id="3"/>
      <w:r w:rsidRPr="002F32CD">
        <w:t>Unit Sector</w:t>
      </w:r>
    </w:p>
    <w:p w:rsidR="00000000" w:rsidRPr="002F32CD" w:rsidP="001740E0">
      <w:pPr>
        <w:pStyle w:val="BodyText"/>
      </w:pPr>
      <w:r w:rsidRPr="002F32CD">
        <w:t>Programming and software development</w:t>
      </w:r>
    </w:p>
    <w:p w:rsidR="00000000" w:rsidRPr="002F32CD" w:rsidP="002F32CD">
      <w:pPr>
        <w:pStyle w:val="Heading1"/>
      </w:pPr>
      <w:bookmarkStart w:id="4" w:name="O_672737"/>
      <w:bookmarkEnd w:id="4"/>
      <w:r w:rsidRPr="002F32CD">
        <w:t>Elements and Performance</w:t>
      </w:r>
      <w:r w:rsidRPr="002F32CD">
        <w:t xml:space="preserve">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F32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CD" w:rsidP="002F32CD">
            <w:pPr>
              <w:pStyle w:val="BodyText"/>
            </w:pPr>
            <w:r w:rsidRPr="002F32C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rPr>
                <w:rStyle w:val="SpecialBold"/>
              </w:rPr>
              <w:t>PERFORMANCE CRITERIA</w:t>
            </w:r>
          </w:p>
        </w:tc>
      </w:tr>
      <w:tr w:rsidTr="002F32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CD" w:rsidP="002F32CD">
            <w:pPr>
              <w:pStyle w:val="BodyText"/>
            </w:pPr>
            <w:r w:rsidRPr="002F32C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32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1. Code using advanced data structures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CD" w:rsidP="002F32CD">
            <w:pPr>
              <w:pStyle w:val="BodyText"/>
            </w:pPr>
            <w:r w:rsidRPr="002F32CD">
              <w:t>1.1 Design dynamic data structures</w:t>
            </w:r>
          </w:p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1.2 Implement and use dynamic data structures, including double-linked lists and binary trees for coding</w:t>
            </w:r>
          </w:p>
        </w:tc>
      </w:tr>
      <w:tr w:rsidTr="002F32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2. Code using advanced algorithms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CD" w:rsidP="002F32CD">
            <w:pPr>
              <w:pStyle w:val="BodyText"/>
            </w:pPr>
            <w:r w:rsidRPr="002F32CD">
              <w:t>2.1 Code using hashing techniques</w:t>
            </w:r>
          </w:p>
          <w:p w:rsidR="00000000" w:rsidRPr="002F32CD" w:rsidP="002F32CD">
            <w:pPr>
              <w:pStyle w:val="BodyText"/>
            </w:pPr>
            <w:r w:rsidRPr="002F32CD">
              <w:t>2.2 Consider and record, the advantages and disadvantages, of at least three sor</w:t>
            </w:r>
            <w:r w:rsidRPr="002F32CD">
              <w:t>ting algorithms</w:t>
            </w:r>
          </w:p>
          <w:p w:rsidR="00000000" w:rsidRPr="002F32CD" w:rsidP="002F32CD">
            <w:pPr>
              <w:pStyle w:val="BodyText"/>
            </w:pPr>
            <w:r w:rsidRPr="002F32CD">
              <w:t>2.3 Code at least one sorting algorithm</w:t>
            </w:r>
          </w:p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2.4 Code advanced searching techniques for use with complex data structures</w:t>
            </w:r>
          </w:p>
        </w:tc>
      </w:tr>
      <w:tr w:rsidTr="002F32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3. Write a simple multi-process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CD" w:rsidP="002F32CD">
            <w:pPr>
              <w:pStyle w:val="BodyText"/>
            </w:pPr>
            <w:r w:rsidRPr="002F32CD">
              <w:t>3.1 Use features of the language that enable inter-process communication throug</w:t>
            </w:r>
            <w:r w:rsidRPr="002F32CD">
              <w:t>h at least one mechanism</w:t>
            </w:r>
          </w:p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3.2 Use features of the language that allow for operating system ‘signals’ to be captured and responded to</w:t>
            </w:r>
          </w:p>
        </w:tc>
      </w:tr>
      <w:tr w:rsidTr="002F32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4. Use third-party libraries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CD" w:rsidP="002F32CD">
            <w:pPr>
              <w:pStyle w:val="BodyText"/>
            </w:pPr>
            <w:r w:rsidRPr="002F32CD">
              <w:t>4.1 Use a third-party library in the construction of an application</w:t>
            </w:r>
          </w:p>
          <w:p w:rsidR="00000000" w:rsidRPr="002F32CD" w:rsidP="002F32CD">
            <w:pPr>
              <w:pStyle w:val="BodyText"/>
            </w:pPr>
            <w:r w:rsidRPr="002F32CD">
              <w:t xml:space="preserve">4.2 Reference third-party </w:t>
            </w:r>
            <w:r w:rsidRPr="002F32CD">
              <w:t>documentation</w:t>
            </w:r>
          </w:p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4.3 Use procedural techniques to write an application, to work within a graphical user interface (GUI) environment</w:t>
            </w:r>
          </w:p>
        </w:tc>
      </w:tr>
      <w:tr w:rsidTr="002F32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5. Debug the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CD" w:rsidP="002F32CD">
            <w:pPr>
              <w:pStyle w:val="BodyText"/>
            </w:pPr>
            <w:r w:rsidRPr="002F32CD">
              <w:t>5.1 Use integrated development environment (IDE) debugging facilities, or a stand-alone debugger</w:t>
            </w:r>
          </w:p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5.2 Use pro</w:t>
            </w:r>
            <w:r w:rsidRPr="002F32CD">
              <w:t>gram debugging techniques to detect, and resolve, errors of syntactical, logical and design origin</w:t>
            </w:r>
          </w:p>
        </w:tc>
      </w:tr>
      <w:tr w:rsidTr="002F32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6. Document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CD" w:rsidP="002F32CD">
            <w:pPr>
              <w:pStyle w:val="BodyText"/>
            </w:pPr>
            <w:r w:rsidRPr="002F32CD">
              <w:t>6.1 Use source-code version control</w:t>
            </w:r>
          </w:p>
          <w:p w:rsidR="00000000" w:rsidRPr="002F32CD" w:rsidP="002F32CD">
            <w:pPr>
              <w:pStyle w:val="BodyText"/>
            </w:pPr>
            <w:r w:rsidRPr="002F32CD">
              <w:t>6.2 Adhere to guidelines for developing maintainable code, and to a set of provided coding standa</w:t>
            </w:r>
            <w:r w:rsidRPr="002F32CD">
              <w:t>rds</w:t>
            </w:r>
          </w:p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6.3 Apply suitable internal documentation to all the code created, using the tools available in the target language</w:t>
            </w:r>
          </w:p>
        </w:tc>
      </w:tr>
      <w:tr w:rsidTr="002F32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7. Test the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CD" w:rsidP="002F32CD">
            <w:pPr>
              <w:pStyle w:val="BodyText"/>
            </w:pPr>
            <w:r w:rsidRPr="002F32CD">
              <w:t>7.1 Design and document the tests to be undertaken</w:t>
            </w:r>
          </w:p>
          <w:p w:rsidR="00000000" w:rsidRPr="002F32CD" w:rsidP="002F32CD">
            <w:pPr>
              <w:pStyle w:val="BodyText"/>
            </w:pPr>
            <w:r w:rsidRPr="002F32CD">
              <w:t>7.2 Undertake limited testing of the produced code, t</w:t>
            </w:r>
            <w:r w:rsidRPr="002F32CD">
              <w:t>o ensure that it complies with the program specification</w:t>
            </w:r>
          </w:p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7.3 Capture the test results</w:t>
            </w:r>
          </w:p>
        </w:tc>
      </w:tr>
      <w:tr w:rsidTr="002F32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8. Create an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CD" w:rsidP="002F32CD">
            <w:pPr>
              <w:pStyle w:val="BodyText"/>
            </w:pPr>
            <w:r w:rsidRPr="002F32CD">
              <w:t>8.1 Develop a solution, according to program-specification design document</w:t>
            </w:r>
          </w:p>
          <w:p w:rsidR="00000000" w:rsidRPr="002F32CD" w:rsidP="002F32CD">
            <w:pPr>
              <w:pStyle w:val="BodyText"/>
            </w:pPr>
            <w:r w:rsidRPr="002F32CD">
              <w:t>8.2 Design the algorithm, and construct, and test, the application in</w:t>
            </w:r>
            <w:r w:rsidRPr="002F32CD">
              <w:t xml:space="preserve"> response to a problem description and language</w:t>
            </w:r>
          </w:p>
        </w:tc>
      </w:tr>
    </w:tbl>
    <w:p w:rsidR="00000000" w:rsidRPr="002F32CD" w:rsidP="002F32CD">
      <w:pPr>
        <w:pStyle w:val="BodyText"/>
      </w:pPr>
    </w:p>
    <w:p w:rsidR="00000000" w:rsidRPr="002F32CD" w:rsidP="002F32CD">
      <w:pPr>
        <w:pStyle w:val="AllowPageBreak"/>
      </w:pPr>
    </w:p>
    <w:p w:rsidR="00000000" w:rsidRPr="002F32CD" w:rsidP="002F32CD">
      <w:pPr>
        <w:pStyle w:val="Heading1"/>
      </w:pPr>
      <w:bookmarkStart w:id="5" w:name="O_672738"/>
      <w:bookmarkEnd w:id="5"/>
      <w:r w:rsidRPr="002F32CD">
        <w:t>Foundation Skills</w:t>
      </w:r>
    </w:p>
    <w:p w:rsidR="00000000" w:rsidRPr="001740E0" w:rsidP="001740E0">
      <w:pPr>
        <w:pStyle w:val="BodyText"/>
        <w:rPr>
          <w:i/>
        </w:rPr>
      </w:pPr>
      <w:r w:rsidRPr="001740E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F32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CD" w:rsidP="002F32CD">
            <w:pPr>
              <w:pStyle w:val="BodyText"/>
            </w:pPr>
            <w:r w:rsidRPr="002F32C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CD" w:rsidP="002F32CD">
            <w:pPr>
              <w:pStyle w:val="BodyText"/>
            </w:pPr>
            <w:r w:rsidRPr="002F32CD">
              <w:rPr>
                <w:rStyle w:val="SpecialBold"/>
              </w:rPr>
              <w:t>Perfo</w:t>
            </w:r>
            <w:r w:rsidRPr="002F32CD">
              <w:rPr>
                <w:rStyle w:val="SpecialBold"/>
              </w:rPr>
              <w:t>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rPr>
                <w:rStyle w:val="SpecialBold"/>
              </w:rPr>
              <w:t>Description</w:t>
            </w:r>
          </w:p>
        </w:tc>
      </w:tr>
      <w:tr w:rsidTr="002F32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4.2, 6.2, 7.2, 8.1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ListBullet"/>
              <w:rPr>
                <w:lang w:val="en-NZ"/>
              </w:rPr>
            </w:pPr>
            <w:r w:rsidRPr="002F32CD">
              <w:t>Interprets, and critically analyses, complex texts and applies the appropriate strategies to construct meaning from complex texts</w:t>
            </w:r>
          </w:p>
        </w:tc>
      </w:tr>
      <w:tr w:rsidTr="002F32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2.2, 6.1, 6.2, 6.3, 7.1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ListBullet"/>
              <w:rPr>
                <w:lang w:val="en-NZ"/>
              </w:rPr>
            </w:pPr>
            <w:r w:rsidRPr="002F32CD">
              <w:t>Communicates complex relationship</w:t>
            </w:r>
            <w:r w:rsidRPr="002F32CD">
              <w:t>s between ideas and information, matching the style of writing to the purpose and audience, and displays a knowledge of structure and layout, employing a broad vocabulary, grammatical structure, and the conventions appropriate to text</w:t>
            </w:r>
          </w:p>
        </w:tc>
      </w:tr>
      <w:tr w:rsidTr="002F32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Al</w:t>
            </w:r>
            <w:r w:rsidRPr="002F32CD">
              <w:t>l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CD" w:rsidP="002F32CD">
            <w:pPr>
              <w:pStyle w:val="ListBullet"/>
            </w:pPr>
            <w:r w:rsidRPr="002F32CD">
              <w:t>Accepts responsibility for planning and sequencing complex tasks and workload, negotiating key aspects with others, taking into account capabilities, efficiencies and effectiveness</w:t>
            </w:r>
          </w:p>
          <w:p w:rsidR="00000000" w:rsidRPr="002F32CD" w:rsidP="002F32CD">
            <w:pPr>
              <w:pStyle w:val="ListBullet"/>
            </w:pPr>
            <w:r w:rsidRPr="002F32CD">
              <w:t>Uses systematic, analytical processes in complex, non-routine situations</w:t>
            </w:r>
            <w:r w:rsidRPr="002F32CD">
              <w:t>, setting goals, gathering relevant information, and identifying, and evaluating, options against the agreed criteria</w:t>
            </w:r>
          </w:p>
          <w:p w:rsidR="00000000" w:rsidRPr="002F32CD" w:rsidP="002F32CD">
            <w:pPr>
              <w:pStyle w:val="ListBullet"/>
            </w:pPr>
            <w:r w:rsidRPr="002F32CD">
              <w:t>Uses analytical processes to decide on a course of action, establishing the criteria for deciding between options</w:t>
            </w:r>
          </w:p>
          <w:p w:rsidR="00000000" w:rsidRPr="002F32CD" w:rsidP="002F32CD">
            <w:pPr>
              <w:pStyle w:val="ListBullet"/>
            </w:pPr>
            <w:r w:rsidRPr="002F32CD">
              <w:t>Understands the key prin</w:t>
            </w:r>
            <w:r w:rsidRPr="002F32CD">
              <w:t>ciples and concepts, underpinning the design and operation of digital systems and tools</w:t>
            </w:r>
          </w:p>
        </w:tc>
      </w:tr>
    </w:tbl>
    <w:p w:rsidR="00000000" w:rsidRPr="002F32CD" w:rsidP="002F32CD">
      <w:pPr>
        <w:pStyle w:val="BodyText"/>
      </w:pPr>
    </w:p>
    <w:p w:rsidR="00000000" w:rsidRPr="002F32CD" w:rsidP="002F32CD">
      <w:pPr>
        <w:pStyle w:val="AllowPageBreak"/>
      </w:pPr>
    </w:p>
    <w:p w:rsidR="00000000" w:rsidRPr="002F32CD" w:rsidP="002F32CD">
      <w:pPr>
        <w:pStyle w:val="Heading1"/>
      </w:pPr>
      <w:bookmarkStart w:id="6" w:name="O_672740"/>
      <w:bookmarkEnd w:id="6"/>
      <w:r w:rsidRPr="002F32C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9"/>
        <w:gridCol w:w="1618"/>
        <w:gridCol w:w="1390"/>
        <w:gridCol w:w="1528"/>
      </w:tblGrid>
      <w:tr w:rsidTr="002F3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CD" w:rsidP="002F32CD">
            <w:pPr>
              <w:pStyle w:val="BodyText"/>
            </w:pPr>
            <w:r w:rsidRPr="002F32CD">
              <w:rPr>
                <w:rStyle w:val="SpecialBold"/>
              </w:rPr>
              <w:t>Code and title</w:t>
            </w:r>
          </w:p>
          <w:p w:rsidR="00000000" w:rsidRPr="002F32CD" w:rsidP="002F32CD">
            <w:pPr>
              <w:pStyle w:val="BodyText"/>
            </w:pPr>
            <w:r w:rsidRPr="002F32CD">
              <w:rPr>
                <w:rStyle w:val="SpecialBold"/>
              </w:rPr>
              <w:t>current version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CD" w:rsidP="002F32CD">
            <w:pPr>
              <w:pStyle w:val="BodyText"/>
            </w:pPr>
            <w:r w:rsidRPr="002F32CD">
              <w:rPr>
                <w:rStyle w:val="SpecialBold"/>
              </w:rPr>
              <w:t>Code and title</w:t>
            </w:r>
          </w:p>
          <w:p w:rsidR="00000000" w:rsidRPr="002F32CD" w:rsidP="002F32CD">
            <w:pPr>
              <w:pStyle w:val="BodyText"/>
            </w:pPr>
            <w:r w:rsidRPr="002F32CD">
              <w:rPr>
                <w:rStyle w:val="SpecialBold"/>
              </w:rPr>
              <w:t>previous version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CD" w:rsidP="002F32CD">
            <w:pPr>
              <w:pStyle w:val="BodyText"/>
            </w:pPr>
            <w:r w:rsidRPr="002F32CD">
              <w:rPr>
                <w:rStyle w:val="SpecialBold"/>
              </w:rPr>
              <w:t>Comments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rPr>
                <w:rStyle w:val="SpecialBold"/>
              </w:rPr>
              <w:t>Equivalence status</w:t>
            </w:r>
          </w:p>
        </w:tc>
      </w:tr>
      <w:tr w:rsidTr="002F3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ICTPRG523 Apply advanced programming skills in another language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ICAPRG523A Apply advanced programming skills in another language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CD">
            <w:pPr>
              <w:pStyle w:val="BodyText"/>
              <w:rPr>
                <w:lang w:val="en-NZ"/>
              </w:rPr>
            </w:pPr>
            <w:r w:rsidRPr="002F32CD">
              <w:t>Updated to meet Standards for Training Packages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CD" w:rsidP="002F32CD">
            <w:pPr>
              <w:pStyle w:val="BodyText"/>
            </w:pPr>
            <w:r w:rsidRPr="002F32CD">
              <w:t>Equivalent unit</w:t>
            </w:r>
          </w:p>
        </w:tc>
      </w:tr>
    </w:tbl>
    <w:p w:rsidR="00000000" w:rsidRPr="002F32CD" w:rsidP="002F32CD">
      <w:pPr>
        <w:pStyle w:val="BodyText"/>
      </w:pPr>
    </w:p>
    <w:p w:rsidR="00000000" w:rsidRPr="002F32CD" w:rsidP="002F32CD">
      <w:pPr>
        <w:pStyle w:val="AllowPageBreak"/>
      </w:pPr>
    </w:p>
    <w:p w:rsidR="00000000" w:rsidRPr="002F32CD" w:rsidP="002F32CD">
      <w:pPr>
        <w:pStyle w:val="Heading1"/>
      </w:pPr>
      <w:bookmarkStart w:id="7" w:name="O_672747"/>
      <w:bookmarkEnd w:id="7"/>
      <w:r w:rsidRPr="002F32CD">
        <w:t>Links</w:t>
      </w:r>
    </w:p>
    <w:p w:rsidR="00000000" w:rsidRPr="002F32CD" w:rsidP="001740E0">
      <w:pPr>
        <w:pStyle w:val="BodyText"/>
      </w:pPr>
      <w:r w:rsidRPr="002F32C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E000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F32CD" w:rsidP="002F32CD"/>
    <w:sectPr w:rsidSect="002F32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CD" w:rsidRPr="001740E0" w:rsidP="001740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0E0" w:rsidP="002F32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40E0" w:rsidP="002F32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40E0" w:rsidP="002F32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0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2CD" w:rsidRPr="001740E0" w:rsidP="001740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0E0" w:rsidRPr="002D2AF8" w:rsidP="002F32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ICTPRG523 Apply advanced programming skills in another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740E0" w:rsidP="002F32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70E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C8A1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2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2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2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2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2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2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2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2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2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2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2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2CD"/>
  </w:style>
  <w:style w:type="character" w:customStyle="1" w:styleId="Heading1Char">
    <w:name w:val="Heading 1 Char"/>
    <w:basedOn w:val="DefaultParagraphFont"/>
    <w:link w:val="Heading1"/>
    <w:rsid w:val="002F32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2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2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32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32CD"/>
    <w:rPr>
      <w:b/>
      <w:spacing w:val="0"/>
    </w:rPr>
  </w:style>
  <w:style w:type="character" w:styleId="Emphasis">
    <w:name w:val="Emphasis"/>
    <w:basedOn w:val="DefaultParagraphFont"/>
    <w:qFormat/>
    <w:rsid w:val="002F32CD"/>
    <w:rPr>
      <w:i/>
    </w:rPr>
  </w:style>
  <w:style w:type="paragraph" w:customStyle="1" w:styleId="SuperHeading">
    <w:name w:val="SuperHeading"/>
    <w:basedOn w:val="Normal"/>
    <w:rsid w:val="002F32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2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32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2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2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2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2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2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2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2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2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2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2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2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2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2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2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32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32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2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2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32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32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2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2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2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2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2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2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2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2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32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2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2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2CD"/>
  </w:style>
  <w:style w:type="paragraph" w:styleId="TableofFigures">
    <w:name w:val="table of figures"/>
    <w:basedOn w:val="Normal"/>
    <w:next w:val="Normal"/>
    <w:semiHidden/>
    <w:rsid w:val="002F32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2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32CD"/>
    <w:rPr>
      <w:rFonts w:ascii="Wingdings" w:hAnsi="Wingdings"/>
    </w:rPr>
  </w:style>
  <w:style w:type="paragraph" w:customStyle="1" w:styleId="TableHeading">
    <w:name w:val="Table Heading"/>
    <w:basedOn w:val="HeadingBase"/>
    <w:rsid w:val="002F32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2CD"/>
    <w:rPr>
      <w:color w:val="0033CC"/>
      <w:u w:val="none"/>
    </w:rPr>
  </w:style>
  <w:style w:type="paragraph" w:customStyle="1" w:styleId="BodyTextRight">
    <w:name w:val="Body Text Right"/>
    <w:basedOn w:val="BodyText"/>
    <w:rsid w:val="002F32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2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2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2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2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2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2CD"/>
    <w:rPr>
      <w:sz w:val="32"/>
    </w:rPr>
  </w:style>
  <w:style w:type="paragraph" w:customStyle="1" w:styleId="HeadingProcedure">
    <w:name w:val="Heading Procedure"/>
    <w:basedOn w:val="HeadingBase"/>
    <w:next w:val="Normal"/>
    <w:rsid w:val="002F32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2CD"/>
    <w:pPr>
      <w:spacing w:before="60" w:after="60"/>
    </w:pPr>
  </w:style>
  <w:style w:type="paragraph" w:styleId="ListContinue">
    <w:name w:val="List Continue"/>
    <w:basedOn w:val="List"/>
    <w:rsid w:val="002F32CD"/>
    <w:pPr>
      <w:ind w:firstLine="0"/>
    </w:pPr>
  </w:style>
  <w:style w:type="paragraph" w:customStyle="1" w:styleId="ListNote">
    <w:name w:val="List Note"/>
    <w:basedOn w:val="List"/>
    <w:rsid w:val="002F32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2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2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2CD"/>
    <w:rPr>
      <w:rFonts w:ascii="Courier New" w:hAnsi="Courier New"/>
    </w:rPr>
  </w:style>
  <w:style w:type="paragraph" w:customStyle="1" w:styleId="NoteBullet">
    <w:name w:val="Note Bullet"/>
    <w:basedOn w:val="Note"/>
    <w:rsid w:val="002F32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2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2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2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2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32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2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2CD"/>
    <w:rPr>
      <w:b/>
      <w:smallCaps/>
    </w:rPr>
  </w:style>
  <w:style w:type="paragraph" w:customStyle="1" w:styleId="TableListNumber">
    <w:name w:val="Table List Number"/>
    <w:basedOn w:val="ListNumber"/>
    <w:rsid w:val="002F32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2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2CD"/>
    <w:pPr>
      <w:numPr>
        <w:numId w:val="8"/>
      </w:numPr>
    </w:pPr>
  </w:style>
  <w:style w:type="paragraph" w:customStyle="1" w:styleId="ListAlpha2">
    <w:name w:val="List Alpha 2"/>
    <w:basedOn w:val="List2"/>
    <w:rsid w:val="002F32CD"/>
    <w:pPr>
      <w:numPr>
        <w:numId w:val="7"/>
      </w:numPr>
    </w:pPr>
  </w:style>
  <w:style w:type="paragraph" w:styleId="List2">
    <w:name w:val="List 2"/>
    <w:basedOn w:val="BodyText"/>
    <w:rsid w:val="002F32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2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2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2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2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2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32CD"/>
    <w:pPr>
      <w:numPr>
        <w:numId w:val="3"/>
      </w:numPr>
    </w:pPr>
  </w:style>
  <w:style w:type="paragraph" w:styleId="ListContinue2">
    <w:name w:val="List Continue 2"/>
    <w:basedOn w:val="List2"/>
    <w:rsid w:val="002F32CD"/>
    <w:pPr>
      <w:ind w:firstLine="0"/>
    </w:pPr>
  </w:style>
  <w:style w:type="paragraph" w:styleId="ListContinue3">
    <w:name w:val="List Continue 3"/>
    <w:basedOn w:val="List3"/>
    <w:rsid w:val="002F32CD"/>
    <w:pPr>
      <w:ind w:left="1021" w:firstLine="0"/>
    </w:pPr>
  </w:style>
  <w:style w:type="paragraph" w:styleId="ListContinue4">
    <w:name w:val="List Continue 4"/>
    <w:basedOn w:val="List4"/>
    <w:rsid w:val="002F32CD"/>
    <w:pPr>
      <w:ind w:firstLine="0"/>
    </w:pPr>
  </w:style>
  <w:style w:type="paragraph" w:styleId="ListContinue5">
    <w:name w:val="List Continue 5"/>
    <w:basedOn w:val="List5"/>
    <w:rsid w:val="002F32CD"/>
    <w:pPr>
      <w:ind w:firstLine="0"/>
    </w:pPr>
  </w:style>
  <w:style w:type="paragraph" w:styleId="ListNumber3">
    <w:name w:val="List Number 3"/>
    <w:basedOn w:val="List3"/>
    <w:rsid w:val="002F32CD"/>
    <w:pPr>
      <w:numPr>
        <w:numId w:val="4"/>
      </w:numPr>
    </w:pPr>
  </w:style>
  <w:style w:type="paragraph" w:styleId="ListNumber4">
    <w:name w:val="List Number 4"/>
    <w:basedOn w:val="List4"/>
    <w:rsid w:val="002F32CD"/>
    <w:pPr>
      <w:numPr>
        <w:numId w:val="5"/>
      </w:numPr>
    </w:pPr>
  </w:style>
  <w:style w:type="paragraph" w:styleId="ListNumber5">
    <w:name w:val="List Number 5"/>
    <w:basedOn w:val="List5"/>
    <w:rsid w:val="002F32CD"/>
    <w:pPr>
      <w:numPr>
        <w:numId w:val="6"/>
      </w:numPr>
    </w:pPr>
  </w:style>
  <w:style w:type="paragraph" w:styleId="BlockText">
    <w:name w:val="Block Text"/>
    <w:basedOn w:val="Normal"/>
    <w:rsid w:val="002F32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2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2CD"/>
    <w:rPr>
      <w:sz w:val="16"/>
      <w:vertAlign w:val="superscript"/>
    </w:rPr>
  </w:style>
  <w:style w:type="character" w:customStyle="1" w:styleId="Symbols">
    <w:name w:val="Symbols"/>
    <w:basedOn w:val="DefaultParagraphFont"/>
    <w:rsid w:val="002F32CD"/>
    <w:rPr>
      <w:rFonts w:ascii="Symbol" w:hAnsi="Symbol"/>
    </w:rPr>
  </w:style>
  <w:style w:type="character" w:customStyle="1" w:styleId="MenuOptions">
    <w:name w:val="Menu Options"/>
    <w:basedOn w:val="DefaultParagraphFont"/>
    <w:rsid w:val="002F32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2CD"/>
    <w:rPr>
      <w:b/>
    </w:rPr>
  </w:style>
  <w:style w:type="character" w:customStyle="1" w:styleId="Underlined">
    <w:name w:val="Underlined"/>
    <w:basedOn w:val="DefaultParagraphFont"/>
    <w:rsid w:val="002F32CD"/>
    <w:rPr>
      <w:u w:val="single"/>
    </w:rPr>
  </w:style>
  <w:style w:type="paragraph" w:customStyle="1" w:styleId="TableBodyTextRight">
    <w:name w:val="Table Body Text Right"/>
    <w:basedOn w:val="TableBodyText"/>
    <w:rsid w:val="002F32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2CD"/>
    <w:rPr>
      <w:sz w:val="18"/>
    </w:rPr>
  </w:style>
  <w:style w:type="paragraph" w:customStyle="1" w:styleId="BodySmallRight">
    <w:name w:val="Body Small Right"/>
    <w:basedOn w:val="BodyTextRight"/>
    <w:rsid w:val="002F32CD"/>
    <w:rPr>
      <w:sz w:val="18"/>
      <w:szCs w:val="18"/>
    </w:rPr>
  </w:style>
  <w:style w:type="paragraph" w:customStyle="1" w:styleId="MarginEdition">
    <w:name w:val="Margin Edition"/>
    <w:basedOn w:val="MarginNote"/>
    <w:rsid w:val="002F32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2CD"/>
    <w:rPr>
      <w:sz w:val="2"/>
      <w:szCs w:val="2"/>
    </w:rPr>
  </w:style>
  <w:style w:type="character" w:customStyle="1" w:styleId="Small">
    <w:name w:val="Small"/>
    <w:basedOn w:val="DefaultParagraphFont"/>
    <w:rsid w:val="002F32CD"/>
    <w:rPr>
      <w:sz w:val="16"/>
    </w:rPr>
  </w:style>
  <w:style w:type="paragraph" w:customStyle="1" w:styleId="WideTable">
    <w:name w:val="Wide Table"/>
    <w:basedOn w:val="Normal"/>
    <w:rsid w:val="002F32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2CD"/>
  </w:style>
  <w:style w:type="paragraph" w:styleId="Quote">
    <w:name w:val="Quote"/>
    <w:basedOn w:val="Heading1"/>
    <w:link w:val="QuoteChar"/>
    <w:qFormat/>
    <w:rsid w:val="002F32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2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2CD"/>
    <w:pPr>
      <w:pageBreakBefore/>
    </w:pPr>
  </w:style>
  <w:style w:type="paragraph" w:customStyle="1" w:styleId="Border">
    <w:name w:val="Border"/>
    <w:basedOn w:val="Normal"/>
    <w:qFormat/>
    <w:rsid w:val="002F32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2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2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2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2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2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2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2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2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2CD"/>
    <w:rPr>
      <w:u w:val="single"/>
    </w:rPr>
  </w:style>
  <w:style w:type="character" w:customStyle="1" w:styleId="BoldandItalics">
    <w:name w:val="Bold and Italics"/>
    <w:qFormat/>
    <w:rsid w:val="002F32CD"/>
    <w:rPr>
      <w:b/>
      <w:i/>
      <w:u w:val="none"/>
    </w:rPr>
  </w:style>
  <w:style w:type="paragraph" w:styleId="BalloonText">
    <w:name w:val="Balloon Text"/>
    <w:basedOn w:val="Normal"/>
    <w:link w:val="BalloonTextChar"/>
    <w:rsid w:val="002F32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2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2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2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2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2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2CD"/>
    <w:pPr>
      <w:spacing w:before="0" w:after="0"/>
    </w:pPr>
  </w:style>
  <w:style w:type="paragraph" w:customStyle="1" w:styleId="BodyTextBold">
    <w:name w:val="Body Text Bold"/>
    <w:basedOn w:val="BodyText"/>
    <w:qFormat/>
    <w:rsid w:val="002F32CD"/>
    <w:rPr>
      <w:b/>
    </w:rPr>
  </w:style>
  <w:style w:type="character" w:styleId="Hyperlink">
    <w:name w:val="Hyperlink"/>
    <w:basedOn w:val="DefaultParagraphFont"/>
    <w:uiPriority w:val="99"/>
    <w:unhideWhenUsed/>
    <w:rsid w:val="001740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4144</Characters>
  <Application>Microsoft Office Word</Application>
  <DocSecurity>0</DocSecurity>
  <Lines>165</Lines>
  <Paragraphs>94</Paragraphs>
  <ScaleCrop>false</ScaleCrop>
  <Company>Author-it Software Corporation Ltd.</Company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ICTPRG523 Apply advanced programming skills in another language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2019-09-02T02:11:00Z</dcterms:created>
  <dcterms:modified xsi:type="dcterms:W3CDTF">2019-09-02T02:11:00Z</dcterms:modified>
</cp:coreProperties>
</file>