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E59" w:rsidP="00F84E59">
      <w:pPr>
        <w:pStyle w:val="Title"/>
      </w:pPr>
      <w:r>
        <w:fldChar w:fldCharType="begin"/>
      </w:r>
      <w:r>
        <w:instrText xml:space="preserve"> TITLE   \* MERGEFORMAT </w:instrText>
      </w:r>
      <w:r>
        <w:fldChar w:fldCharType="separate"/>
      </w:r>
      <w:r>
        <w:t>ICTPRG515 Review developed software</w:t>
      </w:r>
      <w:r>
        <w:fldChar w:fldCharType="end"/>
      </w:r>
    </w:p>
    <w:p w:rsidR="00F84E59" w:rsidP="00F84E59">
      <w:pPr>
        <w:pStyle w:val="Version"/>
        <w:sectPr w:rsidSect="00C752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267" w:rsidP="00C75267">
      <w:pPr>
        <w:pStyle w:val="SuperHeading"/>
      </w:pPr>
      <w:r w:rsidRPr="00C75267">
        <w:t>ICTPRG515 Review developed software</w:t>
      </w:r>
    </w:p>
    <w:p w:rsidR="00000000" w:rsidRPr="00C75267" w:rsidP="00C75267">
      <w:pPr>
        <w:pStyle w:val="Heading1"/>
      </w:pPr>
      <w:bookmarkStart w:id="1" w:name="O_672579"/>
      <w:bookmarkEnd w:id="1"/>
      <w:r w:rsidRPr="00C75267">
        <w:t>Modification History</w:t>
      </w:r>
    </w:p>
    <w:tbl>
      <w:tblPr>
        <w:tblW w:w="0" w:type="auto"/>
        <w:tblLayout w:type="fixed"/>
        <w:tblCellMar>
          <w:left w:w="62" w:type="dxa"/>
          <w:right w:w="62" w:type="dxa"/>
        </w:tblCellMar>
        <w:tblLook w:val="0000"/>
      </w:tblPr>
      <w:tblGrid>
        <w:gridCol w:w="3091"/>
        <w:gridCol w:w="5873"/>
      </w:tblGrid>
      <w:tr w:rsidTr="00C752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rPr>
                <w:rStyle w:val="SpecialBold"/>
              </w:rPr>
              <w:t>Comments</w:t>
            </w:r>
          </w:p>
        </w:tc>
      </w:tr>
      <w:tr w:rsidTr="00C752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t>This version first released with ICT Information and Communications Technology Training Package Version 1.0.</w:t>
            </w:r>
          </w:p>
        </w:tc>
      </w:tr>
    </w:tbl>
    <w:p w:rsidR="00000000" w:rsidRPr="00C75267" w:rsidP="00C75267">
      <w:pPr>
        <w:pStyle w:val="BodyText"/>
      </w:pPr>
    </w:p>
    <w:p w:rsidR="00000000" w:rsidRPr="00C75267" w:rsidP="00C75267">
      <w:pPr>
        <w:pStyle w:val="AllowPageBreak"/>
      </w:pPr>
    </w:p>
    <w:p w:rsidR="00000000" w:rsidRPr="00C75267" w:rsidP="00C75267">
      <w:pPr>
        <w:pStyle w:val="Heading1"/>
      </w:pPr>
      <w:bookmarkStart w:id="2" w:name="O_672580"/>
      <w:bookmarkEnd w:id="2"/>
      <w:r w:rsidRPr="00C75267">
        <w:t>Application</w:t>
      </w:r>
    </w:p>
    <w:p w:rsidR="00000000" w:rsidRPr="00C75267" w:rsidP="00F84E59">
      <w:pPr>
        <w:pStyle w:val="BodyText"/>
      </w:pPr>
      <w:r w:rsidRPr="00C75267">
        <w:t>This unit describes the skills and knowledge required to review dev</w:t>
      </w:r>
      <w:r w:rsidRPr="00C75267">
        <w:t>eloped software in relation to quality standards. This involves reviewing quality standards, determining development quality issues, and closely reviewing specific quality areas.</w:t>
      </w:r>
    </w:p>
    <w:p w:rsidR="00000000" w:rsidRPr="00C75267" w:rsidP="00F84E59">
      <w:pPr>
        <w:pStyle w:val="BodyText"/>
      </w:pPr>
      <w:r w:rsidRPr="00C75267">
        <w:t xml:space="preserve">It applies to individuals who are senior programmers who ensure the quality </w:t>
      </w:r>
      <w:r w:rsidRPr="00C75267">
        <w:t>of software produced by others.</w:t>
      </w:r>
    </w:p>
    <w:p w:rsidR="00000000" w:rsidRPr="00C75267" w:rsidP="00F84E59">
      <w:pPr>
        <w:pStyle w:val="BodyText"/>
      </w:pPr>
      <w:r w:rsidRPr="00C75267">
        <w:t>No licensing, legislative or certification requirements apply to this unit at the time of publication.</w:t>
      </w:r>
    </w:p>
    <w:p w:rsidR="00000000" w:rsidRPr="00C75267" w:rsidP="00C75267">
      <w:pPr>
        <w:pStyle w:val="Heading1"/>
      </w:pPr>
      <w:bookmarkStart w:id="3" w:name="O_672583"/>
      <w:bookmarkEnd w:id="3"/>
      <w:r w:rsidRPr="00C75267">
        <w:t>Unit Sector</w:t>
      </w:r>
    </w:p>
    <w:p w:rsidR="00000000" w:rsidRPr="00C75267" w:rsidP="00F84E59">
      <w:pPr>
        <w:pStyle w:val="BodyText"/>
      </w:pPr>
      <w:r w:rsidRPr="00C75267">
        <w:t>Programming and software development</w:t>
      </w:r>
    </w:p>
    <w:p w:rsidR="00000000" w:rsidRPr="00C75267" w:rsidP="00C75267">
      <w:pPr>
        <w:pStyle w:val="Heading1"/>
      </w:pPr>
      <w:bookmarkStart w:id="4" w:name="O_672584"/>
      <w:bookmarkEnd w:id="4"/>
      <w:r w:rsidRPr="00C75267">
        <w:t>Elements and Performance Criteria</w:t>
      </w:r>
    </w:p>
    <w:tbl>
      <w:tblPr>
        <w:tblW w:w="9236" w:type="dxa"/>
        <w:tblLayout w:type="fixed"/>
        <w:tblCellMar>
          <w:left w:w="62" w:type="dxa"/>
          <w:right w:w="62" w:type="dxa"/>
        </w:tblCellMar>
        <w:tblLook w:val="0000"/>
      </w:tblPr>
      <w:tblGrid>
        <w:gridCol w:w="2645"/>
        <w:gridCol w:w="6591"/>
      </w:tblGrid>
      <w:tr w:rsidTr="00C7526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5267" w:rsidP="00C75267">
            <w:pPr>
              <w:pStyle w:val="BodyText"/>
            </w:pPr>
            <w:r w:rsidRPr="00C7526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5267">
            <w:pPr>
              <w:pStyle w:val="BodyText"/>
              <w:rPr>
                <w:lang w:val="en-NZ"/>
              </w:rPr>
            </w:pPr>
            <w:r w:rsidRPr="00C75267">
              <w:rPr>
                <w:rStyle w:val="SpecialBold"/>
              </w:rPr>
              <w:t>PERFORMANCE CRITERIA</w:t>
            </w:r>
          </w:p>
        </w:tc>
      </w:tr>
      <w:tr w:rsidTr="00C7526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rPr>
                <w:rStyle w:val="Emphasis"/>
              </w:rPr>
              <w:t>Performance criteria describe the performance needed to demonstrate achievement of the element.</w:t>
            </w:r>
          </w:p>
        </w:tc>
      </w:tr>
      <w:tr w:rsidTr="00C752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1. Review the quality standards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t>1.1 Review the organisation</w:t>
            </w:r>
            <w:r>
              <w:t>’</w:t>
            </w:r>
            <w:r w:rsidRPr="00C75267">
              <w:t>s quality standards, and th</w:t>
            </w:r>
            <w:r w:rsidRPr="00C75267">
              <w:t>e standards related to software development, and prepare them for use</w:t>
            </w:r>
          </w:p>
          <w:p w:rsidR="00000000" w:rsidRPr="00C75267" w:rsidP="00C75267">
            <w:pPr>
              <w:pStyle w:val="BodyText"/>
            </w:pPr>
            <w:r w:rsidRPr="00C75267">
              <w:t>1.2 Contact the appropriate person to discuss their involvement in the review, and establish their role</w:t>
            </w:r>
          </w:p>
          <w:p w:rsidR="00000000" w:rsidP="00C75267">
            <w:pPr>
              <w:pStyle w:val="BodyText"/>
              <w:rPr>
                <w:lang w:val="en-NZ"/>
              </w:rPr>
            </w:pPr>
            <w:r w:rsidRPr="00C75267">
              <w:t xml:space="preserve">1.3 Determine and document the approach to be used to validate quality during the </w:t>
            </w:r>
            <w:r w:rsidRPr="00C75267">
              <w:t>review</w:t>
            </w:r>
          </w:p>
        </w:tc>
      </w:tr>
      <w:tr w:rsidTr="00C752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2. Determine development quality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t>2.1 Examine and document processes that have a significant impact on the quality of a particular product under development</w:t>
            </w:r>
          </w:p>
          <w:p w:rsidR="00000000" w:rsidRPr="00C75267" w:rsidP="00C75267">
            <w:pPr>
              <w:pStyle w:val="BodyText"/>
            </w:pPr>
            <w:r w:rsidRPr="00C75267">
              <w:t xml:space="preserve">2.2 Hold discussions on quality issues with the development staff </w:t>
            </w:r>
            <w:r w:rsidRPr="00C75267">
              <w:t>and establish agreed actions</w:t>
            </w:r>
          </w:p>
          <w:p w:rsidR="00000000" w:rsidRPr="00C75267" w:rsidP="00C75267">
            <w:pPr>
              <w:pStyle w:val="BodyText"/>
            </w:pPr>
            <w:r w:rsidRPr="00C75267">
              <w:t>2.3 Allocate responsibilities to the development staff</w:t>
            </w:r>
          </w:p>
          <w:p w:rsidR="00000000" w:rsidP="00C75267">
            <w:pPr>
              <w:pStyle w:val="BodyText"/>
              <w:rPr>
                <w:lang w:val="en-NZ"/>
              </w:rPr>
            </w:pPr>
            <w:r w:rsidRPr="00C75267">
              <w:t>2.4 Obtain agreement from the appropriate person on the procedures to ensure quality of development, where</w:t>
            </w:r>
            <w:r w:rsidRPr="00C75267">
              <w:t xml:space="preserve"> necessary</w:t>
            </w:r>
          </w:p>
        </w:tc>
      </w:tr>
      <w:tr w:rsidTr="00C752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3. Review the specific quality areas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t>3.1 Review plans to ensure that they are adequate to control the quality of the development process</w:t>
            </w:r>
          </w:p>
          <w:p w:rsidR="00000000" w:rsidRPr="00C75267" w:rsidP="00C75267">
            <w:pPr>
              <w:pStyle w:val="BodyText"/>
            </w:pPr>
            <w:r w:rsidRPr="00C75267">
              <w:t>3.2 Review testing processes, to ensure that defect-free software will be developed</w:t>
            </w:r>
          </w:p>
          <w:p w:rsidR="00000000" w:rsidRPr="00C75267" w:rsidP="00C75267">
            <w:pPr>
              <w:pStyle w:val="BodyText"/>
            </w:pPr>
            <w:r w:rsidRPr="00C75267">
              <w:t>3.3 Examine documentati</w:t>
            </w:r>
            <w:r w:rsidRPr="00C75267">
              <w:t>on and methods for development, to ensure that the software will be supportable</w:t>
            </w:r>
          </w:p>
          <w:p w:rsidR="00000000" w:rsidRPr="00C75267" w:rsidP="00C75267">
            <w:pPr>
              <w:pStyle w:val="BodyText"/>
            </w:pPr>
            <w:r w:rsidRPr="00C75267">
              <w:t>3.4 Monitor the requirements to ensure that client needs are met</w:t>
            </w:r>
          </w:p>
        </w:tc>
      </w:tr>
    </w:tbl>
    <w:p w:rsidR="00000000" w:rsidRPr="00C75267" w:rsidP="00C75267">
      <w:pPr>
        <w:pStyle w:val="BodyText"/>
      </w:pPr>
    </w:p>
    <w:p w:rsidR="00000000" w:rsidRPr="00C75267" w:rsidP="00C75267">
      <w:pPr>
        <w:pStyle w:val="AllowPageBreak"/>
      </w:pPr>
    </w:p>
    <w:p w:rsidR="00000000" w:rsidRPr="00C75267" w:rsidP="00C75267">
      <w:pPr>
        <w:pStyle w:val="Heading1"/>
      </w:pPr>
      <w:bookmarkStart w:id="5" w:name="O_672585"/>
      <w:bookmarkEnd w:id="5"/>
      <w:r w:rsidRPr="00C75267">
        <w:t>Foundation Skills</w:t>
      </w:r>
    </w:p>
    <w:p w:rsidR="00000000" w:rsidRPr="00F84E59" w:rsidP="00F84E59">
      <w:pPr>
        <w:pStyle w:val="BodyText"/>
        <w:rPr>
          <w:i/>
        </w:rPr>
      </w:pPr>
      <w:r w:rsidRPr="00F84E59">
        <w:rPr>
          <w:rStyle w:val="Emphasis"/>
        </w:rPr>
        <w:t xml:space="preserve">This section describes language, literacy, numeracy and employment skills </w:t>
      </w:r>
      <w:r w:rsidRPr="00F84E59">
        <w:rPr>
          <w:rStyle w:val="Emphasis"/>
        </w:rPr>
        <w:t>incorporated in the performance criteria that are required for competent performance.</w:t>
      </w:r>
    </w:p>
    <w:tbl>
      <w:tblPr>
        <w:tblW w:w="9640" w:type="dxa"/>
        <w:tblLayout w:type="fixed"/>
        <w:tblCellMar>
          <w:left w:w="62" w:type="dxa"/>
          <w:right w:w="62" w:type="dxa"/>
        </w:tblCellMar>
        <w:tblLook w:val="0000"/>
      </w:tblPr>
      <w:tblGrid>
        <w:gridCol w:w="1638"/>
        <w:gridCol w:w="2160"/>
        <w:gridCol w:w="5842"/>
      </w:tblGrid>
      <w:tr w:rsidTr="00C752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rPr>
                <w:rStyle w:val="SpecialBold"/>
              </w:rPr>
              <w:t>Performance Criteria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rPr>
                <w:rStyle w:val="SpecialBold"/>
              </w:rPr>
              <w:t>Description</w:t>
            </w:r>
          </w:p>
        </w:tc>
      </w:tr>
      <w:tr w:rsidTr="00C752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1.1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ListBullet"/>
              <w:rPr>
                <w:lang w:val="en-NZ"/>
              </w:rPr>
            </w:pPr>
            <w:r w:rsidRPr="00C75267">
              <w:t xml:space="preserve">Interprets, and critically analyses, complex texts and applies appropriate strategies, to construct </w:t>
            </w:r>
            <w:r w:rsidRPr="00C75267">
              <w:t>meaning from the organisation’s quality standards and the standards related to software development</w:t>
            </w:r>
          </w:p>
        </w:tc>
      </w:tr>
      <w:tr w:rsidTr="00C752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1.3, 2.1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ListBullet"/>
              <w:rPr>
                <w:lang w:val="en-NZ"/>
              </w:rPr>
            </w:pPr>
            <w:r w:rsidRPr="00C75267">
              <w:t>Displays a knowledge of structure and layout, employing a broad vocabulary, grammatical structure and the conventions appropriate to text</w:t>
            </w:r>
            <w:r w:rsidRPr="00C75267">
              <w:t>, when documenting the validation approach, and the processes, that have an impact on quality</w:t>
            </w:r>
          </w:p>
        </w:tc>
      </w:tr>
      <w:tr w:rsidTr="00C752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1.1, 1.2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ListBullet"/>
              <w:rPr>
                <w:lang w:val="en-NZ"/>
              </w:rPr>
            </w:pPr>
            <w:r w:rsidRPr="00C75267">
              <w:t>Demonstrates flexibility in spoken texts by choosing appropriate structures and strategies in a range of contexts, and applies appro</w:t>
            </w:r>
            <w:r w:rsidRPr="00C75267">
              <w:t>priate strategies, to extract the main ideas from oral texts</w:t>
            </w:r>
          </w:p>
        </w:tc>
      </w:tr>
      <w:tr w:rsidTr="00C752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2.4</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ListBullet"/>
              <w:rPr>
                <w:lang w:val="en-NZ"/>
              </w:rPr>
            </w:pPr>
            <w:r w:rsidRPr="00C75267">
              <w:t xml:space="preserve">Recognises and responds to both, explicit and implicit, protocols within familiar work contexts </w:t>
            </w:r>
            <w:r w:rsidRPr="00C75267">
              <w:t xml:space="preserve">and appreciates the importance of identifying, and responding to, </w:t>
            </w:r>
            <w:r w:rsidRPr="00C75267">
              <w:t>protocols in new situations, in the context of gaining agreement on procedures</w:t>
            </w:r>
          </w:p>
        </w:tc>
      </w:tr>
      <w:tr w:rsidTr="00C752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2.2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ListBullet"/>
            </w:pPr>
            <w:r w:rsidRPr="00C75267">
              <w:t>Uses active listening, observational and questioning techniques in order to identify</w:t>
            </w:r>
            <w:r w:rsidRPr="00C75267">
              <w:t xml:space="preserve"> different perspectives, and confirm, clarify or revise understanding</w:t>
            </w:r>
          </w:p>
          <w:p w:rsidR="00000000" w:rsidP="00C75267">
            <w:pPr>
              <w:pStyle w:val="ListBullet"/>
              <w:rPr>
                <w:lang w:val="en-NZ"/>
              </w:rPr>
            </w:pPr>
            <w:r w:rsidRPr="00C75267">
              <w:t>Collaborates with others to achieve joint outcomes, playing an active role in facilitating effective group interaction, influencing direction, and taking a leadership role on occasion</w:t>
            </w:r>
          </w:p>
        </w:tc>
      </w:tr>
      <w:tr w:rsidTr="00C75267">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G</w:t>
            </w:r>
            <w:r w:rsidRPr="00C75267">
              <w:t>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All</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ListBullet"/>
            </w:pPr>
            <w:r w:rsidRPr="00C75267">
              <w:t>Sequences and schedules complex activities, monitors implementation, and manages relevant communication</w:t>
            </w:r>
          </w:p>
          <w:p w:rsidR="00000000" w:rsidRPr="00C75267" w:rsidP="00C75267">
            <w:pPr>
              <w:pStyle w:val="ListBullet"/>
            </w:pPr>
            <w:r w:rsidRPr="00C75267">
              <w:t>Uses systematic, analytical processes in complex, non-routine situations, setting goals, gathering relevant information, and ident</w:t>
            </w:r>
            <w:r w:rsidRPr="00C75267">
              <w:t>ifying, and evaluating options against the agreed criteria</w:t>
            </w:r>
          </w:p>
          <w:p w:rsidR="00000000" w:rsidRPr="00C75267" w:rsidP="00C75267">
            <w:pPr>
              <w:pStyle w:val="ListBullet"/>
            </w:pPr>
            <w:r w:rsidRPr="00C75267">
              <w:t>Uses analytical processes to decide on a course of action, establishing the criteria for deciding between options, and seeking input and advice from others, before taking action when necessary</w:t>
            </w:r>
          </w:p>
          <w:p w:rsidR="00000000" w:rsidRPr="00C75267" w:rsidP="00C75267">
            <w:pPr>
              <w:pStyle w:val="ListBullet"/>
            </w:pPr>
            <w:r w:rsidRPr="00C75267">
              <w:t>Demo</w:t>
            </w:r>
            <w:r w:rsidRPr="00C75267">
              <w:t>nstrates a sophisticated understanding of principles, concepts, language and practices associated with the digital world</w:t>
            </w:r>
          </w:p>
        </w:tc>
      </w:tr>
    </w:tbl>
    <w:p w:rsidR="00000000" w:rsidRPr="00C75267" w:rsidP="00C75267">
      <w:pPr>
        <w:pStyle w:val="BodyText"/>
      </w:pPr>
    </w:p>
    <w:p w:rsidR="00000000" w:rsidRPr="00C75267" w:rsidP="00C75267">
      <w:pPr>
        <w:pStyle w:val="AllowPageBreak"/>
      </w:pPr>
    </w:p>
    <w:p w:rsidR="00000000" w:rsidRPr="00C75267" w:rsidP="00C75267">
      <w:pPr>
        <w:pStyle w:val="Heading1"/>
      </w:pPr>
      <w:bookmarkStart w:id="6" w:name="O_672587"/>
      <w:bookmarkEnd w:id="6"/>
      <w:r w:rsidRPr="00C75267">
        <w:t>Unit Mapping Information</w:t>
      </w:r>
    </w:p>
    <w:tbl>
      <w:tblPr>
        <w:tblW w:w="0" w:type="auto"/>
        <w:tblLayout w:type="fixed"/>
        <w:tblCellMar>
          <w:left w:w="62" w:type="dxa"/>
          <w:right w:w="62" w:type="dxa"/>
        </w:tblCellMar>
        <w:tblLook w:val="0000"/>
      </w:tblPr>
      <w:tblGrid>
        <w:gridCol w:w="1480"/>
        <w:gridCol w:w="1636"/>
        <w:gridCol w:w="1422"/>
        <w:gridCol w:w="1557"/>
      </w:tblGrid>
      <w:tr w:rsidTr="00C75267">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rPr>
                <w:rStyle w:val="SpecialBold"/>
              </w:rPr>
              <w:t>Code and title</w:t>
            </w:r>
          </w:p>
          <w:p w:rsidR="00000000" w:rsidRPr="00C75267" w:rsidP="00C75267">
            <w:pPr>
              <w:pStyle w:val="BodyText"/>
            </w:pPr>
            <w:r w:rsidRPr="00C75267">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rPr>
                <w:rStyle w:val="SpecialBold"/>
              </w:rPr>
              <w:t>Code and title</w:t>
            </w:r>
          </w:p>
          <w:p w:rsidR="00000000" w:rsidRPr="00C75267" w:rsidP="00C75267">
            <w:pPr>
              <w:pStyle w:val="BodyText"/>
            </w:pPr>
            <w:r w:rsidRPr="00C75267">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rPr>
                <w:rStyle w:val="SpecialBold"/>
              </w:rPr>
              <w:t>Equivalence status</w:t>
            </w:r>
          </w:p>
        </w:tc>
      </w:tr>
      <w:tr w:rsidTr="00C75267">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ICTPRG515 Review developed software</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ICAPRG515A Review developed software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t>Equivalent unit</w:t>
            </w:r>
          </w:p>
        </w:tc>
      </w:tr>
    </w:tbl>
    <w:p w:rsidR="00000000" w:rsidRPr="00C75267" w:rsidP="00C75267">
      <w:pPr>
        <w:pStyle w:val="BodyText"/>
      </w:pPr>
    </w:p>
    <w:p w:rsidR="00000000" w:rsidRPr="00C75267" w:rsidP="00C75267">
      <w:pPr>
        <w:pStyle w:val="AllowPageBreak"/>
      </w:pPr>
    </w:p>
    <w:p w:rsidR="00000000" w:rsidRPr="00C75267" w:rsidP="00C75267">
      <w:pPr>
        <w:pStyle w:val="Heading1"/>
      </w:pPr>
      <w:bookmarkStart w:id="7" w:name="O_672594"/>
      <w:bookmarkEnd w:id="7"/>
      <w:r w:rsidRPr="00C75267">
        <w:t>Links</w:t>
      </w:r>
    </w:p>
    <w:p w:rsidR="00000000" w:rsidRPr="00C75267" w:rsidP="00F84E59">
      <w:pPr>
        <w:pStyle w:val="BodyText"/>
      </w:pPr>
      <w:r w:rsidRPr="00C7526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51FC">
        <w:rPr>
          <w:rStyle w:val="Hyperlink"/>
        </w:rPr>
        <w:t>https://vetnet.gov.au/Pages/TrainingDocs.aspx?q=a53af4e4-b400-484e-b778-71c9e9d6aff2</w:t>
      </w:r>
      <w:r>
        <w:fldChar w:fldCharType="end"/>
      </w:r>
    </w:p>
    <w:p w:rsidR="00000000" w:rsidRPr="00C75267" w:rsidP="00F84E59">
      <w:pPr>
        <w:pStyle w:val="BodyText"/>
        <w:sectPr w:rsidSect="00C75267">
          <w:headerReference w:type="default" r:id="rId10"/>
          <w:footerReference w:type="default" r:id="rId11"/>
          <w:pgSz w:w="11908" w:h="16833"/>
          <w:pgMar w:top="1702" w:right="1418" w:bottom="1702" w:left="1418" w:header="992" w:footer="992" w:gutter="0"/>
          <w:cols w:space="720"/>
          <w:noEndnote/>
          <w:docGrid w:linePitch="299"/>
        </w:sectPr>
      </w:pPr>
    </w:p>
    <w:p w:rsidR="00000000" w:rsidRPr="00C75267" w:rsidP="00C75267">
      <w:pPr>
        <w:pStyle w:val="SuperHeading"/>
      </w:pPr>
      <w:r w:rsidRPr="00C75267">
        <w:t>Assessment Requirements for ICTPRG515 Review developed software</w:t>
      </w:r>
    </w:p>
    <w:p w:rsidR="00000000" w:rsidRPr="00C75267" w:rsidP="00C75267">
      <w:pPr>
        <w:pStyle w:val="Heading1"/>
      </w:pPr>
      <w:bookmarkStart w:id="8" w:name="O_672589"/>
      <w:bookmarkEnd w:id="8"/>
      <w:r w:rsidRPr="00C75267">
        <w:t>Modification History</w:t>
      </w:r>
    </w:p>
    <w:tbl>
      <w:tblPr>
        <w:tblW w:w="0" w:type="auto"/>
        <w:tblLayout w:type="fixed"/>
        <w:tblCellMar>
          <w:left w:w="62" w:type="dxa"/>
          <w:right w:w="62" w:type="dxa"/>
        </w:tblCellMar>
        <w:tblLook w:val="0000"/>
      </w:tblPr>
      <w:tblGrid>
        <w:gridCol w:w="2627"/>
        <w:gridCol w:w="6337"/>
      </w:tblGrid>
      <w:tr w:rsidTr="00C752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rPr>
                <w:rStyle w:val="SpecialBold"/>
              </w:rPr>
              <w:t>Comments</w:t>
            </w:r>
          </w:p>
        </w:tc>
      </w:tr>
      <w:tr w:rsidTr="00C752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67">
            <w:pPr>
              <w:pStyle w:val="BodyText"/>
              <w:rPr>
                <w:lang w:val="en-NZ"/>
              </w:rPr>
            </w:pPr>
            <w:r w:rsidRPr="00C7526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67" w:rsidP="00C75267">
            <w:pPr>
              <w:pStyle w:val="BodyText"/>
            </w:pPr>
            <w:r w:rsidRPr="00C75267">
              <w:t>This version first released with ICT Information and Communications Technology Training Package Version 1.0.</w:t>
            </w:r>
          </w:p>
        </w:tc>
      </w:tr>
    </w:tbl>
    <w:p w:rsidR="00000000" w:rsidRPr="00C75267" w:rsidP="00C75267">
      <w:pPr>
        <w:pStyle w:val="BodyText"/>
      </w:pPr>
    </w:p>
    <w:p w:rsidR="00000000" w:rsidRPr="00C75267" w:rsidP="00C75267">
      <w:pPr>
        <w:pStyle w:val="AllowPageBreak"/>
      </w:pPr>
    </w:p>
    <w:p w:rsidR="00000000" w:rsidRPr="00C75267" w:rsidP="00C75267">
      <w:pPr>
        <w:pStyle w:val="Heading1"/>
      </w:pPr>
      <w:bookmarkStart w:id="9" w:name="O_672590"/>
      <w:bookmarkEnd w:id="9"/>
      <w:r w:rsidRPr="00C75267">
        <w:t>Performance Evidence</w:t>
      </w:r>
    </w:p>
    <w:p w:rsidR="00000000" w:rsidRPr="00C75267" w:rsidP="00F84E59">
      <w:pPr>
        <w:pStyle w:val="BodyText"/>
      </w:pPr>
      <w:r w:rsidRPr="00C75267">
        <w:t>Evidence of the ability to:</w:t>
      </w:r>
    </w:p>
    <w:p w:rsidR="00000000" w:rsidRPr="00C75267" w:rsidP="00C75267">
      <w:pPr>
        <w:pStyle w:val="ListBullet"/>
      </w:pPr>
      <w:r w:rsidRPr="00C75267">
        <w:t>review and discuss the organisation</w:t>
      </w:r>
      <w:r>
        <w:t>’</w:t>
      </w:r>
      <w:r w:rsidRPr="00C75267">
        <w:t>s quality standards relevant to software development</w:t>
      </w:r>
    </w:p>
    <w:p w:rsidR="00000000" w:rsidRPr="00C75267" w:rsidP="00C75267">
      <w:pPr>
        <w:pStyle w:val="ListBullet"/>
      </w:pPr>
      <w:r w:rsidRPr="00C75267">
        <w:t>determine and document quality standards and procedures that support the development of defect-free products to meet client requirements</w:t>
      </w:r>
    </w:p>
    <w:p w:rsidR="00000000" w:rsidRPr="00C75267" w:rsidP="00C75267">
      <w:pPr>
        <w:pStyle w:val="ListBullet"/>
      </w:pPr>
      <w:r w:rsidRPr="00C75267">
        <w:t>review plans, testing processe</w:t>
      </w:r>
      <w:r w:rsidRPr="00C75267">
        <w:t>s and documentation related to the quality of software development to ensure that client needs are met.</w:t>
      </w:r>
    </w:p>
    <w:p w:rsidR="00000000" w:rsidRPr="00C75267" w:rsidP="00C75267">
      <w:pPr>
        <w:pStyle w:val="BodyText"/>
      </w:pPr>
    </w:p>
    <w:p w:rsidR="00000000" w:rsidRPr="00C75267" w:rsidP="00F84E59">
      <w:pPr>
        <w:pStyle w:val="BodyText"/>
      </w:pPr>
      <w:r w:rsidRPr="00C75267">
        <w:t>Note: If a specific volume or frequency is not stated, then evidence must be provided at least once.</w:t>
      </w:r>
    </w:p>
    <w:p w:rsidR="00000000" w:rsidRPr="00C75267" w:rsidP="00C75267">
      <w:pPr>
        <w:pStyle w:val="Heading1"/>
      </w:pPr>
      <w:bookmarkStart w:id="10" w:name="O_672591"/>
      <w:bookmarkEnd w:id="10"/>
      <w:r w:rsidRPr="00C75267">
        <w:t>Knowledge Evidence</w:t>
      </w:r>
    </w:p>
    <w:p w:rsidR="00000000" w:rsidRPr="00C75267" w:rsidP="00F84E59">
      <w:pPr>
        <w:pStyle w:val="BodyText"/>
      </w:pPr>
      <w:r w:rsidRPr="00C75267">
        <w:t>To complete the unit requirements safely and effectively, the individual must:</w:t>
      </w:r>
    </w:p>
    <w:p w:rsidR="00000000" w:rsidRPr="00C75267" w:rsidP="00C75267">
      <w:pPr>
        <w:pStyle w:val="ListBullet"/>
      </w:pPr>
      <w:r w:rsidRPr="00C75267">
        <w:t>describe the client business domain</w:t>
      </w:r>
    </w:p>
    <w:p w:rsidR="00000000" w:rsidRPr="00C75267" w:rsidP="00C75267">
      <w:pPr>
        <w:pStyle w:val="ListBullet"/>
      </w:pPr>
      <w:r w:rsidRPr="00C75267">
        <w:t>summarise industry-accepted hardware and software products</w:t>
      </w:r>
    </w:p>
    <w:p w:rsidR="00000000" w:rsidRPr="00C75267" w:rsidP="00C75267">
      <w:pPr>
        <w:pStyle w:val="ListBullet"/>
      </w:pPr>
      <w:r w:rsidRPr="00C75267">
        <w:t>describe input and output drivers</w:t>
      </w:r>
    </w:p>
    <w:p w:rsidR="00000000" w:rsidRPr="00C75267" w:rsidP="00C75267">
      <w:pPr>
        <w:pStyle w:val="ListBullet"/>
      </w:pPr>
      <w:r w:rsidRPr="00C75267">
        <w:t>identify and describe operating systems</w:t>
      </w:r>
    </w:p>
    <w:p w:rsidR="00000000" w:rsidRPr="00C75267" w:rsidP="00C75267">
      <w:pPr>
        <w:pStyle w:val="ListBullet"/>
      </w:pPr>
      <w:r w:rsidRPr="00C75267">
        <w:t>identif</w:t>
      </w:r>
      <w:r w:rsidRPr="00C75267">
        <w:t>y and describe:</w:t>
      </w:r>
    </w:p>
    <w:p w:rsidR="00000000" w:rsidRPr="00C75267" w:rsidP="00C75267">
      <w:pPr>
        <w:pStyle w:val="ListBullet2"/>
      </w:pPr>
      <w:r w:rsidRPr="00C75267">
        <w:t>two or more procedural languages</w:t>
      </w:r>
    </w:p>
    <w:p w:rsidR="00000000" w:rsidRPr="00C75267" w:rsidP="00C75267">
      <w:pPr>
        <w:pStyle w:val="ListBullet2"/>
      </w:pPr>
      <w:r w:rsidRPr="00C75267">
        <w:t>three or more object-oriented languages</w:t>
      </w:r>
    </w:p>
    <w:p w:rsidR="00000000" w:rsidRPr="00C75267" w:rsidP="00C75267">
      <w:pPr>
        <w:pStyle w:val="ListBullet"/>
      </w:pPr>
      <w:r w:rsidRPr="00C75267">
        <w:t>describe quality assurance practices, and the identification of standards</w:t>
      </w:r>
    </w:p>
    <w:p w:rsidR="00000000" w:rsidRPr="00C75267" w:rsidP="00C75267">
      <w:pPr>
        <w:pStyle w:val="ListBullet"/>
      </w:pPr>
      <w:r w:rsidRPr="00C75267">
        <w:t>explain real-time programming techniques</w:t>
      </w:r>
    </w:p>
    <w:p w:rsidR="00000000" w:rsidRPr="00C75267" w:rsidP="00C75267">
      <w:pPr>
        <w:pStyle w:val="ListBullet"/>
      </w:pPr>
      <w:r w:rsidRPr="00C75267">
        <w:t>describe software application measuring and estima</w:t>
      </w:r>
      <w:r w:rsidRPr="00C75267">
        <w:t>ting methodologies</w:t>
      </w:r>
    </w:p>
    <w:p w:rsidR="00000000" w:rsidRPr="00C75267" w:rsidP="00C75267">
      <w:pPr>
        <w:pStyle w:val="ListBullet"/>
      </w:pPr>
      <w:r w:rsidRPr="00C75267">
        <w:t>describe software development and configuration management processes</w:t>
      </w:r>
    </w:p>
    <w:p w:rsidR="00000000" w:rsidRPr="00C75267" w:rsidP="00C75267">
      <w:pPr>
        <w:pStyle w:val="ListBullet"/>
      </w:pPr>
      <w:r w:rsidRPr="00C75267">
        <w:t>explain the process of software metrics development.</w:t>
      </w:r>
    </w:p>
    <w:p w:rsidR="00000000" w:rsidRPr="00C75267" w:rsidP="00C75267">
      <w:pPr>
        <w:pStyle w:val="AllowPageBreak"/>
      </w:pPr>
    </w:p>
    <w:p w:rsidR="00000000" w:rsidRPr="00C75267" w:rsidP="00C75267">
      <w:pPr>
        <w:pStyle w:val="Heading1"/>
      </w:pPr>
      <w:bookmarkStart w:id="11" w:name="O_672592"/>
      <w:bookmarkEnd w:id="11"/>
      <w:r w:rsidRPr="00C75267">
        <w:t>Assessment Conditions</w:t>
      </w:r>
    </w:p>
    <w:p w:rsidR="00000000" w:rsidRPr="00C75267" w:rsidP="00F84E59">
      <w:pPr>
        <w:pStyle w:val="BodyText"/>
      </w:pPr>
      <w:r w:rsidRPr="00C75267">
        <w:t xml:space="preserve">Gather evidence to demonstrate consistent performance in conditions that are safe and replicate the workplace. Noise levels, production flow, interruptions and time variances must be typical of those experienced in the programming and software development </w:t>
      </w:r>
      <w:r w:rsidRPr="00C75267">
        <w:t>industry, and include access to:</w:t>
      </w:r>
    </w:p>
    <w:p w:rsidR="00000000" w:rsidRPr="00C75267" w:rsidP="00C75267">
      <w:pPr>
        <w:pStyle w:val="ListBullet"/>
      </w:pPr>
      <w:r w:rsidRPr="00C75267">
        <w:t>data dictionaries</w:t>
      </w:r>
    </w:p>
    <w:p w:rsidR="00000000" w:rsidRPr="00C75267" w:rsidP="00C75267">
      <w:pPr>
        <w:pStyle w:val="ListBullet"/>
      </w:pPr>
      <w:r w:rsidRPr="00C75267">
        <w:t>design specifications</w:t>
      </w:r>
    </w:p>
    <w:p w:rsidR="00000000" w:rsidRPr="00C75267" w:rsidP="00C75267">
      <w:pPr>
        <w:pStyle w:val="ListBullet"/>
      </w:pPr>
      <w:r w:rsidRPr="00C75267">
        <w:t>a data stream management system (DSMS)</w:t>
      </w:r>
    </w:p>
    <w:p w:rsidR="00000000" w:rsidRPr="00C75267" w:rsidP="00C75267">
      <w:pPr>
        <w:pStyle w:val="ListBullet"/>
      </w:pPr>
      <w:r w:rsidRPr="00C75267">
        <w:t>a simulated scenario</w:t>
      </w:r>
    </w:p>
    <w:p w:rsidR="00000000" w:rsidRPr="00C75267" w:rsidP="00C75267">
      <w:pPr>
        <w:pStyle w:val="ListBullet"/>
      </w:pPr>
      <w:r w:rsidRPr="00C75267">
        <w:t>Australian and international software quality standards.</w:t>
      </w:r>
    </w:p>
    <w:p w:rsidR="00000000" w:rsidRPr="00C75267" w:rsidP="00C75267">
      <w:pPr>
        <w:pStyle w:val="BodyText"/>
      </w:pPr>
    </w:p>
    <w:p w:rsidR="00000000" w:rsidRPr="00C75267" w:rsidP="00F84E59">
      <w:pPr>
        <w:pStyle w:val="BodyText"/>
      </w:pPr>
      <w:r w:rsidRPr="00C75267">
        <w:t>Assessors must satisfy NVR/AQTF assessor requirements.</w:t>
      </w:r>
    </w:p>
    <w:p w:rsidR="00000000" w:rsidRPr="00C75267" w:rsidP="00C75267">
      <w:pPr>
        <w:pStyle w:val="Heading1"/>
      </w:pPr>
      <w:bookmarkStart w:id="12" w:name="O_672595"/>
      <w:bookmarkEnd w:id="12"/>
      <w:r w:rsidRPr="00C75267">
        <w:t>Links</w:t>
      </w:r>
    </w:p>
    <w:p w:rsidR="00000000" w:rsidRPr="00C75267" w:rsidP="00F84E59">
      <w:pPr>
        <w:pStyle w:val="BodyText"/>
      </w:pPr>
      <w:r w:rsidRPr="00C7526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851FC">
        <w:rPr>
          <w:rStyle w:val="Hyperlink"/>
        </w:rPr>
        <w:t>https://vetnet.gov.au/Pages/TrainingDocs.aspx?q=a53af4e4-b400-484e-b778-71c9e9d6aff2</w:t>
      </w:r>
      <w:r>
        <w:fldChar w:fldCharType="end"/>
      </w:r>
    </w:p>
    <w:p w:rsidR="00000000" w:rsidRPr="00C75267" w:rsidP="00C75267"/>
    <w:sectPr w:rsidSect="00C752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67" w:rsidRPr="00F84E59" w:rsidP="00F84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59" w:rsidP="00C75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4E59" w:rsidP="00C752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84E59" w:rsidP="00C752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67" w:rsidP="00C75267">
    <w:pPr>
      <w:pStyle w:val="Footer"/>
      <w:framePr w:wrap="around"/>
    </w:pPr>
    <w:r>
      <w:fldChar w:fldCharType="begin"/>
    </w:r>
    <w:r>
      <w:instrText xml:space="preserve"> DOCPROPERTY  Subject  \* MERGEFORMAT </w:instrText>
    </w:r>
    <w:r>
      <w:fldChar w:fldCharType="separate"/>
    </w:r>
    <w:r w:rsidR="00F84E59">
      <w:t>Approved</w:t>
    </w:r>
    <w:r w:rsidR="00F84E59">
      <w:fldChar w:fldCharType="end"/>
    </w:r>
    <w:r>
      <w:tab/>
      <w:t xml:space="preserve">Page </w:t>
    </w:r>
    <w:r>
      <w:fldChar w:fldCharType="begin"/>
    </w:r>
    <w:r>
      <w:instrText xml:space="preserve"> PAGE  \* Arabic  \* MERGEFORMAT </w:instrText>
    </w:r>
    <w:r>
      <w:fldChar w:fldCharType="separate"/>
    </w:r>
    <w:r w:rsidR="00F84E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4E59">
      <w:rPr>
        <w:noProof/>
      </w:rPr>
      <w:t>5</w:t>
    </w:r>
    <w:r>
      <w:rPr>
        <w:noProof/>
      </w:rPr>
      <w:fldChar w:fldCharType="end"/>
    </w:r>
  </w:p>
  <w:p w:rsidR="00C75267" w:rsidP="00C75267">
    <w:pPr>
      <w:pStyle w:val="Footer"/>
      <w:framePr w:wrap="around"/>
    </w:pPr>
    <w:r>
      <w:t xml:space="preserve">© Commonwealth of Australia, </w:t>
    </w:r>
    <w:r>
      <w:fldChar w:fldCharType="begin"/>
    </w:r>
    <w:r>
      <w:instrText xml:space="preserve"> DATE  \@ "yyyy"  \* MERGEFORMAT </w:instrText>
    </w:r>
    <w:r>
      <w:fldChar w:fldCharType="separate"/>
    </w:r>
    <w:r w:rsidR="00F84E59">
      <w:rPr>
        <w:noProof/>
      </w:rPr>
      <w:t>2025</w:t>
    </w:r>
    <w:r>
      <w:fldChar w:fldCharType="end"/>
    </w:r>
    <w:r>
      <w:tab/>
    </w:r>
    <w:r>
      <w:fldChar w:fldCharType="begin"/>
    </w:r>
    <w:r>
      <w:instrText xml:space="preserve"> DOCPROPERTY  Author  \* MERGEFORMAT </w:instrText>
    </w:r>
    <w:r>
      <w:fldChar w:fldCharType="separate"/>
    </w:r>
    <w:r w:rsidR="00F84E59">
      <w:t>Future Skills Organisation</w:t>
    </w:r>
    <w:r w:rsidR="00F84E59">
      <w:fldChar w:fldCharType="end"/>
    </w:r>
  </w:p>
  <w:p w:rsidR="00C75267" w:rsidP="00C75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267" w:rsidRPr="00F84E59" w:rsidP="00F84E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59" w:rsidRPr="002D2AF8" w:rsidP="00C75267">
    <w:pPr>
      <w:pStyle w:val="Header"/>
      <w:framePr w:wrap="around"/>
    </w:pPr>
    <w:r>
      <w:fldChar w:fldCharType="begin"/>
    </w:r>
    <w:r>
      <w:instrText xml:space="preserve"> TITLE   \* MERGEFORMAT </w:instrText>
    </w:r>
    <w:r>
      <w:fldChar w:fldCharType="separate"/>
    </w:r>
    <w:r>
      <w:t>ICTPRG515 Review developed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4E59" w:rsidP="00C752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67" w:rsidRPr="002D2AF8" w:rsidP="00C75267">
    <w:pPr>
      <w:pStyle w:val="Header"/>
      <w:framePr w:wrap="around"/>
    </w:pPr>
    <w:r>
      <w:fldChar w:fldCharType="begin"/>
    </w:r>
    <w:r>
      <w:instrText xml:space="preserve"> TITLE   \* MERGEFORMAT </w:instrText>
    </w:r>
    <w:r>
      <w:fldChar w:fldCharType="separate"/>
    </w:r>
    <w:r w:rsidR="00F84E59">
      <w:t>ICTPRG515 Review developed software</w:t>
    </w:r>
    <w:r w:rsidR="00F84E59">
      <w:fldChar w:fldCharType="end"/>
    </w:r>
    <w:r>
      <w:tab/>
      <w:t xml:space="preserve">Date this document was generated: </w:t>
    </w:r>
    <w:r>
      <w:fldChar w:fldCharType="begin"/>
    </w:r>
    <w:r>
      <w:instrText xml:space="preserve"> CREATEDATE  \@ "d MMMM yyyy"  \* MERGEFORMAT </w:instrText>
    </w:r>
    <w:r>
      <w:fldChar w:fldCharType="separate"/>
    </w:r>
    <w:r w:rsidR="00F84E59">
      <w:rPr>
        <w:noProof/>
      </w:rPr>
      <w:t>1 March 2025</w:t>
    </w:r>
    <w:r>
      <w:fldChar w:fldCharType="end"/>
    </w:r>
  </w:p>
  <w:p w:rsidR="00C75267" w:rsidP="00C75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C6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DC1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6E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267"/>
    <w:pPr>
      <w:spacing w:before="360" w:after="60"/>
      <w:outlineLvl w:val="0"/>
    </w:pPr>
    <w:rPr>
      <w:sz w:val="32"/>
    </w:rPr>
  </w:style>
  <w:style w:type="paragraph" w:styleId="Heading2">
    <w:name w:val="heading 2"/>
    <w:basedOn w:val="HeadingBase"/>
    <w:next w:val="BodyText"/>
    <w:link w:val="Heading2Char"/>
    <w:qFormat/>
    <w:rsid w:val="00C75267"/>
    <w:pPr>
      <w:keepLines/>
      <w:spacing w:before="240" w:after="120"/>
      <w:outlineLvl w:val="1"/>
    </w:pPr>
    <w:rPr>
      <w:sz w:val="28"/>
      <w:szCs w:val="40"/>
    </w:rPr>
  </w:style>
  <w:style w:type="paragraph" w:styleId="Heading3">
    <w:name w:val="heading 3"/>
    <w:basedOn w:val="HeadingBase"/>
    <w:next w:val="BodyText"/>
    <w:link w:val="Heading3Char"/>
    <w:qFormat/>
    <w:rsid w:val="00C75267"/>
    <w:pPr>
      <w:spacing w:before="180" w:after="120"/>
      <w:outlineLvl w:val="2"/>
    </w:pPr>
    <w:rPr>
      <w:spacing w:val="-10"/>
      <w:kern w:val="32"/>
    </w:rPr>
  </w:style>
  <w:style w:type="paragraph" w:styleId="Heading4">
    <w:name w:val="heading 4"/>
    <w:basedOn w:val="HeadingBase"/>
    <w:next w:val="BodyText"/>
    <w:link w:val="Heading4Char"/>
    <w:qFormat/>
    <w:rsid w:val="00C75267"/>
    <w:pPr>
      <w:spacing w:before="160" w:after="120"/>
      <w:outlineLvl w:val="3"/>
    </w:pPr>
    <w:rPr>
      <w:sz w:val="22"/>
    </w:rPr>
  </w:style>
  <w:style w:type="paragraph" w:styleId="Heading5">
    <w:name w:val="heading 5"/>
    <w:basedOn w:val="HeadingBase"/>
    <w:next w:val="Normal"/>
    <w:link w:val="Heading5Char"/>
    <w:qFormat/>
    <w:rsid w:val="00C75267"/>
    <w:pPr>
      <w:spacing w:before="80"/>
      <w:outlineLvl w:val="4"/>
    </w:pPr>
    <w:rPr>
      <w:color w:val="918585"/>
      <w:sz w:val="20"/>
    </w:rPr>
  </w:style>
  <w:style w:type="paragraph" w:styleId="Heading6">
    <w:name w:val="heading 6"/>
    <w:basedOn w:val="HeadingBase"/>
    <w:next w:val="Normal"/>
    <w:link w:val="Heading6Char"/>
    <w:qFormat/>
    <w:rsid w:val="00C75267"/>
    <w:pPr>
      <w:spacing w:before="60"/>
      <w:outlineLvl w:val="5"/>
    </w:pPr>
    <w:rPr>
      <w:color w:val="918585"/>
      <w:sz w:val="20"/>
    </w:rPr>
  </w:style>
  <w:style w:type="paragraph" w:styleId="Heading7">
    <w:name w:val="heading 7"/>
    <w:basedOn w:val="Normal"/>
    <w:next w:val="Normal"/>
    <w:link w:val="Heading7Char"/>
    <w:qFormat/>
    <w:rsid w:val="00C75267"/>
    <w:pPr>
      <w:ind w:left="720"/>
      <w:outlineLvl w:val="6"/>
    </w:pPr>
    <w:rPr>
      <w:i/>
    </w:rPr>
  </w:style>
  <w:style w:type="paragraph" w:styleId="Heading8">
    <w:name w:val="heading 8"/>
    <w:basedOn w:val="Normal"/>
    <w:next w:val="Normal"/>
    <w:link w:val="Heading8Char"/>
    <w:qFormat/>
    <w:rsid w:val="00C75267"/>
    <w:pPr>
      <w:ind w:left="720"/>
      <w:outlineLvl w:val="7"/>
    </w:pPr>
    <w:rPr>
      <w:i/>
    </w:rPr>
  </w:style>
  <w:style w:type="paragraph" w:styleId="Heading9">
    <w:name w:val="heading 9"/>
    <w:basedOn w:val="Normal"/>
    <w:next w:val="Normal"/>
    <w:link w:val="Heading9Char"/>
    <w:qFormat/>
    <w:rsid w:val="00C75267"/>
    <w:pPr>
      <w:ind w:left="720"/>
      <w:outlineLvl w:val="8"/>
    </w:pPr>
    <w:rPr>
      <w:i/>
    </w:rPr>
  </w:style>
  <w:style w:type="character" w:default="1" w:styleId="DefaultParagraphFont">
    <w:name w:val="Default Paragraph Font"/>
    <w:uiPriority w:val="1"/>
    <w:unhideWhenUsed/>
    <w:rsid w:val="00C75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267"/>
  </w:style>
  <w:style w:type="character" w:customStyle="1" w:styleId="Heading1Char">
    <w:name w:val="Heading 1 Char"/>
    <w:basedOn w:val="DefaultParagraphFont"/>
    <w:link w:val="Heading1"/>
    <w:rsid w:val="00C75267"/>
    <w:rPr>
      <w:rFonts w:ascii="Times New Roman" w:eastAsia="Times New Roman" w:hAnsi="Times New Roman" w:cs="Times New Roman"/>
      <w:b/>
      <w:sz w:val="32"/>
      <w:szCs w:val="20"/>
      <w:lang w:eastAsia="en-US"/>
    </w:rPr>
  </w:style>
  <w:style w:type="paragraph" w:styleId="BodyText">
    <w:name w:val="Body Text"/>
    <w:basedOn w:val="Normal"/>
    <w:link w:val="BodyTextChar"/>
    <w:rsid w:val="00C752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267"/>
    <w:rPr>
      <w:rFonts w:ascii="Times New Roman" w:eastAsia="Times New Roman" w:hAnsi="Times New Roman" w:cs="Times New Roman"/>
      <w:sz w:val="24"/>
      <w:lang w:eastAsia="en-US"/>
    </w:rPr>
  </w:style>
  <w:style w:type="paragraph" w:styleId="ListBullet">
    <w:name w:val="List Bullet"/>
    <w:basedOn w:val="List"/>
    <w:rsid w:val="00C75267"/>
    <w:pPr>
      <w:numPr>
        <w:numId w:val="12"/>
      </w:numPr>
      <w:tabs>
        <w:tab w:val="clear" w:pos="340"/>
      </w:tabs>
      <w:spacing w:before="40" w:after="40"/>
    </w:pPr>
  </w:style>
  <w:style w:type="character" w:customStyle="1" w:styleId="SpecialBold">
    <w:name w:val="Special Bold"/>
    <w:basedOn w:val="DefaultParagraphFont"/>
    <w:rsid w:val="00C75267"/>
    <w:rPr>
      <w:b/>
      <w:spacing w:val="0"/>
    </w:rPr>
  </w:style>
  <w:style w:type="paragraph" w:styleId="ListBullet2">
    <w:name w:val="List Bullet 2"/>
    <w:basedOn w:val="List2"/>
    <w:rsid w:val="00C75267"/>
    <w:pPr>
      <w:numPr>
        <w:numId w:val="13"/>
      </w:numPr>
      <w:tabs>
        <w:tab w:val="clear" w:pos="680"/>
      </w:tabs>
    </w:pPr>
  </w:style>
  <w:style w:type="character" w:styleId="Emphasis">
    <w:name w:val="Emphasis"/>
    <w:basedOn w:val="DefaultParagraphFont"/>
    <w:qFormat/>
    <w:rsid w:val="00C75267"/>
    <w:rPr>
      <w:i/>
    </w:rPr>
  </w:style>
  <w:style w:type="paragraph" w:customStyle="1" w:styleId="SuperHeading">
    <w:name w:val="SuperHeading"/>
    <w:basedOn w:val="Normal"/>
    <w:rsid w:val="00C75267"/>
    <w:pPr>
      <w:spacing w:before="240" w:after="120"/>
      <w:outlineLvl w:val="0"/>
    </w:pPr>
    <w:rPr>
      <w:rFonts w:ascii="Times New Roman" w:hAnsi="Times New Roman"/>
      <w:b/>
      <w:sz w:val="32"/>
    </w:rPr>
  </w:style>
  <w:style w:type="paragraph" w:customStyle="1" w:styleId="AllowPageBreak">
    <w:name w:val="AllowPageBreak"/>
    <w:rsid w:val="00C75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2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2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267"/>
    <w:rPr>
      <w:rFonts w:ascii="Courier New" w:eastAsia="Times New Roman" w:hAnsi="Courier New" w:cs="Times New Roman"/>
      <w:i/>
      <w:szCs w:val="20"/>
      <w:lang w:eastAsia="en-US"/>
    </w:rPr>
  </w:style>
  <w:style w:type="paragraph" w:customStyle="1" w:styleId="HeadingBase">
    <w:name w:val="Heading Base"/>
    <w:rsid w:val="00C75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267"/>
    <w:pPr>
      <w:tabs>
        <w:tab w:val="right" w:leader="dot" w:pos="9072"/>
      </w:tabs>
      <w:ind w:left="567"/>
    </w:pPr>
    <w:rPr>
      <w:szCs w:val="22"/>
    </w:rPr>
  </w:style>
  <w:style w:type="paragraph" w:customStyle="1" w:styleId="TOCBase">
    <w:name w:val="TOC Base"/>
    <w:rsid w:val="00C75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267"/>
    <w:pPr>
      <w:tabs>
        <w:tab w:val="right" w:leader="dot" w:pos="9072"/>
      </w:tabs>
      <w:spacing w:before="40" w:after="40"/>
      <w:ind w:left="284"/>
    </w:pPr>
    <w:rPr>
      <w:rFonts w:ascii="Times New Roman" w:hAnsi="Times New Roman"/>
    </w:rPr>
  </w:style>
  <w:style w:type="paragraph" w:styleId="TOC1">
    <w:name w:val="toc 1"/>
    <w:basedOn w:val="TOCBase"/>
    <w:next w:val="Normal"/>
    <w:rsid w:val="00C75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267"/>
    <w:rPr>
      <w:rFonts w:ascii="Times New Roman" w:eastAsia="Times New Roman" w:hAnsi="Times New Roman" w:cs="Times New Roman"/>
      <w:sz w:val="16"/>
      <w:lang w:eastAsia="en-US"/>
    </w:rPr>
  </w:style>
  <w:style w:type="paragraph" w:styleId="Title">
    <w:name w:val="Title"/>
    <w:basedOn w:val="HeadingBase"/>
    <w:link w:val="TitleChar"/>
    <w:qFormat/>
    <w:rsid w:val="00C75267"/>
    <w:pPr>
      <w:spacing w:before="5040"/>
      <w:jc w:val="center"/>
    </w:pPr>
    <w:rPr>
      <w:sz w:val="48"/>
      <w:szCs w:val="72"/>
      <w:lang w:val="en-US"/>
    </w:rPr>
  </w:style>
  <w:style w:type="character" w:customStyle="1" w:styleId="TitleChar">
    <w:name w:val="Title Char"/>
    <w:basedOn w:val="DefaultParagraphFont"/>
    <w:link w:val="Title"/>
    <w:rsid w:val="00C75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267"/>
    <w:pPr>
      <w:tabs>
        <w:tab w:val="left" w:pos="3600"/>
        <w:tab w:val="left" w:pos="3958"/>
      </w:tabs>
    </w:pPr>
  </w:style>
  <w:style w:type="paragraph" w:styleId="List">
    <w:name w:val="List"/>
    <w:basedOn w:val="BodyText"/>
    <w:next w:val="BodyText"/>
    <w:rsid w:val="00C75267"/>
    <w:pPr>
      <w:tabs>
        <w:tab w:val="left" w:pos="340"/>
      </w:tabs>
      <w:spacing w:before="60" w:after="60"/>
      <w:ind w:left="340" w:hanging="340"/>
    </w:pPr>
  </w:style>
  <w:style w:type="paragraph" w:customStyle="1" w:styleId="Note">
    <w:name w:val="Note"/>
    <w:basedOn w:val="BodyText"/>
    <w:rsid w:val="00C75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267"/>
    <w:pPr>
      <w:framePr w:wrap="auto" w:hAnchor="text" w:y="6049"/>
    </w:pPr>
    <w:rPr>
      <w:color w:val="000000"/>
      <w:sz w:val="40"/>
    </w:rPr>
  </w:style>
  <w:style w:type="paragraph" w:customStyle="1" w:styleId="TOCTitle">
    <w:name w:val="TOCTitle"/>
    <w:basedOn w:val="Heading1"/>
    <w:rsid w:val="00C75267"/>
    <w:pPr>
      <w:spacing w:after="240"/>
      <w:jc w:val="center"/>
      <w:outlineLvl w:val="9"/>
    </w:pPr>
    <w:rPr>
      <w:caps/>
    </w:rPr>
  </w:style>
  <w:style w:type="paragraph" w:customStyle="1" w:styleId="Version">
    <w:name w:val="Version"/>
    <w:rsid w:val="00C752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267"/>
    <w:pPr>
      <w:keepNext w:val="0"/>
      <w:tabs>
        <w:tab w:val="right" w:pos="4176"/>
      </w:tabs>
      <w:ind w:left="198" w:hanging="198"/>
    </w:pPr>
    <w:rPr>
      <w:rFonts w:ascii="Garamond" w:hAnsi="Garamond"/>
    </w:rPr>
  </w:style>
  <w:style w:type="paragraph" w:styleId="IndexHeading">
    <w:name w:val="index heading"/>
    <w:basedOn w:val="Normal"/>
    <w:next w:val="Index1"/>
    <w:semiHidden/>
    <w:rsid w:val="00C75267"/>
    <w:pPr>
      <w:spacing w:before="120" w:after="120"/>
    </w:pPr>
    <w:rPr>
      <w:rFonts w:ascii="Arial" w:hAnsi="Arial"/>
      <w:b/>
      <w:color w:val="918585"/>
      <w:sz w:val="24"/>
    </w:rPr>
  </w:style>
  <w:style w:type="paragraph" w:styleId="Header">
    <w:name w:val="header"/>
    <w:basedOn w:val="Normal"/>
    <w:link w:val="HeaderChar"/>
    <w:rsid w:val="00C75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267"/>
    <w:rPr>
      <w:rFonts w:ascii="Times New Roman" w:eastAsia="Times New Roman" w:hAnsi="Times New Roman" w:cs="Times New Roman"/>
      <w:sz w:val="16"/>
      <w:szCs w:val="20"/>
      <w:lang w:val="en-GB" w:eastAsia="en-US"/>
    </w:rPr>
  </w:style>
  <w:style w:type="paragraph" w:customStyle="1" w:styleId="Chapter">
    <w:name w:val="Chapter"/>
    <w:basedOn w:val="Normal"/>
    <w:rsid w:val="00C75267"/>
    <w:pPr>
      <w:spacing w:before="240"/>
    </w:pPr>
    <w:rPr>
      <w:rFonts w:ascii="Times New Roman" w:hAnsi="Times New Roman"/>
      <w:smallCaps/>
      <w:spacing w:val="80"/>
      <w:sz w:val="28"/>
    </w:rPr>
  </w:style>
  <w:style w:type="paragraph" w:customStyle="1" w:styleId="InChapter">
    <w:name w:val="InChapter"/>
    <w:basedOn w:val="Heading3"/>
    <w:rsid w:val="00C75267"/>
    <w:pPr>
      <w:spacing w:after="240"/>
      <w:outlineLvl w:val="9"/>
    </w:pPr>
    <w:rPr>
      <w:noProof/>
    </w:rPr>
  </w:style>
  <w:style w:type="paragraph" w:styleId="Index2">
    <w:name w:val="index 2"/>
    <w:basedOn w:val="Normal"/>
    <w:next w:val="Normal"/>
    <w:semiHidden/>
    <w:rsid w:val="00C75267"/>
    <w:pPr>
      <w:tabs>
        <w:tab w:val="right" w:pos="4176"/>
      </w:tabs>
      <w:ind w:left="568" w:hanging="284"/>
    </w:pPr>
    <w:rPr>
      <w:rFonts w:ascii="Garamond" w:hAnsi="Garamond"/>
    </w:rPr>
  </w:style>
  <w:style w:type="paragraph" w:customStyle="1" w:styleId="Byline">
    <w:name w:val="Byline"/>
    <w:rsid w:val="00C75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267"/>
    <w:pPr>
      <w:tabs>
        <w:tab w:val="clear" w:pos="3600"/>
        <w:tab w:val="clear" w:pos="3958"/>
      </w:tabs>
      <w:jc w:val="right"/>
    </w:pPr>
  </w:style>
  <w:style w:type="paragraph" w:styleId="Caption">
    <w:name w:val="caption"/>
    <w:basedOn w:val="BodyText"/>
    <w:next w:val="Normal"/>
    <w:qFormat/>
    <w:rsid w:val="00C75267"/>
    <w:pPr>
      <w:framePr w:w="2268" w:hSpace="181" w:vSpace="181" w:wrap="around" w:vAnchor="text" w:hAnchor="page" w:x="1135" w:y="285" w:anchorLock="1"/>
    </w:pPr>
    <w:rPr>
      <w:i/>
    </w:rPr>
  </w:style>
  <w:style w:type="paragraph" w:customStyle="1" w:styleId="MiniTOCTitle">
    <w:name w:val="MiniTOCTitle"/>
    <w:basedOn w:val="Heading4"/>
    <w:rsid w:val="00C75267"/>
    <w:pPr>
      <w:spacing w:before="240"/>
      <w:outlineLvl w:val="9"/>
    </w:pPr>
    <w:rPr>
      <w:noProof/>
      <w:sz w:val="24"/>
    </w:rPr>
  </w:style>
  <w:style w:type="paragraph" w:customStyle="1" w:styleId="MiniTOCItem">
    <w:name w:val="MiniTOCItem"/>
    <w:basedOn w:val="ListBullet"/>
    <w:rsid w:val="00C75267"/>
    <w:pPr>
      <w:numPr>
        <w:numId w:val="0"/>
      </w:numPr>
      <w:tabs>
        <w:tab w:val="right" w:leader="dot" w:pos="6521"/>
      </w:tabs>
      <w:spacing w:before="0" w:after="0"/>
    </w:pPr>
  </w:style>
  <w:style w:type="paragraph" w:customStyle="1" w:styleId="TOFTitle">
    <w:name w:val="TOFTitle"/>
    <w:basedOn w:val="TOCTitle"/>
    <w:rsid w:val="00C75267"/>
  </w:style>
  <w:style w:type="paragraph" w:styleId="TableofFigures">
    <w:name w:val="table of figures"/>
    <w:basedOn w:val="Normal"/>
    <w:next w:val="Normal"/>
    <w:semiHidden/>
    <w:rsid w:val="00C75267"/>
    <w:pPr>
      <w:tabs>
        <w:tab w:val="right" w:leader="dot" w:pos="9072"/>
      </w:tabs>
      <w:ind w:left="970" w:hanging="403"/>
    </w:pPr>
    <w:rPr>
      <w:rFonts w:ascii="Times New Roman" w:hAnsi="Times New Roman"/>
      <w:b/>
    </w:rPr>
  </w:style>
  <w:style w:type="paragraph" w:styleId="ListNumber">
    <w:name w:val="List Number"/>
    <w:basedOn w:val="List"/>
    <w:rsid w:val="00C75267"/>
    <w:pPr>
      <w:numPr>
        <w:numId w:val="15"/>
      </w:numPr>
      <w:tabs>
        <w:tab w:val="clear" w:pos="340"/>
      </w:tabs>
    </w:pPr>
  </w:style>
  <w:style w:type="character" w:customStyle="1" w:styleId="WingdingSymbols">
    <w:name w:val="Wingding Symbols"/>
    <w:rsid w:val="00C75267"/>
    <w:rPr>
      <w:rFonts w:ascii="Wingdings" w:hAnsi="Wingdings"/>
    </w:rPr>
  </w:style>
  <w:style w:type="paragraph" w:customStyle="1" w:styleId="TableHeading">
    <w:name w:val="Table Heading"/>
    <w:basedOn w:val="HeadingBase"/>
    <w:rsid w:val="00C75267"/>
    <w:pPr>
      <w:keepLines/>
      <w:pBdr>
        <w:bottom w:val="single" w:sz="6" w:space="1" w:color="918585"/>
      </w:pBdr>
      <w:spacing w:before="240"/>
    </w:pPr>
  </w:style>
  <w:style w:type="character" w:customStyle="1" w:styleId="HotSpot">
    <w:name w:val="HotSpot"/>
    <w:rsid w:val="00C75267"/>
    <w:rPr>
      <w:color w:val="0033CC"/>
      <w:u w:val="none"/>
    </w:rPr>
  </w:style>
  <w:style w:type="paragraph" w:customStyle="1" w:styleId="BodyTextRight">
    <w:name w:val="Body Text Right"/>
    <w:basedOn w:val="BodyText"/>
    <w:rsid w:val="00C75267"/>
    <w:pPr>
      <w:spacing w:before="0" w:after="0"/>
      <w:jc w:val="right"/>
    </w:pPr>
  </w:style>
  <w:style w:type="paragraph" w:styleId="Index3">
    <w:name w:val="index 3"/>
    <w:basedOn w:val="ListNumber2"/>
    <w:next w:val="Normal"/>
    <w:semiHidden/>
    <w:rsid w:val="00C75267"/>
    <w:pPr>
      <w:numPr>
        <w:numId w:val="0"/>
      </w:numPr>
      <w:tabs>
        <w:tab w:val="right" w:leader="dot" w:pos="4176"/>
      </w:tabs>
    </w:pPr>
  </w:style>
  <w:style w:type="paragraph" w:styleId="ListNumber2">
    <w:name w:val="List Number 2"/>
    <w:basedOn w:val="List2"/>
    <w:rsid w:val="00C75267"/>
    <w:pPr>
      <w:numPr>
        <w:numId w:val="10"/>
      </w:numPr>
      <w:tabs>
        <w:tab w:val="clear" w:pos="1060"/>
      </w:tabs>
    </w:pPr>
  </w:style>
  <w:style w:type="paragraph" w:customStyle="1" w:styleId="MarginNote">
    <w:name w:val="Margin Note"/>
    <w:basedOn w:val="BodyText"/>
    <w:rsid w:val="00C75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267"/>
    <w:rPr>
      <w:sz w:val="32"/>
    </w:rPr>
  </w:style>
  <w:style w:type="paragraph" w:customStyle="1" w:styleId="HeadingProcedure">
    <w:name w:val="Heading Procedure"/>
    <w:basedOn w:val="HeadingBase"/>
    <w:next w:val="Normal"/>
    <w:rsid w:val="00C75267"/>
    <w:pPr>
      <w:tabs>
        <w:tab w:val="left" w:pos="0"/>
      </w:tabs>
      <w:spacing w:before="120" w:after="60"/>
    </w:pPr>
    <w:rPr>
      <w:i/>
      <w:color w:val="918585"/>
      <w:sz w:val="22"/>
    </w:rPr>
  </w:style>
  <w:style w:type="paragraph" w:customStyle="1" w:styleId="TableBodyText">
    <w:name w:val="Table Body Text"/>
    <w:basedOn w:val="BodyText"/>
    <w:rsid w:val="00C75267"/>
    <w:pPr>
      <w:spacing w:before="60" w:after="60"/>
    </w:pPr>
  </w:style>
  <w:style w:type="paragraph" w:styleId="ListContinue">
    <w:name w:val="List Continue"/>
    <w:basedOn w:val="List"/>
    <w:rsid w:val="00C75267"/>
    <w:pPr>
      <w:ind w:firstLine="0"/>
    </w:pPr>
  </w:style>
  <w:style w:type="paragraph" w:customStyle="1" w:styleId="ListNote">
    <w:name w:val="List Note"/>
    <w:basedOn w:val="List"/>
    <w:rsid w:val="00C75267"/>
    <w:pPr>
      <w:pBdr>
        <w:top w:val="single" w:sz="6" w:space="2" w:color="918585"/>
        <w:bottom w:val="single" w:sz="6" w:space="2" w:color="918585"/>
      </w:pBdr>
      <w:tabs>
        <w:tab w:val="left" w:pos="1021"/>
      </w:tabs>
      <w:ind w:firstLine="0"/>
    </w:pPr>
  </w:style>
  <w:style w:type="paragraph" w:customStyle="1" w:styleId="Warning">
    <w:name w:val="Warning"/>
    <w:basedOn w:val="BodyText"/>
    <w:rsid w:val="00C75267"/>
    <w:pPr>
      <w:shd w:val="clear" w:color="auto" w:fill="D9D9D9"/>
      <w:tabs>
        <w:tab w:val="left" w:pos="992"/>
      </w:tabs>
      <w:ind w:left="119" w:right="119"/>
    </w:pPr>
    <w:rPr>
      <w:sz w:val="20"/>
    </w:rPr>
  </w:style>
  <w:style w:type="paragraph" w:customStyle="1" w:styleId="MarginIcons">
    <w:name w:val="Margin Icons"/>
    <w:basedOn w:val="BodyText"/>
    <w:rsid w:val="00C75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267"/>
    <w:rPr>
      <w:rFonts w:ascii="Courier New" w:hAnsi="Courier New"/>
    </w:rPr>
  </w:style>
  <w:style w:type="paragraph" w:customStyle="1" w:styleId="NoteBullet">
    <w:name w:val="Note Bullet"/>
    <w:basedOn w:val="Note"/>
    <w:rsid w:val="00C75267"/>
    <w:pPr>
      <w:tabs>
        <w:tab w:val="clear" w:pos="680"/>
      </w:tabs>
      <w:spacing w:before="60" w:after="60"/>
    </w:pPr>
  </w:style>
  <w:style w:type="paragraph" w:customStyle="1" w:styleId="SubHeading2">
    <w:name w:val="SubHeading2"/>
    <w:basedOn w:val="HeadingBase"/>
    <w:rsid w:val="00C75267"/>
    <w:pPr>
      <w:spacing w:before="240" w:after="60"/>
    </w:pPr>
    <w:rPr>
      <w:sz w:val="20"/>
    </w:rPr>
  </w:style>
  <w:style w:type="paragraph" w:customStyle="1" w:styleId="SubHeading1">
    <w:name w:val="SubHeading1"/>
    <w:basedOn w:val="HeadingBase"/>
    <w:rsid w:val="00C75267"/>
    <w:pPr>
      <w:spacing w:before="240" w:after="60"/>
    </w:pPr>
    <w:rPr>
      <w:color w:val="918585"/>
      <w:sz w:val="22"/>
    </w:rPr>
  </w:style>
  <w:style w:type="paragraph" w:customStyle="1" w:styleId="SideHeading">
    <w:name w:val="Side Heading"/>
    <w:basedOn w:val="HeadingBase"/>
    <w:rsid w:val="00C75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267"/>
    <w:pPr>
      <w:tabs>
        <w:tab w:val="num" w:pos="360"/>
      </w:tabs>
    </w:pPr>
  </w:style>
  <w:style w:type="paragraph" w:styleId="PlainText">
    <w:name w:val="Plain Text"/>
    <w:basedOn w:val="Normal"/>
    <w:link w:val="PlainTextChar"/>
    <w:rsid w:val="00C75267"/>
    <w:rPr>
      <w:sz w:val="20"/>
    </w:rPr>
  </w:style>
  <w:style w:type="character" w:customStyle="1" w:styleId="PlainTextChar">
    <w:name w:val="Plain Text Char"/>
    <w:basedOn w:val="DefaultParagraphFont"/>
    <w:link w:val="PlainText"/>
    <w:rsid w:val="00C75267"/>
    <w:rPr>
      <w:rFonts w:ascii="Courier New" w:eastAsia="Times New Roman" w:hAnsi="Courier New" w:cs="Times New Roman"/>
      <w:sz w:val="20"/>
      <w:szCs w:val="20"/>
      <w:lang w:eastAsia="en-US"/>
    </w:rPr>
  </w:style>
  <w:style w:type="character" w:customStyle="1" w:styleId="MenuOption">
    <w:name w:val="Menu Option"/>
    <w:basedOn w:val="DefaultParagraphFont"/>
    <w:rsid w:val="00C75267"/>
    <w:rPr>
      <w:b/>
      <w:smallCaps/>
    </w:rPr>
  </w:style>
  <w:style w:type="paragraph" w:customStyle="1" w:styleId="TableListNumber">
    <w:name w:val="Table List Number"/>
    <w:basedOn w:val="ListNumber"/>
    <w:rsid w:val="00C75267"/>
    <w:pPr>
      <w:numPr>
        <w:numId w:val="0"/>
      </w:numPr>
    </w:pPr>
  </w:style>
  <w:style w:type="paragraph" w:styleId="TOC4">
    <w:name w:val="toc 4"/>
    <w:basedOn w:val="TOCBase"/>
    <w:next w:val="Normal"/>
    <w:semiHidden/>
    <w:rsid w:val="00C75267"/>
    <w:pPr>
      <w:tabs>
        <w:tab w:val="right" w:leader="dot" w:pos="9071"/>
      </w:tabs>
      <w:ind w:left="1701"/>
    </w:pPr>
  </w:style>
  <w:style w:type="paragraph" w:customStyle="1" w:styleId="ListAlpha">
    <w:name w:val="List Alpha"/>
    <w:basedOn w:val="List"/>
    <w:rsid w:val="00C75267"/>
    <w:pPr>
      <w:numPr>
        <w:numId w:val="9"/>
      </w:numPr>
    </w:pPr>
  </w:style>
  <w:style w:type="paragraph" w:customStyle="1" w:styleId="ListAlpha2">
    <w:name w:val="List Alpha 2"/>
    <w:basedOn w:val="List2"/>
    <w:rsid w:val="00C75267"/>
    <w:pPr>
      <w:numPr>
        <w:numId w:val="8"/>
      </w:numPr>
    </w:pPr>
  </w:style>
  <w:style w:type="paragraph" w:styleId="List2">
    <w:name w:val="List 2"/>
    <w:basedOn w:val="BodyText"/>
    <w:rsid w:val="00C75267"/>
    <w:pPr>
      <w:tabs>
        <w:tab w:val="left" w:pos="680"/>
      </w:tabs>
      <w:spacing w:before="60" w:after="60"/>
      <w:ind w:left="680" w:hanging="340"/>
    </w:pPr>
  </w:style>
  <w:style w:type="paragraph" w:styleId="List3">
    <w:name w:val="List 3"/>
    <w:basedOn w:val="BodyText"/>
    <w:rsid w:val="00C75267"/>
    <w:pPr>
      <w:tabs>
        <w:tab w:val="left" w:pos="1021"/>
      </w:tabs>
      <w:spacing w:before="60" w:after="60"/>
      <w:ind w:left="1020" w:hanging="340"/>
    </w:pPr>
  </w:style>
  <w:style w:type="paragraph" w:styleId="List4">
    <w:name w:val="List 4"/>
    <w:basedOn w:val="BodyText"/>
    <w:rsid w:val="00C75267"/>
    <w:pPr>
      <w:tabs>
        <w:tab w:val="left" w:pos="1361"/>
      </w:tabs>
      <w:spacing w:before="60" w:after="60"/>
      <w:ind w:left="1361" w:hanging="340"/>
    </w:pPr>
  </w:style>
  <w:style w:type="paragraph" w:styleId="List5">
    <w:name w:val="List 5"/>
    <w:basedOn w:val="BodyText"/>
    <w:rsid w:val="00C75267"/>
    <w:pPr>
      <w:tabs>
        <w:tab w:val="left" w:pos="1701"/>
      </w:tabs>
      <w:spacing w:before="60" w:after="60"/>
      <w:ind w:left="1701" w:hanging="340"/>
    </w:pPr>
  </w:style>
  <w:style w:type="paragraph" w:styleId="ListBullet3">
    <w:name w:val="List Bullet 3"/>
    <w:basedOn w:val="List3"/>
    <w:rsid w:val="00C75267"/>
    <w:pPr>
      <w:numPr>
        <w:numId w:val="14"/>
      </w:numPr>
      <w:tabs>
        <w:tab w:val="clear" w:pos="1021"/>
      </w:tabs>
      <w:ind w:left="1037" w:hanging="357"/>
    </w:pPr>
  </w:style>
  <w:style w:type="paragraph" w:styleId="ListBullet4">
    <w:name w:val="List Bullet 4"/>
    <w:basedOn w:val="List4"/>
    <w:rsid w:val="00C75267"/>
    <w:pPr>
      <w:numPr>
        <w:numId w:val="3"/>
      </w:numPr>
      <w:tabs>
        <w:tab w:val="clear" w:pos="1361"/>
      </w:tabs>
    </w:pPr>
  </w:style>
  <w:style w:type="paragraph" w:styleId="ListBullet5">
    <w:name w:val="List Bullet 5"/>
    <w:basedOn w:val="List5"/>
    <w:rsid w:val="00C75267"/>
    <w:pPr>
      <w:numPr>
        <w:numId w:val="4"/>
      </w:numPr>
    </w:pPr>
  </w:style>
  <w:style w:type="paragraph" w:styleId="ListContinue2">
    <w:name w:val="List Continue 2"/>
    <w:basedOn w:val="List2"/>
    <w:rsid w:val="00C75267"/>
    <w:pPr>
      <w:ind w:firstLine="0"/>
    </w:pPr>
  </w:style>
  <w:style w:type="paragraph" w:styleId="ListContinue3">
    <w:name w:val="List Continue 3"/>
    <w:basedOn w:val="List3"/>
    <w:rsid w:val="00C75267"/>
    <w:pPr>
      <w:ind w:left="1021" w:firstLine="0"/>
    </w:pPr>
  </w:style>
  <w:style w:type="paragraph" w:styleId="ListContinue4">
    <w:name w:val="List Continue 4"/>
    <w:basedOn w:val="List4"/>
    <w:rsid w:val="00C75267"/>
    <w:pPr>
      <w:ind w:firstLine="0"/>
    </w:pPr>
  </w:style>
  <w:style w:type="paragraph" w:styleId="ListContinue5">
    <w:name w:val="List Continue 5"/>
    <w:basedOn w:val="List5"/>
    <w:rsid w:val="00C75267"/>
    <w:pPr>
      <w:ind w:firstLine="0"/>
    </w:pPr>
  </w:style>
  <w:style w:type="paragraph" w:styleId="ListNumber3">
    <w:name w:val="List Number 3"/>
    <w:basedOn w:val="List3"/>
    <w:rsid w:val="00C75267"/>
    <w:pPr>
      <w:numPr>
        <w:numId w:val="5"/>
      </w:numPr>
    </w:pPr>
  </w:style>
  <w:style w:type="paragraph" w:styleId="ListNumber4">
    <w:name w:val="List Number 4"/>
    <w:basedOn w:val="List4"/>
    <w:rsid w:val="00C75267"/>
    <w:pPr>
      <w:numPr>
        <w:numId w:val="6"/>
      </w:numPr>
    </w:pPr>
  </w:style>
  <w:style w:type="paragraph" w:styleId="ListNumber5">
    <w:name w:val="List Number 5"/>
    <w:basedOn w:val="List5"/>
    <w:rsid w:val="00C75267"/>
    <w:pPr>
      <w:numPr>
        <w:numId w:val="7"/>
      </w:numPr>
    </w:pPr>
  </w:style>
  <w:style w:type="paragraph" w:styleId="BlockText">
    <w:name w:val="Block Text"/>
    <w:basedOn w:val="Normal"/>
    <w:rsid w:val="00C75267"/>
    <w:pPr>
      <w:spacing w:after="120"/>
      <w:ind w:left="1440" w:right="1440"/>
    </w:pPr>
  </w:style>
  <w:style w:type="character" w:customStyle="1" w:styleId="Subscript">
    <w:name w:val="Subscript"/>
    <w:basedOn w:val="DefaultParagraphFont"/>
    <w:rsid w:val="00C75267"/>
    <w:rPr>
      <w:sz w:val="16"/>
      <w:vertAlign w:val="subscript"/>
    </w:rPr>
  </w:style>
  <w:style w:type="character" w:customStyle="1" w:styleId="Superscript">
    <w:name w:val="Superscript"/>
    <w:basedOn w:val="DefaultParagraphFont"/>
    <w:rsid w:val="00C75267"/>
    <w:rPr>
      <w:sz w:val="16"/>
      <w:vertAlign w:val="superscript"/>
    </w:rPr>
  </w:style>
  <w:style w:type="character" w:customStyle="1" w:styleId="Symbols">
    <w:name w:val="Symbols"/>
    <w:basedOn w:val="DefaultParagraphFont"/>
    <w:rsid w:val="00C75267"/>
    <w:rPr>
      <w:rFonts w:ascii="Symbol" w:hAnsi="Symbol"/>
    </w:rPr>
  </w:style>
  <w:style w:type="character" w:customStyle="1" w:styleId="MenuOptions">
    <w:name w:val="Menu Options"/>
    <w:basedOn w:val="DefaultParagraphFont"/>
    <w:rsid w:val="00C75267"/>
    <w:rPr>
      <w:rFonts w:ascii="Arial Narrow" w:hAnsi="Arial Narrow"/>
      <w:smallCaps/>
    </w:rPr>
  </w:style>
  <w:style w:type="character" w:customStyle="1" w:styleId="Buttons">
    <w:name w:val="Buttons"/>
    <w:basedOn w:val="DefaultParagraphFont"/>
    <w:rsid w:val="00C75267"/>
    <w:rPr>
      <w:b/>
    </w:rPr>
  </w:style>
  <w:style w:type="character" w:customStyle="1" w:styleId="Underlined">
    <w:name w:val="Underlined"/>
    <w:basedOn w:val="DefaultParagraphFont"/>
    <w:rsid w:val="00C75267"/>
    <w:rPr>
      <w:u w:val="single"/>
    </w:rPr>
  </w:style>
  <w:style w:type="paragraph" w:customStyle="1" w:styleId="TableBodyTextRight">
    <w:name w:val="Table Body Text Right"/>
    <w:basedOn w:val="TableBodyText"/>
    <w:rsid w:val="00C75267"/>
    <w:pPr>
      <w:widowControl w:val="0"/>
      <w:autoSpaceDE w:val="0"/>
      <w:autoSpaceDN w:val="0"/>
      <w:adjustRightInd w:val="0"/>
      <w:jc w:val="right"/>
    </w:pPr>
    <w:rPr>
      <w:rFonts w:cs="Arial"/>
      <w:szCs w:val="18"/>
    </w:rPr>
  </w:style>
  <w:style w:type="paragraph" w:customStyle="1" w:styleId="CopyrightText">
    <w:name w:val="Copyright Text"/>
    <w:basedOn w:val="BodyText"/>
    <w:rsid w:val="00C75267"/>
    <w:rPr>
      <w:sz w:val="18"/>
    </w:rPr>
  </w:style>
  <w:style w:type="paragraph" w:customStyle="1" w:styleId="BodySmallRight">
    <w:name w:val="Body Small Right"/>
    <w:basedOn w:val="BodyTextRight"/>
    <w:rsid w:val="00C75267"/>
    <w:rPr>
      <w:sz w:val="18"/>
      <w:szCs w:val="18"/>
    </w:rPr>
  </w:style>
  <w:style w:type="paragraph" w:customStyle="1" w:styleId="MarginEdition">
    <w:name w:val="Margin Edition"/>
    <w:basedOn w:val="MarginNote"/>
    <w:rsid w:val="00C75267"/>
    <w:pPr>
      <w:spacing w:before="0" w:after="0"/>
    </w:pPr>
    <w:rPr>
      <w:rFonts w:ascii="Times New Roman" w:hAnsi="Times New Roman"/>
      <w:color w:val="999999"/>
    </w:rPr>
  </w:style>
  <w:style w:type="paragraph" w:customStyle="1" w:styleId="Spacer">
    <w:name w:val="Spacer"/>
    <w:basedOn w:val="Normal"/>
    <w:rsid w:val="00C75267"/>
    <w:rPr>
      <w:sz w:val="2"/>
      <w:szCs w:val="2"/>
    </w:rPr>
  </w:style>
  <w:style w:type="character" w:customStyle="1" w:styleId="Small">
    <w:name w:val="Small"/>
    <w:basedOn w:val="DefaultParagraphFont"/>
    <w:rsid w:val="00C75267"/>
    <w:rPr>
      <w:sz w:val="16"/>
    </w:rPr>
  </w:style>
  <w:style w:type="paragraph" w:customStyle="1" w:styleId="WideTable">
    <w:name w:val="Wide Table"/>
    <w:basedOn w:val="Normal"/>
    <w:rsid w:val="00C75267"/>
    <w:pPr>
      <w:ind w:left="-1418"/>
    </w:pPr>
    <w:rPr>
      <w:sz w:val="2"/>
      <w:szCs w:val="2"/>
    </w:rPr>
  </w:style>
  <w:style w:type="character" w:styleId="PageNumber">
    <w:name w:val="page number"/>
    <w:basedOn w:val="DefaultParagraphFont"/>
    <w:rsid w:val="00C75267"/>
  </w:style>
  <w:style w:type="paragraph" w:styleId="Quote">
    <w:name w:val="Quote"/>
    <w:basedOn w:val="Heading1"/>
    <w:link w:val="QuoteChar"/>
    <w:qFormat/>
    <w:rsid w:val="00C75267"/>
    <w:rPr>
      <w:b w:val="0"/>
      <w:sz w:val="72"/>
      <w:szCs w:val="72"/>
      <w:lang w:val="en-NZ"/>
    </w:rPr>
  </w:style>
  <w:style w:type="character" w:customStyle="1" w:styleId="QuoteChar">
    <w:name w:val="Quote Char"/>
    <w:basedOn w:val="DefaultParagraphFont"/>
    <w:link w:val="Quote"/>
    <w:rsid w:val="00C75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267"/>
    <w:pPr>
      <w:pageBreakBefore/>
    </w:pPr>
  </w:style>
  <w:style w:type="paragraph" w:customStyle="1" w:styleId="Border">
    <w:name w:val="Border"/>
    <w:basedOn w:val="Normal"/>
    <w:qFormat/>
    <w:rsid w:val="00C75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267"/>
    <w:rPr>
      <w:b/>
      <w:bCs/>
      <w:i/>
      <w:iCs/>
      <w:color w:val="auto"/>
    </w:rPr>
  </w:style>
  <w:style w:type="paragraph" w:styleId="IntenseQuote">
    <w:name w:val="Intense Quote"/>
    <w:basedOn w:val="Normal"/>
    <w:next w:val="Normal"/>
    <w:link w:val="IntenseQuoteChar"/>
    <w:uiPriority w:val="30"/>
    <w:qFormat/>
    <w:rsid w:val="00C75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267"/>
    <w:rPr>
      <w:smallCaps/>
      <w:color w:val="auto"/>
      <w:u w:val="single"/>
    </w:rPr>
  </w:style>
  <w:style w:type="character" w:styleId="IntenseReference">
    <w:name w:val="Intense Reference"/>
    <w:basedOn w:val="DefaultParagraphFont"/>
    <w:uiPriority w:val="32"/>
    <w:qFormat/>
    <w:rsid w:val="00C75267"/>
    <w:rPr>
      <w:b/>
      <w:bCs/>
      <w:smallCaps/>
      <w:color w:val="auto"/>
      <w:spacing w:val="5"/>
      <w:u w:val="single"/>
    </w:rPr>
  </w:style>
  <w:style w:type="paragraph" w:customStyle="1" w:styleId="2ColumnHeading">
    <w:name w:val="2Column Heading"/>
    <w:basedOn w:val="BodyText"/>
    <w:qFormat/>
    <w:rsid w:val="00C75267"/>
    <w:pPr>
      <w:spacing w:after="60"/>
      <w:ind w:left="-2268"/>
    </w:pPr>
    <w:rPr>
      <w:b/>
    </w:rPr>
  </w:style>
  <w:style w:type="paragraph" w:customStyle="1" w:styleId="Heading1TOC">
    <w:name w:val="Heading1 TOC"/>
    <w:basedOn w:val="Normal"/>
    <w:qFormat/>
    <w:rsid w:val="00C75267"/>
    <w:pPr>
      <w:spacing w:before="240" w:after="120"/>
    </w:pPr>
    <w:rPr>
      <w:rFonts w:ascii="Times New Roman" w:hAnsi="Times New Roman"/>
      <w:b/>
      <w:sz w:val="32"/>
    </w:rPr>
  </w:style>
  <w:style w:type="paragraph" w:customStyle="1" w:styleId="Heading2TOC">
    <w:name w:val="Heading2 TOC"/>
    <w:basedOn w:val="Normal"/>
    <w:qFormat/>
    <w:rsid w:val="00C75267"/>
    <w:pPr>
      <w:spacing w:before="240" w:after="60"/>
    </w:pPr>
    <w:rPr>
      <w:rFonts w:ascii="Times New Roman" w:hAnsi="Times New Roman"/>
      <w:b/>
      <w:sz w:val="28"/>
    </w:rPr>
  </w:style>
  <w:style w:type="character" w:customStyle="1" w:styleId="Underline">
    <w:name w:val="Underline"/>
    <w:basedOn w:val="DefaultParagraphFont"/>
    <w:qFormat/>
    <w:rsid w:val="00C75267"/>
    <w:rPr>
      <w:u w:val="single"/>
    </w:rPr>
  </w:style>
  <w:style w:type="character" w:customStyle="1" w:styleId="BoldandItalics">
    <w:name w:val="Bold and Italics"/>
    <w:qFormat/>
    <w:rsid w:val="00C75267"/>
    <w:rPr>
      <w:b/>
      <w:i/>
      <w:u w:val="none"/>
    </w:rPr>
  </w:style>
  <w:style w:type="paragraph" w:styleId="BalloonText">
    <w:name w:val="Balloon Text"/>
    <w:basedOn w:val="Normal"/>
    <w:link w:val="BalloonTextChar"/>
    <w:rsid w:val="00C75267"/>
    <w:rPr>
      <w:rFonts w:ascii="Tahoma" w:hAnsi="Tahoma" w:cs="Tahoma"/>
      <w:sz w:val="16"/>
      <w:szCs w:val="16"/>
    </w:rPr>
  </w:style>
  <w:style w:type="character" w:customStyle="1" w:styleId="BalloonTextChar">
    <w:name w:val="Balloon Text Char"/>
    <w:basedOn w:val="DefaultParagraphFont"/>
    <w:link w:val="BalloonText"/>
    <w:rsid w:val="00C75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2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267"/>
    <w:rPr>
      <w:b/>
      <w:color w:val="660033"/>
      <w:spacing w:val="0"/>
    </w:rPr>
  </w:style>
  <w:style w:type="paragraph" w:customStyle="1" w:styleId="Nameditemlist">
    <w:name w:val="Named item list"/>
    <w:basedOn w:val="BodyText"/>
    <w:qFormat/>
    <w:rsid w:val="00C75267"/>
    <w:pPr>
      <w:tabs>
        <w:tab w:val="left" w:pos="2835"/>
      </w:tabs>
      <w:ind w:left="2835" w:hanging="2835"/>
    </w:pPr>
  </w:style>
  <w:style w:type="paragraph" w:customStyle="1" w:styleId="BodyTextnopadding">
    <w:name w:val="Body Text no padding"/>
    <w:basedOn w:val="BodyText"/>
    <w:qFormat/>
    <w:rsid w:val="00C75267"/>
    <w:pPr>
      <w:spacing w:before="0" w:after="0"/>
    </w:pPr>
  </w:style>
  <w:style w:type="paragraph" w:customStyle="1" w:styleId="BodyTextBold">
    <w:name w:val="Body Text Bold"/>
    <w:basedOn w:val="BodyText"/>
    <w:qFormat/>
    <w:rsid w:val="00C75267"/>
    <w:rPr>
      <w:b/>
    </w:rPr>
  </w:style>
  <w:style w:type="character" w:styleId="Hyperlink">
    <w:name w:val="Hyperlink"/>
    <w:basedOn w:val="DefaultParagraphFont"/>
    <w:uiPriority w:val="99"/>
    <w:unhideWhenUsed/>
    <w:rsid w:val="00F84E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933</Words>
  <Characters>6145</Characters>
  <Application>Microsoft Office Word</Application>
  <DocSecurity>0</DocSecurity>
  <Lines>227</Lines>
  <Paragraphs>128</Paragraphs>
  <ScaleCrop>false</ScaleCrop>
  <Company>Author-it Software Corporation Ltd.</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ICTPRG515 Review developed software</dc:title>
  <dc:subject>Approved</dc:subject>
  <dc:creator>Future Skills Organisation</dc:creator>
  <cp:keywords>Release: 1</cp:keywords>
  <dc:description>Review Date: 12 April 2008</dc:description>
  <cp:lastModifiedBy>HSD_TPCMSd.prod</cp:lastModifiedBy>
  <cp:revision>3</cp:revision>
  <dcterms:created xsi:type="dcterms:W3CDTF">2025-03-01T09:09:00Z</dcterms:created>
  <dcterms:modified xsi:type="dcterms:W3CDTF">2025-03-01T09:09:00Z</dcterms:modified>
</cp:coreProperties>
</file>