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527" w:rsidP="007E5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ICTPRG509 Build using rapid application development</w:t>
      </w:r>
      <w:r>
        <w:fldChar w:fldCharType="end"/>
      </w:r>
    </w:p>
    <w:p w:rsidR="007E5527" w:rsidP="007E5527">
      <w:pPr>
        <w:pStyle w:val="Version"/>
        <w:sectPr w:rsidSect="009B0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34A" w:rsidP="009B034A">
      <w:pPr>
        <w:pStyle w:val="SuperHeading"/>
      </w:pPr>
      <w:r w:rsidRPr="009B034A">
        <w:t>ICTPRG509 Build using rapid application development</w:t>
      </w:r>
    </w:p>
    <w:p w:rsidR="00000000" w:rsidRPr="009B034A" w:rsidP="009B034A">
      <w:pPr>
        <w:pStyle w:val="Heading1"/>
      </w:pPr>
      <w:bookmarkStart w:id="1" w:name="O_672465"/>
      <w:bookmarkEnd w:id="1"/>
      <w:r w:rsidRPr="009B03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0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BodyText"/>
            </w:pPr>
            <w:r w:rsidRPr="009B03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rPr>
                <w:rStyle w:val="SpecialBold"/>
              </w:rPr>
              <w:t>Comments</w:t>
            </w:r>
          </w:p>
        </w:tc>
      </w:tr>
      <w:tr w:rsidTr="009B0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BodyText"/>
            </w:pPr>
            <w:r w:rsidRPr="009B034A">
              <w:t>This version first released with ICT Information and Communications Technology Training Package Version 1.0.</w:t>
            </w:r>
          </w:p>
        </w:tc>
      </w:tr>
    </w:tbl>
    <w:p w:rsidR="00000000" w:rsidRPr="009B034A" w:rsidP="009B034A">
      <w:pPr>
        <w:pStyle w:val="BodyText"/>
      </w:pPr>
    </w:p>
    <w:p w:rsidR="00000000" w:rsidRPr="009B034A" w:rsidP="009B034A">
      <w:pPr>
        <w:pStyle w:val="AllowPageBreak"/>
      </w:pPr>
    </w:p>
    <w:p w:rsidR="00000000" w:rsidRPr="009B034A" w:rsidP="009B034A">
      <w:pPr>
        <w:pStyle w:val="Heading1"/>
      </w:pPr>
      <w:bookmarkStart w:id="2" w:name="O_672466"/>
      <w:bookmarkEnd w:id="2"/>
      <w:r w:rsidRPr="009B034A">
        <w:t>Application</w:t>
      </w:r>
    </w:p>
    <w:p w:rsidR="00000000" w:rsidRPr="009B034A" w:rsidP="007E5527">
      <w:pPr>
        <w:pStyle w:val="BodyText"/>
      </w:pPr>
      <w:r w:rsidRPr="009B034A">
        <w:t>This unit describes the skills and knowledge required to bu</w:t>
      </w:r>
      <w:r w:rsidRPr="009B034A">
        <w:t>ild using rapid application development (RAD) tools.</w:t>
      </w:r>
    </w:p>
    <w:p w:rsidR="00000000" w:rsidRPr="009B034A" w:rsidP="007E5527">
      <w:pPr>
        <w:pStyle w:val="BodyText"/>
      </w:pPr>
      <w:r w:rsidRPr="009B034A">
        <w:t>It applies to individuals who may work as programmers and who are required to develop new systems.</w:t>
      </w:r>
    </w:p>
    <w:p w:rsidR="00000000" w:rsidRPr="009B034A" w:rsidP="007E5527">
      <w:pPr>
        <w:pStyle w:val="BodyText"/>
      </w:pPr>
      <w:r w:rsidRPr="009B034A">
        <w:t>No licensing, legislative or certification requirements apply to this unit at the time of publication.</w:t>
      </w:r>
    </w:p>
    <w:p w:rsidR="00000000" w:rsidRPr="009B034A" w:rsidP="009B034A">
      <w:pPr>
        <w:pStyle w:val="Heading1"/>
      </w:pPr>
      <w:bookmarkStart w:id="3" w:name="O_672469"/>
      <w:bookmarkEnd w:id="3"/>
      <w:r w:rsidRPr="009B034A">
        <w:t>Unit Sector</w:t>
      </w:r>
    </w:p>
    <w:p w:rsidR="00000000" w:rsidRPr="009B034A" w:rsidP="007E5527">
      <w:pPr>
        <w:pStyle w:val="BodyText"/>
      </w:pPr>
      <w:r w:rsidRPr="009B034A">
        <w:t>Programming and software development</w:t>
      </w:r>
    </w:p>
    <w:p w:rsidR="00000000" w:rsidRPr="009B034A" w:rsidP="009B034A">
      <w:pPr>
        <w:pStyle w:val="Heading1"/>
      </w:pPr>
      <w:bookmarkStart w:id="4" w:name="O_672470"/>
      <w:bookmarkEnd w:id="4"/>
      <w:r w:rsidRPr="009B034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B03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BodyText"/>
            </w:pPr>
            <w:r w:rsidRPr="009B034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rPr>
                <w:rStyle w:val="SpecialBold"/>
              </w:rPr>
              <w:t>PERFORMANCE CRITERIA</w:t>
            </w:r>
          </w:p>
        </w:tc>
      </w:tr>
      <w:tr w:rsidTr="009B03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BodyText"/>
            </w:pPr>
            <w:r w:rsidRPr="009B034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03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1. Construct an application using RAD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BodyText"/>
            </w:pPr>
            <w:r w:rsidRPr="009B034A">
              <w:t>1.1 Capture and record business rules, using a methodology well-suited for the chosen RAD and RAD techniques</w:t>
            </w:r>
          </w:p>
          <w:p w:rsidR="00000000" w:rsidRPr="009B034A" w:rsidP="009B034A">
            <w:pPr>
              <w:pStyle w:val="BodyText"/>
            </w:pPr>
            <w:r w:rsidRPr="009B034A">
              <w:t>1.2 Design a</w:t>
            </w:r>
            <w:r w:rsidRPr="009B034A">
              <w:t>n application with a focus on modularity and future extension</w:t>
            </w:r>
          </w:p>
          <w:p w:rsidR="00000000" w:rsidRPr="009B034A" w:rsidP="009B034A">
            <w:pPr>
              <w:pStyle w:val="BodyText"/>
            </w:pPr>
            <w:r w:rsidRPr="009B034A">
              <w:t>1.3 Develop the code by other RAD tools</w:t>
            </w:r>
          </w:p>
          <w:p w:rsidR="00000000" w:rsidRPr="009B034A" w:rsidP="009B034A">
            <w:pPr>
              <w:pStyle w:val="BodyText"/>
            </w:pPr>
            <w:r w:rsidRPr="009B034A">
              <w:t>1.4 Build and demonstrate the completed transaction to the user, for revision within the agreed terms of reference</w:t>
            </w:r>
          </w:p>
          <w:p w:rsidR="00000000" w:rsidRPr="009B034A" w:rsidP="009B034A">
            <w:pPr>
              <w:pStyle w:val="BodyText"/>
            </w:pPr>
            <w:r w:rsidRPr="009B034A">
              <w:t>1.5 Take action to ensure that the desi</w:t>
            </w:r>
            <w:r w:rsidRPr="009B034A">
              <w:t>gn caters for continuous change, by involving the user in the iteration process</w:t>
            </w:r>
          </w:p>
          <w:p w:rsidR="00000000" w:rsidRPr="009B034A" w:rsidP="009B034A">
            <w:pPr>
              <w:pStyle w:val="BodyText"/>
            </w:pPr>
            <w:r w:rsidRPr="009B034A">
              <w:t>1.6 Provide quality assurance (QA) testing throughout the phase and provide feedback to the appropriate person</w:t>
            </w:r>
          </w:p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1.7 Use code optimisers and performance tools</w:t>
            </w:r>
          </w:p>
        </w:tc>
      </w:tr>
      <w:tr w:rsidTr="009B03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2. Prepare the handover stage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BodyText"/>
            </w:pPr>
            <w:r w:rsidRPr="009B034A">
              <w:t>2.1 Track the implemented modules, and follow up where necessary with the appropriate person</w:t>
            </w:r>
          </w:p>
          <w:p w:rsidR="00000000" w:rsidRPr="009B034A" w:rsidP="009B034A">
            <w:pPr>
              <w:pStyle w:val="BodyText"/>
            </w:pPr>
            <w:r w:rsidRPr="009B034A">
              <w:t>2.2 Review user and builds for each module in the deliverables as preparation for handover</w:t>
            </w:r>
          </w:p>
          <w:p w:rsidR="00000000" w:rsidRPr="009B034A" w:rsidP="009B034A">
            <w:pPr>
              <w:pStyle w:val="BodyText"/>
            </w:pPr>
            <w:r w:rsidRPr="009B034A">
              <w:t>2.3 Compare the specification and implemen</w:t>
            </w:r>
            <w:r w:rsidRPr="009B034A">
              <w:t>tation schedules for each module, and confirm the functional requirements, according to the specifications</w:t>
            </w:r>
          </w:p>
          <w:p w:rsidR="00000000" w:rsidRPr="009B034A" w:rsidP="009B034A">
            <w:pPr>
              <w:pStyle w:val="BodyText"/>
            </w:pPr>
            <w:r w:rsidRPr="009B034A">
              <w:t>2.4 Document the completed work</w:t>
            </w:r>
          </w:p>
        </w:tc>
      </w:tr>
    </w:tbl>
    <w:p w:rsidR="00000000" w:rsidRPr="009B034A" w:rsidP="009B034A">
      <w:pPr>
        <w:pStyle w:val="BodyText"/>
      </w:pPr>
    </w:p>
    <w:p w:rsidR="00000000" w:rsidRPr="009B034A" w:rsidP="009B034A">
      <w:pPr>
        <w:pStyle w:val="AllowPageBreak"/>
      </w:pPr>
    </w:p>
    <w:p w:rsidR="00000000" w:rsidRPr="009B034A" w:rsidP="009B034A">
      <w:pPr>
        <w:pStyle w:val="Heading1"/>
      </w:pPr>
      <w:bookmarkStart w:id="5" w:name="O_672471"/>
      <w:bookmarkEnd w:id="5"/>
      <w:r w:rsidRPr="009B034A">
        <w:t>Foundation Skills</w:t>
      </w:r>
    </w:p>
    <w:p w:rsidR="00000000" w:rsidRPr="007E5527" w:rsidP="007E5527">
      <w:pPr>
        <w:pStyle w:val="BodyText"/>
        <w:rPr>
          <w:i/>
        </w:rPr>
      </w:pPr>
      <w:r w:rsidRPr="007E5527">
        <w:rPr>
          <w:rStyle w:val="Emphasis"/>
        </w:rPr>
        <w:t>This section describes language, literacy, numeracy and employment skills incorp</w:t>
      </w:r>
      <w:r w:rsidRPr="007E5527">
        <w:rPr>
          <w:rStyle w:val="Emphasis"/>
        </w:rPr>
        <w:t>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B0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BodyText"/>
            </w:pPr>
            <w:r w:rsidRPr="009B034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BodyText"/>
            </w:pPr>
            <w:r w:rsidRPr="009B034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rPr>
                <w:rStyle w:val="SpecialBold"/>
              </w:rPr>
              <w:t>Description</w:t>
            </w:r>
          </w:p>
        </w:tc>
      </w:tr>
      <w:tr w:rsidTr="009B0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1.1, 2.2, 2.3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ListBullet"/>
              <w:rPr>
                <w:lang w:val="en-NZ"/>
              </w:rPr>
            </w:pPr>
            <w:r w:rsidRPr="009B034A">
              <w:t>Interprets and analyses complex technical documents</w:t>
            </w:r>
          </w:p>
        </w:tc>
      </w:tr>
      <w:tr w:rsidTr="009B0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1.1, 1.2, 1.3, 2.4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ListBullet"/>
              <w:rPr>
                <w:lang w:val="en-NZ"/>
              </w:rPr>
            </w:pPr>
            <w:r w:rsidRPr="009B034A">
              <w:t>Documents technical processes and completes workplace documents, in a style and form appropriate to the audience</w:t>
            </w:r>
          </w:p>
        </w:tc>
      </w:tr>
      <w:tr w:rsidTr="009B0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Interacts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1.4, 1.5, 1.6, 2.1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ListBullet"/>
              <w:rPr>
                <w:lang w:val="en-NZ"/>
              </w:rPr>
            </w:pPr>
            <w:r w:rsidRPr="009B034A">
              <w:t>Liaises with users, and manages changes in design, by collaborating with different stakeholders in t</w:t>
            </w:r>
            <w:r w:rsidRPr="009B034A">
              <w:t>he development process</w:t>
            </w:r>
          </w:p>
        </w:tc>
      </w:tr>
      <w:tr w:rsidTr="009B0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1.2, 1.3, 1.4, 1.5, 1.6, 1.7, 2.1, 2.3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ListBullet"/>
            </w:pPr>
            <w:r w:rsidRPr="009B034A">
              <w:t>Identifies technical, or conceptual issues, and applies analytical processes in order to resolve issues</w:t>
            </w:r>
          </w:p>
          <w:p w:rsidR="00000000" w:rsidRPr="009B034A" w:rsidP="009B034A">
            <w:pPr>
              <w:pStyle w:val="ListBullet"/>
            </w:pPr>
            <w:r w:rsidRPr="009B034A">
              <w:t>Uses a range of digital tools and sophisticated techniques, to meet th</w:t>
            </w:r>
            <w:r w:rsidRPr="009B034A">
              <w:t>e desired outcomes</w:t>
            </w:r>
          </w:p>
          <w:p w:rsidR="00000000" w:rsidRPr="009B034A" w:rsidP="009B034A">
            <w:pPr>
              <w:pStyle w:val="ListBullet"/>
            </w:pPr>
            <w:r w:rsidRPr="009B034A">
              <w:t>Takes responsibility for planning, sequencing and prioritising tasks, to achieve the required outcomes</w:t>
            </w:r>
          </w:p>
          <w:p w:rsidR="00000000" w:rsidRPr="009B034A" w:rsidP="009B034A">
            <w:pPr>
              <w:pStyle w:val="ListBullet"/>
            </w:pPr>
            <w:r w:rsidRPr="009B034A">
              <w:t>Uses analytical and lateral thinking to review practices and to suggest improvements</w:t>
            </w:r>
          </w:p>
        </w:tc>
      </w:tr>
    </w:tbl>
    <w:p w:rsidR="00000000" w:rsidRPr="009B034A" w:rsidP="009B034A">
      <w:pPr>
        <w:pStyle w:val="BodyText"/>
      </w:pPr>
    </w:p>
    <w:p w:rsidR="00000000" w:rsidRPr="009B034A" w:rsidP="009B034A">
      <w:pPr>
        <w:pStyle w:val="AllowPageBreak"/>
      </w:pPr>
    </w:p>
    <w:p w:rsidR="00000000" w:rsidRPr="009B034A" w:rsidP="009B034A">
      <w:pPr>
        <w:pStyle w:val="Heading1"/>
      </w:pPr>
      <w:bookmarkStart w:id="6" w:name="O_672473"/>
      <w:bookmarkEnd w:id="6"/>
      <w:r w:rsidRPr="009B03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8"/>
        <w:gridCol w:w="1623"/>
        <w:gridCol w:w="1401"/>
        <w:gridCol w:w="1543"/>
      </w:tblGrid>
      <w:tr w:rsidTr="009B0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BodyText"/>
            </w:pPr>
            <w:r w:rsidRPr="009B034A">
              <w:rPr>
                <w:rStyle w:val="SpecialBold"/>
              </w:rPr>
              <w:t>Code and title</w:t>
            </w:r>
          </w:p>
          <w:p w:rsidR="00000000" w:rsidRPr="009B034A" w:rsidP="009B034A">
            <w:pPr>
              <w:pStyle w:val="BodyText"/>
            </w:pPr>
            <w:r w:rsidRPr="009B034A">
              <w:rPr>
                <w:rStyle w:val="SpecialBold"/>
              </w:rPr>
              <w:t>current version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BodyText"/>
            </w:pPr>
            <w:r w:rsidRPr="009B034A">
              <w:rPr>
                <w:rStyle w:val="SpecialBold"/>
              </w:rPr>
              <w:t>Code and title</w:t>
            </w:r>
          </w:p>
          <w:p w:rsidR="00000000" w:rsidRPr="009B034A" w:rsidP="009B034A">
            <w:pPr>
              <w:pStyle w:val="BodyText"/>
            </w:pPr>
            <w:r w:rsidRPr="009B034A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BodyText"/>
            </w:pPr>
            <w:r w:rsidRPr="009B034A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rPr>
                <w:rStyle w:val="SpecialBold"/>
              </w:rPr>
              <w:t>Equivalence status</w:t>
            </w:r>
          </w:p>
        </w:tc>
      </w:tr>
      <w:tr w:rsidTr="009B0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ICTPRG509 Build using rapid application development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ICAPRG509A Build using rapid application development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4A">
            <w:pPr>
              <w:pStyle w:val="BodyText"/>
              <w:rPr>
                <w:lang w:val="en-NZ"/>
              </w:rPr>
            </w:pPr>
            <w:r w:rsidRPr="009B034A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4A" w:rsidP="009B034A">
            <w:pPr>
              <w:pStyle w:val="BodyText"/>
            </w:pPr>
            <w:r w:rsidRPr="009B034A">
              <w:t>Equivalent unit</w:t>
            </w:r>
          </w:p>
        </w:tc>
      </w:tr>
    </w:tbl>
    <w:p w:rsidR="00000000" w:rsidRPr="009B034A" w:rsidP="009B034A">
      <w:pPr>
        <w:pStyle w:val="BodyText"/>
      </w:pPr>
    </w:p>
    <w:p w:rsidR="00000000" w:rsidRPr="009B034A" w:rsidP="009B034A">
      <w:pPr>
        <w:pStyle w:val="AllowPageBreak"/>
      </w:pPr>
    </w:p>
    <w:p w:rsidR="00000000" w:rsidRPr="009B034A" w:rsidP="009B034A">
      <w:pPr>
        <w:pStyle w:val="Heading1"/>
      </w:pPr>
      <w:bookmarkStart w:id="7" w:name="O_672480"/>
      <w:bookmarkEnd w:id="7"/>
      <w:r w:rsidRPr="009B034A">
        <w:t>Links</w:t>
      </w:r>
    </w:p>
    <w:p w:rsidR="00000000" w:rsidRPr="009B034A" w:rsidP="007E5527">
      <w:pPr>
        <w:pStyle w:val="BodyText"/>
      </w:pPr>
      <w:r w:rsidRPr="009B03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52E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B034A" w:rsidP="009B034A"/>
    <w:sectPr w:rsidSect="009B03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4A" w:rsidRPr="007E5527" w:rsidP="007E5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527" w:rsidP="009B0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527" w:rsidP="009B0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5527" w:rsidP="009B0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34A" w:rsidRPr="007E5527" w:rsidP="007E5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527" w:rsidRPr="002D2AF8" w:rsidP="009B0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ICTPRG509 Build using rapid application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7E5527" w:rsidP="009B0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3C1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3A09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34A"/>
  </w:style>
  <w:style w:type="character" w:customStyle="1" w:styleId="Heading1Char">
    <w:name w:val="Heading 1 Char"/>
    <w:basedOn w:val="DefaultParagraphFont"/>
    <w:link w:val="Heading1"/>
    <w:rsid w:val="009B0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3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3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34A"/>
    <w:rPr>
      <w:b/>
      <w:spacing w:val="0"/>
    </w:rPr>
  </w:style>
  <w:style w:type="character" w:styleId="Emphasis">
    <w:name w:val="Emphasis"/>
    <w:basedOn w:val="DefaultParagraphFont"/>
    <w:qFormat/>
    <w:rsid w:val="009B034A"/>
    <w:rPr>
      <w:i/>
    </w:rPr>
  </w:style>
  <w:style w:type="paragraph" w:customStyle="1" w:styleId="SuperHeading">
    <w:name w:val="SuperHeading"/>
    <w:basedOn w:val="Normal"/>
    <w:rsid w:val="009B0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3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3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3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3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0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34A"/>
  </w:style>
  <w:style w:type="paragraph" w:styleId="TableofFigures">
    <w:name w:val="table of figures"/>
    <w:basedOn w:val="Normal"/>
    <w:next w:val="Normal"/>
    <w:semiHidden/>
    <w:rsid w:val="009B0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3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034A"/>
    <w:rPr>
      <w:rFonts w:ascii="Wingdings" w:hAnsi="Wingdings"/>
    </w:rPr>
  </w:style>
  <w:style w:type="paragraph" w:customStyle="1" w:styleId="TableHeading">
    <w:name w:val="Table Heading"/>
    <w:basedOn w:val="HeadingBase"/>
    <w:rsid w:val="009B0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34A"/>
    <w:rPr>
      <w:color w:val="0033CC"/>
      <w:u w:val="none"/>
    </w:rPr>
  </w:style>
  <w:style w:type="paragraph" w:customStyle="1" w:styleId="BodyTextRight">
    <w:name w:val="Body Text Right"/>
    <w:basedOn w:val="BodyText"/>
    <w:rsid w:val="009B0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3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34A"/>
    <w:rPr>
      <w:sz w:val="32"/>
    </w:rPr>
  </w:style>
  <w:style w:type="paragraph" w:customStyle="1" w:styleId="HeadingProcedure">
    <w:name w:val="Heading Procedure"/>
    <w:basedOn w:val="HeadingBase"/>
    <w:next w:val="Normal"/>
    <w:rsid w:val="009B0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34A"/>
    <w:pPr>
      <w:spacing w:before="60" w:after="60"/>
    </w:pPr>
  </w:style>
  <w:style w:type="paragraph" w:styleId="ListContinue">
    <w:name w:val="List Continue"/>
    <w:basedOn w:val="List"/>
    <w:rsid w:val="009B034A"/>
    <w:pPr>
      <w:ind w:firstLine="0"/>
    </w:pPr>
  </w:style>
  <w:style w:type="paragraph" w:customStyle="1" w:styleId="ListNote">
    <w:name w:val="List Note"/>
    <w:basedOn w:val="List"/>
    <w:rsid w:val="009B0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34A"/>
    <w:rPr>
      <w:rFonts w:ascii="Courier New" w:hAnsi="Courier New"/>
    </w:rPr>
  </w:style>
  <w:style w:type="paragraph" w:customStyle="1" w:styleId="NoteBullet">
    <w:name w:val="Note Bullet"/>
    <w:basedOn w:val="Note"/>
    <w:rsid w:val="009B0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3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0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34A"/>
    <w:rPr>
      <w:b/>
      <w:smallCaps/>
    </w:rPr>
  </w:style>
  <w:style w:type="paragraph" w:customStyle="1" w:styleId="TableListNumber">
    <w:name w:val="Table List Number"/>
    <w:basedOn w:val="ListNumber"/>
    <w:rsid w:val="009B0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34A"/>
    <w:pPr>
      <w:numPr>
        <w:numId w:val="8"/>
      </w:numPr>
    </w:pPr>
  </w:style>
  <w:style w:type="paragraph" w:customStyle="1" w:styleId="ListAlpha2">
    <w:name w:val="List Alpha 2"/>
    <w:basedOn w:val="List2"/>
    <w:rsid w:val="009B034A"/>
    <w:pPr>
      <w:numPr>
        <w:numId w:val="7"/>
      </w:numPr>
    </w:pPr>
  </w:style>
  <w:style w:type="paragraph" w:styleId="List2">
    <w:name w:val="List 2"/>
    <w:basedOn w:val="BodyText"/>
    <w:rsid w:val="009B0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3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3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034A"/>
    <w:pPr>
      <w:numPr>
        <w:numId w:val="3"/>
      </w:numPr>
    </w:pPr>
  </w:style>
  <w:style w:type="paragraph" w:styleId="ListContinue2">
    <w:name w:val="List Continue 2"/>
    <w:basedOn w:val="List2"/>
    <w:rsid w:val="009B034A"/>
    <w:pPr>
      <w:ind w:firstLine="0"/>
    </w:pPr>
  </w:style>
  <w:style w:type="paragraph" w:styleId="ListContinue3">
    <w:name w:val="List Continue 3"/>
    <w:basedOn w:val="List3"/>
    <w:rsid w:val="009B034A"/>
    <w:pPr>
      <w:ind w:left="1021" w:firstLine="0"/>
    </w:pPr>
  </w:style>
  <w:style w:type="paragraph" w:styleId="ListContinue4">
    <w:name w:val="List Continue 4"/>
    <w:basedOn w:val="List4"/>
    <w:rsid w:val="009B034A"/>
    <w:pPr>
      <w:ind w:firstLine="0"/>
    </w:pPr>
  </w:style>
  <w:style w:type="paragraph" w:styleId="ListContinue5">
    <w:name w:val="List Continue 5"/>
    <w:basedOn w:val="List5"/>
    <w:rsid w:val="009B034A"/>
    <w:pPr>
      <w:ind w:firstLine="0"/>
    </w:pPr>
  </w:style>
  <w:style w:type="paragraph" w:styleId="ListNumber3">
    <w:name w:val="List Number 3"/>
    <w:basedOn w:val="List3"/>
    <w:rsid w:val="009B034A"/>
    <w:pPr>
      <w:numPr>
        <w:numId w:val="4"/>
      </w:numPr>
    </w:pPr>
  </w:style>
  <w:style w:type="paragraph" w:styleId="ListNumber4">
    <w:name w:val="List Number 4"/>
    <w:basedOn w:val="List4"/>
    <w:rsid w:val="009B034A"/>
    <w:pPr>
      <w:numPr>
        <w:numId w:val="5"/>
      </w:numPr>
    </w:pPr>
  </w:style>
  <w:style w:type="paragraph" w:styleId="ListNumber5">
    <w:name w:val="List Number 5"/>
    <w:basedOn w:val="List5"/>
    <w:rsid w:val="009B034A"/>
    <w:pPr>
      <w:numPr>
        <w:numId w:val="6"/>
      </w:numPr>
    </w:pPr>
  </w:style>
  <w:style w:type="paragraph" w:styleId="BlockText">
    <w:name w:val="Block Text"/>
    <w:basedOn w:val="Normal"/>
    <w:rsid w:val="009B0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34A"/>
    <w:rPr>
      <w:sz w:val="16"/>
      <w:vertAlign w:val="superscript"/>
    </w:rPr>
  </w:style>
  <w:style w:type="character" w:customStyle="1" w:styleId="Symbols">
    <w:name w:val="Symbols"/>
    <w:basedOn w:val="DefaultParagraphFont"/>
    <w:rsid w:val="009B034A"/>
    <w:rPr>
      <w:rFonts w:ascii="Symbol" w:hAnsi="Symbol"/>
    </w:rPr>
  </w:style>
  <w:style w:type="character" w:customStyle="1" w:styleId="MenuOptions">
    <w:name w:val="Menu Options"/>
    <w:basedOn w:val="DefaultParagraphFont"/>
    <w:rsid w:val="009B0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34A"/>
    <w:rPr>
      <w:b/>
    </w:rPr>
  </w:style>
  <w:style w:type="character" w:customStyle="1" w:styleId="Underlined">
    <w:name w:val="Underlined"/>
    <w:basedOn w:val="DefaultParagraphFont"/>
    <w:rsid w:val="009B034A"/>
    <w:rPr>
      <w:u w:val="single"/>
    </w:rPr>
  </w:style>
  <w:style w:type="paragraph" w:customStyle="1" w:styleId="TableBodyTextRight">
    <w:name w:val="Table Body Text Right"/>
    <w:basedOn w:val="TableBodyText"/>
    <w:rsid w:val="009B0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34A"/>
    <w:rPr>
      <w:sz w:val="18"/>
    </w:rPr>
  </w:style>
  <w:style w:type="paragraph" w:customStyle="1" w:styleId="BodySmallRight">
    <w:name w:val="Body Small Right"/>
    <w:basedOn w:val="BodyTextRight"/>
    <w:rsid w:val="009B034A"/>
    <w:rPr>
      <w:sz w:val="18"/>
      <w:szCs w:val="18"/>
    </w:rPr>
  </w:style>
  <w:style w:type="paragraph" w:customStyle="1" w:styleId="MarginEdition">
    <w:name w:val="Margin Edition"/>
    <w:basedOn w:val="MarginNote"/>
    <w:rsid w:val="009B0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34A"/>
    <w:rPr>
      <w:sz w:val="2"/>
      <w:szCs w:val="2"/>
    </w:rPr>
  </w:style>
  <w:style w:type="character" w:customStyle="1" w:styleId="Small">
    <w:name w:val="Small"/>
    <w:basedOn w:val="DefaultParagraphFont"/>
    <w:rsid w:val="009B034A"/>
    <w:rPr>
      <w:sz w:val="16"/>
    </w:rPr>
  </w:style>
  <w:style w:type="paragraph" w:customStyle="1" w:styleId="WideTable">
    <w:name w:val="Wide Table"/>
    <w:basedOn w:val="Normal"/>
    <w:rsid w:val="009B0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34A"/>
  </w:style>
  <w:style w:type="paragraph" w:styleId="Quote">
    <w:name w:val="Quote"/>
    <w:basedOn w:val="Heading1"/>
    <w:link w:val="QuoteChar"/>
    <w:qFormat/>
    <w:rsid w:val="009B0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34A"/>
    <w:pPr>
      <w:pageBreakBefore/>
    </w:pPr>
  </w:style>
  <w:style w:type="paragraph" w:customStyle="1" w:styleId="Border">
    <w:name w:val="Border"/>
    <w:basedOn w:val="Normal"/>
    <w:qFormat/>
    <w:rsid w:val="009B0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34A"/>
    <w:rPr>
      <w:u w:val="single"/>
    </w:rPr>
  </w:style>
  <w:style w:type="character" w:customStyle="1" w:styleId="BoldandItalics">
    <w:name w:val="Bold and Italics"/>
    <w:qFormat/>
    <w:rsid w:val="009B034A"/>
    <w:rPr>
      <w:b/>
      <w:i/>
      <w:u w:val="none"/>
    </w:rPr>
  </w:style>
  <w:style w:type="paragraph" w:styleId="BalloonText">
    <w:name w:val="Balloon Text"/>
    <w:basedOn w:val="Normal"/>
    <w:link w:val="BalloonTextChar"/>
    <w:rsid w:val="009B0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34A"/>
    <w:pPr>
      <w:spacing w:before="0" w:after="0"/>
    </w:pPr>
  </w:style>
  <w:style w:type="paragraph" w:customStyle="1" w:styleId="BodyTextBold">
    <w:name w:val="Body Text Bold"/>
    <w:basedOn w:val="BodyText"/>
    <w:qFormat/>
    <w:rsid w:val="009B034A"/>
    <w:rPr>
      <w:b/>
    </w:rPr>
  </w:style>
  <w:style w:type="character" w:styleId="Hyperlink">
    <w:name w:val="Hyperlink"/>
    <w:basedOn w:val="DefaultParagraphFont"/>
    <w:uiPriority w:val="99"/>
    <w:unhideWhenUsed/>
    <w:rsid w:val="007E5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3062</Characters>
  <Application>Microsoft Office Word</Application>
  <DocSecurity>0</DocSecurity>
  <Lines>139</Lines>
  <Paragraphs>79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ICTPRG509 Build using rapid application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2022-02-03T12:40:00Z</dcterms:created>
  <dcterms:modified xsi:type="dcterms:W3CDTF">2022-02-03T12:40:00Z</dcterms:modified>
</cp:coreProperties>
</file>