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E5B" w:rsidP="00B46E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ICTPRG509 Build using rapid application development</w:t>
      </w:r>
      <w:r>
        <w:fldChar w:fldCharType="end"/>
      </w:r>
    </w:p>
    <w:p w:rsidR="00B46E5B" w:rsidP="00B46E5B">
      <w:pPr>
        <w:pStyle w:val="Version"/>
        <w:sectPr w:rsidSect="006C3D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D2B" w:rsidP="006C3D2B">
      <w:pPr>
        <w:pStyle w:val="SuperHeading"/>
      </w:pPr>
      <w:r w:rsidRPr="006C3D2B">
        <w:t>ICTPRG509 Build using rapid application development</w:t>
      </w:r>
    </w:p>
    <w:p w:rsidR="00000000" w:rsidRPr="006C3D2B" w:rsidP="006C3D2B">
      <w:pPr>
        <w:pStyle w:val="Heading1"/>
      </w:pPr>
      <w:bookmarkStart w:id="1" w:name="O_672465"/>
      <w:bookmarkEnd w:id="1"/>
      <w:r w:rsidRPr="006C3D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3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D2B" w:rsidP="006C3D2B">
            <w:pPr>
              <w:pStyle w:val="BodyText"/>
            </w:pPr>
            <w:r w:rsidRPr="006C3D2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rPr>
                <w:rStyle w:val="SpecialBold"/>
              </w:rPr>
              <w:t>Comments</w:t>
            </w:r>
          </w:p>
        </w:tc>
      </w:tr>
      <w:tr w:rsidTr="006C3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D2B" w:rsidP="006C3D2B">
            <w:pPr>
              <w:pStyle w:val="BodyText"/>
            </w:pPr>
            <w:r w:rsidRPr="006C3D2B">
              <w:t>This version first released with ICT Information and Communications Technology Training Package Version 1.0.</w:t>
            </w:r>
          </w:p>
        </w:tc>
      </w:tr>
    </w:tbl>
    <w:p w:rsidR="00000000" w:rsidRPr="006C3D2B" w:rsidP="006C3D2B">
      <w:pPr>
        <w:pStyle w:val="BodyText"/>
      </w:pPr>
    </w:p>
    <w:p w:rsidR="00000000" w:rsidRPr="006C3D2B" w:rsidP="006C3D2B">
      <w:pPr>
        <w:pStyle w:val="AllowPageBreak"/>
      </w:pPr>
    </w:p>
    <w:p w:rsidR="00000000" w:rsidRPr="006C3D2B" w:rsidP="006C3D2B">
      <w:pPr>
        <w:pStyle w:val="Heading1"/>
      </w:pPr>
      <w:bookmarkStart w:id="2" w:name="O_672466"/>
      <w:bookmarkEnd w:id="2"/>
      <w:r w:rsidRPr="006C3D2B">
        <w:t>Application</w:t>
      </w:r>
    </w:p>
    <w:p w:rsidR="00000000" w:rsidRPr="006C3D2B" w:rsidP="00B46E5B">
      <w:pPr>
        <w:pStyle w:val="BodyText"/>
      </w:pPr>
      <w:r w:rsidRPr="006C3D2B">
        <w:t>This unit describes the skills and knowledge required to bu</w:t>
      </w:r>
      <w:r w:rsidRPr="006C3D2B">
        <w:t>ild using rapid application development (RAD) tools.</w:t>
      </w:r>
    </w:p>
    <w:p w:rsidR="00000000" w:rsidRPr="006C3D2B" w:rsidP="00B46E5B">
      <w:pPr>
        <w:pStyle w:val="BodyText"/>
      </w:pPr>
      <w:r w:rsidRPr="006C3D2B">
        <w:t>It applies to individuals who may work as programmers and who are required to develop new systems.</w:t>
      </w:r>
    </w:p>
    <w:p w:rsidR="00000000" w:rsidRPr="006C3D2B" w:rsidP="00B46E5B">
      <w:pPr>
        <w:pStyle w:val="BodyText"/>
      </w:pPr>
      <w:r w:rsidRPr="006C3D2B">
        <w:t>No licensing, legislative or certification requirements apply to this unit at the time of publication.</w:t>
      </w:r>
    </w:p>
    <w:p w:rsidR="00000000" w:rsidRPr="006C3D2B" w:rsidP="006C3D2B">
      <w:pPr>
        <w:pStyle w:val="Heading1"/>
      </w:pPr>
      <w:bookmarkStart w:id="3" w:name="O_672469"/>
      <w:bookmarkEnd w:id="3"/>
      <w:r w:rsidRPr="006C3D2B">
        <w:t>Unit Sector</w:t>
      </w:r>
    </w:p>
    <w:p w:rsidR="00000000" w:rsidRPr="006C3D2B" w:rsidP="00B46E5B">
      <w:pPr>
        <w:pStyle w:val="BodyText"/>
      </w:pPr>
      <w:r w:rsidRPr="006C3D2B">
        <w:t>Programming and software development</w:t>
      </w:r>
    </w:p>
    <w:p w:rsidR="00000000" w:rsidRPr="006C3D2B" w:rsidP="006C3D2B">
      <w:pPr>
        <w:pStyle w:val="Heading1"/>
      </w:pPr>
      <w:bookmarkStart w:id="4" w:name="O_672470"/>
      <w:bookmarkEnd w:id="4"/>
      <w:r w:rsidRPr="006C3D2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C3D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D2B" w:rsidP="006C3D2B">
            <w:pPr>
              <w:pStyle w:val="BodyText"/>
            </w:pPr>
            <w:r w:rsidRPr="006C3D2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rPr>
                <w:rStyle w:val="SpecialBold"/>
              </w:rPr>
              <w:t>PERFORMANCE CRITERIA</w:t>
            </w:r>
          </w:p>
        </w:tc>
      </w:tr>
      <w:tr w:rsidTr="006C3D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D2B" w:rsidP="006C3D2B">
            <w:pPr>
              <w:pStyle w:val="BodyText"/>
            </w:pPr>
            <w:r w:rsidRPr="006C3D2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rPr>
                <w:rStyle w:val="Emphasis"/>
              </w:rPr>
              <w:t>Performance criteria describe the p</w:t>
            </w:r>
            <w:r w:rsidRPr="006C3D2B">
              <w:rPr>
                <w:rStyle w:val="Emphasis"/>
              </w:rPr>
              <w:t>erformance needed to demonstrate achievement of the element.</w:t>
            </w:r>
          </w:p>
        </w:tc>
      </w:tr>
      <w:tr w:rsidTr="006C3D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t>1. Construct an application using RAD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D2B" w:rsidP="006C3D2B">
            <w:pPr>
              <w:pStyle w:val="BodyText"/>
            </w:pPr>
            <w:r w:rsidRPr="006C3D2B">
              <w:t>1.1 Capture and record business rules, using a methodology well-suited for the chosen RAD and RAD techniques</w:t>
            </w:r>
          </w:p>
          <w:p w:rsidR="00000000" w:rsidRPr="006C3D2B" w:rsidP="006C3D2B">
            <w:pPr>
              <w:pStyle w:val="BodyText"/>
            </w:pPr>
            <w:r w:rsidRPr="006C3D2B">
              <w:t>1.2 Design an application with a focus on modul</w:t>
            </w:r>
            <w:r w:rsidRPr="006C3D2B">
              <w:t>arity and future extension</w:t>
            </w:r>
          </w:p>
          <w:p w:rsidR="00000000" w:rsidRPr="006C3D2B" w:rsidP="006C3D2B">
            <w:pPr>
              <w:pStyle w:val="BodyText"/>
            </w:pPr>
            <w:r w:rsidRPr="006C3D2B">
              <w:t>1.3 Develop the code by other RAD tools</w:t>
            </w:r>
          </w:p>
          <w:p w:rsidR="00000000" w:rsidRPr="006C3D2B" w:rsidP="006C3D2B">
            <w:pPr>
              <w:pStyle w:val="BodyText"/>
            </w:pPr>
            <w:r w:rsidRPr="006C3D2B">
              <w:t>1.4 Build and demonstrate the completed transaction to the user, for revision within the agreed terms of reference</w:t>
            </w:r>
          </w:p>
          <w:p w:rsidR="00000000" w:rsidRPr="006C3D2B" w:rsidP="006C3D2B">
            <w:pPr>
              <w:pStyle w:val="BodyText"/>
            </w:pPr>
            <w:r w:rsidRPr="006C3D2B">
              <w:t>1.5 Take action to ensure that the design caters for continuous change, by</w:t>
            </w:r>
            <w:r w:rsidRPr="006C3D2B">
              <w:t xml:space="preserve"> involving the user in the iteration process</w:t>
            </w:r>
          </w:p>
          <w:p w:rsidR="00000000" w:rsidRPr="006C3D2B" w:rsidP="006C3D2B">
            <w:pPr>
              <w:pStyle w:val="BodyText"/>
            </w:pPr>
            <w:r w:rsidRPr="006C3D2B">
              <w:t>1.6 Provide quality assurance (QA) testing throughout the phase and provide feedback to the appropriate person</w:t>
            </w:r>
          </w:p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t>1.7 Use code optimisers and performance tools</w:t>
            </w:r>
          </w:p>
        </w:tc>
      </w:tr>
      <w:tr w:rsidTr="006C3D2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t>2. Prepare the handover stage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D2B" w:rsidP="006C3D2B">
            <w:pPr>
              <w:pStyle w:val="BodyText"/>
            </w:pPr>
            <w:r w:rsidRPr="006C3D2B">
              <w:t>2.1 Track the implemented modules, and follow up where necessary with the appropriate person</w:t>
            </w:r>
          </w:p>
          <w:p w:rsidR="00000000" w:rsidRPr="006C3D2B" w:rsidP="006C3D2B">
            <w:pPr>
              <w:pStyle w:val="BodyText"/>
            </w:pPr>
            <w:r w:rsidRPr="006C3D2B">
              <w:t>2.2 Review user and builds for each module in the deliverables as preparation for handover</w:t>
            </w:r>
          </w:p>
          <w:p w:rsidR="00000000" w:rsidRPr="006C3D2B" w:rsidP="006C3D2B">
            <w:pPr>
              <w:pStyle w:val="BodyText"/>
            </w:pPr>
            <w:r w:rsidRPr="006C3D2B">
              <w:t>2.3 Compare the specification and implementation schedules for each modu</w:t>
            </w:r>
            <w:r w:rsidRPr="006C3D2B">
              <w:t>le, and confirm the functional requirements, according to the specifications</w:t>
            </w:r>
          </w:p>
          <w:p w:rsidR="00000000" w:rsidRPr="006C3D2B" w:rsidP="006C3D2B">
            <w:pPr>
              <w:pStyle w:val="BodyText"/>
            </w:pPr>
            <w:r w:rsidRPr="006C3D2B">
              <w:t>2.4 Document the completed work</w:t>
            </w:r>
          </w:p>
        </w:tc>
      </w:tr>
    </w:tbl>
    <w:p w:rsidR="00000000" w:rsidRPr="006C3D2B" w:rsidP="006C3D2B">
      <w:pPr>
        <w:pStyle w:val="BodyText"/>
      </w:pPr>
    </w:p>
    <w:p w:rsidR="00000000" w:rsidRPr="006C3D2B" w:rsidP="006C3D2B">
      <w:pPr>
        <w:pStyle w:val="AllowPageBreak"/>
      </w:pPr>
    </w:p>
    <w:p w:rsidR="00000000" w:rsidRPr="006C3D2B" w:rsidP="006C3D2B">
      <w:pPr>
        <w:pStyle w:val="Heading1"/>
      </w:pPr>
      <w:bookmarkStart w:id="5" w:name="O_672471"/>
      <w:bookmarkEnd w:id="5"/>
      <w:r w:rsidRPr="006C3D2B">
        <w:t>Foundation Skills</w:t>
      </w:r>
    </w:p>
    <w:p w:rsidR="00000000" w:rsidRPr="00B46E5B" w:rsidP="00B46E5B">
      <w:pPr>
        <w:pStyle w:val="BodyText"/>
        <w:rPr>
          <w:i/>
        </w:rPr>
      </w:pPr>
      <w:r w:rsidRPr="00B46E5B">
        <w:rPr>
          <w:rStyle w:val="Emphasis"/>
        </w:rPr>
        <w:t>This section describes language, literacy, numeracy and employment skills incorporated in the performance crit</w:t>
      </w:r>
      <w:r w:rsidRPr="00B46E5B">
        <w:rPr>
          <w:rStyle w:val="Emphasis"/>
        </w:rPr>
        <w:t>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C3D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D2B" w:rsidP="006C3D2B">
            <w:pPr>
              <w:pStyle w:val="BodyText"/>
            </w:pPr>
            <w:r w:rsidRPr="006C3D2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D2B" w:rsidP="006C3D2B">
            <w:pPr>
              <w:pStyle w:val="BodyText"/>
            </w:pPr>
            <w:r w:rsidRPr="006C3D2B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rPr>
                <w:rStyle w:val="SpecialBold"/>
              </w:rPr>
              <w:t>Description</w:t>
            </w:r>
          </w:p>
        </w:tc>
      </w:tr>
      <w:tr w:rsidTr="006C3D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t>1.1, 2.2, 2.3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ListBullet"/>
              <w:rPr>
                <w:lang w:val="en-NZ"/>
              </w:rPr>
            </w:pPr>
            <w:r w:rsidRPr="006C3D2B">
              <w:t>Interprets and analyses complex technical documents</w:t>
            </w:r>
          </w:p>
        </w:tc>
      </w:tr>
      <w:tr w:rsidTr="006C3D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t>1.1, 1.2, 1.3, 2.4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ListBullet"/>
              <w:rPr>
                <w:lang w:val="en-NZ"/>
              </w:rPr>
            </w:pPr>
            <w:r w:rsidRPr="006C3D2B">
              <w:t>Documents technical processes and completes workplace documents, in a style and form appropriate to the audience</w:t>
            </w:r>
          </w:p>
        </w:tc>
      </w:tr>
      <w:tr w:rsidTr="006C3D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t>Interacts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t>1.4, 1.5, 1.6, 2.1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ListBullet"/>
              <w:rPr>
                <w:lang w:val="en-NZ"/>
              </w:rPr>
            </w:pPr>
            <w:r w:rsidRPr="006C3D2B">
              <w:t>Liaises with users, and manages changes in design, by collaborating with different stakeholders in t</w:t>
            </w:r>
            <w:r w:rsidRPr="006C3D2B">
              <w:t>he development process</w:t>
            </w:r>
          </w:p>
        </w:tc>
      </w:tr>
      <w:tr w:rsidTr="006C3D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t>1.2, 1.3, 1.4, 1.5, 1.6, 1.7, 2.1, 2.3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D2B" w:rsidP="006C3D2B">
            <w:pPr>
              <w:pStyle w:val="ListBullet"/>
            </w:pPr>
            <w:r w:rsidRPr="006C3D2B">
              <w:t>Identifies technical, or conceptual issues, and applies analytical processes in order to resolve issues</w:t>
            </w:r>
          </w:p>
          <w:p w:rsidR="00000000" w:rsidRPr="006C3D2B" w:rsidP="006C3D2B">
            <w:pPr>
              <w:pStyle w:val="ListBullet"/>
            </w:pPr>
            <w:r w:rsidRPr="006C3D2B">
              <w:t>Uses a range of digital tools and sophisticated techniques, to meet th</w:t>
            </w:r>
            <w:r w:rsidRPr="006C3D2B">
              <w:t>e desired outcomes</w:t>
            </w:r>
          </w:p>
          <w:p w:rsidR="00000000" w:rsidRPr="006C3D2B" w:rsidP="006C3D2B">
            <w:pPr>
              <w:pStyle w:val="ListBullet"/>
            </w:pPr>
            <w:r w:rsidRPr="006C3D2B">
              <w:t>Takes responsibility for planning, sequencing and prioritising tasks, to achieve the required outcomes</w:t>
            </w:r>
          </w:p>
          <w:p w:rsidR="00000000" w:rsidRPr="006C3D2B" w:rsidP="006C3D2B">
            <w:pPr>
              <w:pStyle w:val="ListBullet"/>
            </w:pPr>
            <w:r w:rsidRPr="006C3D2B">
              <w:t>Uses analytical and lateral thinking to review practices and to suggest improvements</w:t>
            </w:r>
          </w:p>
        </w:tc>
      </w:tr>
    </w:tbl>
    <w:p w:rsidR="00000000" w:rsidRPr="006C3D2B" w:rsidP="006C3D2B">
      <w:pPr>
        <w:pStyle w:val="BodyText"/>
      </w:pPr>
    </w:p>
    <w:p w:rsidR="00000000" w:rsidRPr="006C3D2B" w:rsidP="006C3D2B">
      <w:pPr>
        <w:pStyle w:val="AllowPageBreak"/>
      </w:pPr>
    </w:p>
    <w:p w:rsidR="00000000" w:rsidRPr="006C3D2B" w:rsidP="006C3D2B">
      <w:pPr>
        <w:pStyle w:val="Heading1"/>
      </w:pPr>
      <w:bookmarkStart w:id="6" w:name="O_672473"/>
      <w:bookmarkEnd w:id="6"/>
      <w:r w:rsidRPr="006C3D2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8"/>
        <w:gridCol w:w="1623"/>
        <w:gridCol w:w="1401"/>
        <w:gridCol w:w="1543"/>
      </w:tblGrid>
      <w:tr w:rsidTr="006C3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D2B" w:rsidP="006C3D2B">
            <w:pPr>
              <w:pStyle w:val="BodyText"/>
            </w:pPr>
            <w:r w:rsidRPr="006C3D2B">
              <w:rPr>
                <w:rStyle w:val="SpecialBold"/>
              </w:rPr>
              <w:t>Code and title</w:t>
            </w:r>
          </w:p>
          <w:p w:rsidR="00000000" w:rsidRPr="006C3D2B" w:rsidP="006C3D2B">
            <w:pPr>
              <w:pStyle w:val="BodyText"/>
            </w:pPr>
            <w:r w:rsidRPr="006C3D2B">
              <w:rPr>
                <w:rStyle w:val="SpecialBold"/>
              </w:rPr>
              <w:t>current version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D2B" w:rsidP="006C3D2B">
            <w:pPr>
              <w:pStyle w:val="BodyText"/>
            </w:pPr>
            <w:r w:rsidRPr="006C3D2B">
              <w:rPr>
                <w:rStyle w:val="SpecialBold"/>
              </w:rPr>
              <w:t>Code and title</w:t>
            </w:r>
          </w:p>
          <w:p w:rsidR="00000000" w:rsidRPr="006C3D2B" w:rsidP="006C3D2B">
            <w:pPr>
              <w:pStyle w:val="BodyText"/>
            </w:pPr>
            <w:r w:rsidRPr="006C3D2B">
              <w:rPr>
                <w:rStyle w:val="SpecialBold"/>
              </w:rPr>
              <w:t>previous version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D2B" w:rsidP="006C3D2B">
            <w:pPr>
              <w:pStyle w:val="BodyText"/>
            </w:pPr>
            <w:r w:rsidRPr="006C3D2B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rPr>
                <w:rStyle w:val="SpecialBold"/>
              </w:rPr>
              <w:t>Equivalence status</w:t>
            </w:r>
          </w:p>
        </w:tc>
      </w:tr>
      <w:tr w:rsidTr="006C3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t>ICTPRG509 Build using rapid application development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t>ICAPRG509A Build using rapid application development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t>Updated to meet Standards for Training Packages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D2B" w:rsidP="006C3D2B">
            <w:pPr>
              <w:pStyle w:val="BodyText"/>
            </w:pPr>
            <w:r w:rsidRPr="006C3D2B">
              <w:t>Equivalent unit</w:t>
            </w:r>
          </w:p>
        </w:tc>
      </w:tr>
    </w:tbl>
    <w:p w:rsidR="00000000" w:rsidRPr="006C3D2B" w:rsidP="006C3D2B">
      <w:pPr>
        <w:pStyle w:val="BodyText"/>
      </w:pPr>
    </w:p>
    <w:p w:rsidR="00000000" w:rsidRPr="006C3D2B" w:rsidP="006C3D2B">
      <w:pPr>
        <w:pStyle w:val="AllowPageBreak"/>
      </w:pPr>
    </w:p>
    <w:p w:rsidR="00000000" w:rsidRPr="006C3D2B" w:rsidP="006C3D2B">
      <w:pPr>
        <w:pStyle w:val="Heading1"/>
      </w:pPr>
      <w:bookmarkStart w:id="7" w:name="O_672480"/>
      <w:bookmarkEnd w:id="7"/>
      <w:r w:rsidRPr="006C3D2B">
        <w:t>Links</w:t>
      </w:r>
    </w:p>
    <w:p w:rsidR="00000000" w:rsidRPr="006C3D2B" w:rsidP="00B46E5B">
      <w:pPr>
        <w:pStyle w:val="BodyText"/>
      </w:pPr>
      <w:r w:rsidRPr="006C3D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E654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C3D2B" w:rsidP="00B46E5B">
      <w:pPr>
        <w:pStyle w:val="BodyText"/>
        <w:sectPr w:rsidSect="006C3D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3D2B" w:rsidP="006C3D2B">
      <w:pPr>
        <w:pStyle w:val="SuperHeading"/>
      </w:pPr>
      <w:r w:rsidRPr="006C3D2B">
        <w:t xml:space="preserve">Assessment </w:t>
      </w:r>
      <w:r w:rsidRPr="006C3D2B">
        <w:t>Requirements for ICTPRG509 Build using rapid application development</w:t>
      </w:r>
    </w:p>
    <w:p w:rsidR="00000000" w:rsidRPr="006C3D2B" w:rsidP="006C3D2B">
      <w:pPr>
        <w:pStyle w:val="Heading1"/>
      </w:pPr>
      <w:bookmarkStart w:id="8" w:name="O_672475"/>
      <w:bookmarkEnd w:id="8"/>
      <w:r w:rsidRPr="006C3D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C3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D2B" w:rsidP="006C3D2B">
            <w:pPr>
              <w:pStyle w:val="BodyText"/>
            </w:pPr>
            <w:r w:rsidRPr="006C3D2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rPr>
                <w:rStyle w:val="SpecialBold"/>
              </w:rPr>
              <w:t>Comments</w:t>
            </w:r>
          </w:p>
        </w:tc>
      </w:tr>
      <w:tr w:rsidTr="006C3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D2B">
            <w:pPr>
              <w:pStyle w:val="BodyText"/>
              <w:rPr>
                <w:lang w:val="en-NZ"/>
              </w:rPr>
            </w:pPr>
            <w:r w:rsidRPr="006C3D2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D2B" w:rsidP="006C3D2B">
            <w:pPr>
              <w:pStyle w:val="BodyText"/>
            </w:pPr>
            <w:r w:rsidRPr="006C3D2B">
              <w:t>This version first released with ICT Information and Communications Technology Training Package Version 1.0.</w:t>
            </w:r>
          </w:p>
        </w:tc>
      </w:tr>
    </w:tbl>
    <w:p w:rsidR="00000000" w:rsidRPr="006C3D2B" w:rsidP="006C3D2B">
      <w:pPr>
        <w:pStyle w:val="BodyText"/>
      </w:pPr>
    </w:p>
    <w:p w:rsidR="00000000" w:rsidRPr="006C3D2B" w:rsidP="006C3D2B">
      <w:pPr>
        <w:pStyle w:val="AllowPageBreak"/>
      </w:pPr>
    </w:p>
    <w:p w:rsidR="00000000" w:rsidRPr="006C3D2B" w:rsidP="006C3D2B">
      <w:pPr>
        <w:pStyle w:val="Heading1"/>
      </w:pPr>
      <w:bookmarkStart w:id="9" w:name="O_672476"/>
      <w:bookmarkEnd w:id="9"/>
      <w:r w:rsidRPr="006C3D2B">
        <w:t>Performance Evidence</w:t>
      </w:r>
    </w:p>
    <w:p w:rsidR="00000000" w:rsidRPr="006C3D2B" w:rsidP="00B46E5B">
      <w:pPr>
        <w:pStyle w:val="BodyText"/>
      </w:pPr>
      <w:r w:rsidRPr="006C3D2B">
        <w:t>Evidence of the ability to:</w:t>
      </w:r>
    </w:p>
    <w:p w:rsidR="00000000" w:rsidRPr="006C3D2B" w:rsidP="006C3D2B">
      <w:pPr>
        <w:pStyle w:val="ListBullet"/>
      </w:pPr>
      <w:r w:rsidRPr="006C3D2B">
        <w:t>design an application and develop high quality code, according to client specifications</w:t>
      </w:r>
    </w:p>
    <w:p w:rsidR="00000000" w:rsidRPr="006C3D2B" w:rsidP="006C3D2B">
      <w:pPr>
        <w:pStyle w:val="ListBullet"/>
      </w:pPr>
      <w:r w:rsidRPr="006C3D2B">
        <w:t>provide quality assurance testing and monitoring</w:t>
      </w:r>
    </w:p>
    <w:p w:rsidR="00000000" w:rsidRPr="006C3D2B" w:rsidP="006C3D2B">
      <w:pPr>
        <w:pStyle w:val="ListBullet"/>
      </w:pPr>
      <w:r w:rsidRPr="006C3D2B">
        <w:t>effectively demonstrate use of code optimisers using rapid application development (RAD) techniques</w:t>
      </w:r>
    </w:p>
    <w:p w:rsidR="00000000" w:rsidRPr="006C3D2B" w:rsidP="006C3D2B">
      <w:pPr>
        <w:pStyle w:val="ListBullet"/>
      </w:pPr>
      <w:r w:rsidRPr="006C3D2B">
        <w:t>accurately document completed work.</w:t>
      </w:r>
    </w:p>
    <w:p w:rsidR="00000000" w:rsidRPr="006C3D2B" w:rsidP="006C3D2B">
      <w:pPr>
        <w:pStyle w:val="BodyText"/>
      </w:pPr>
    </w:p>
    <w:p w:rsidR="00000000" w:rsidRPr="006C3D2B" w:rsidP="00B46E5B">
      <w:pPr>
        <w:pStyle w:val="BodyText"/>
      </w:pPr>
      <w:r w:rsidRPr="006C3D2B">
        <w:t>Note: If a specific volume or frequency is not stated, then evidence must be provided at least once.</w:t>
      </w:r>
    </w:p>
    <w:p w:rsidR="00000000" w:rsidRPr="006C3D2B" w:rsidP="006C3D2B">
      <w:pPr>
        <w:pStyle w:val="Heading1"/>
      </w:pPr>
      <w:bookmarkStart w:id="10" w:name="O_672477"/>
      <w:bookmarkEnd w:id="10"/>
      <w:r w:rsidRPr="006C3D2B">
        <w:t>K</w:t>
      </w:r>
      <w:r w:rsidRPr="006C3D2B">
        <w:t>nowledge Evidence</w:t>
      </w:r>
    </w:p>
    <w:p w:rsidR="00000000" w:rsidRPr="006C3D2B" w:rsidP="00B46E5B">
      <w:pPr>
        <w:pStyle w:val="BodyText"/>
      </w:pPr>
      <w:r w:rsidRPr="006C3D2B">
        <w:t>To complete the unit requirements safely and effectively, the individual must:</w:t>
      </w:r>
    </w:p>
    <w:p w:rsidR="00000000" w:rsidRPr="006C3D2B" w:rsidP="006C3D2B">
      <w:pPr>
        <w:pStyle w:val="ListBullet"/>
      </w:pPr>
      <w:r w:rsidRPr="006C3D2B">
        <w:t>outline industry-accepted prototyping tools</w:t>
      </w:r>
    </w:p>
    <w:p w:rsidR="00000000" w:rsidRPr="006C3D2B" w:rsidP="006C3D2B">
      <w:pPr>
        <w:pStyle w:val="ListBullet"/>
      </w:pPr>
      <w:r w:rsidRPr="006C3D2B">
        <w:t>describe quality assurance practices as they relate to RAD</w:t>
      </w:r>
    </w:p>
    <w:p w:rsidR="00000000" w:rsidRPr="006C3D2B" w:rsidP="006C3D2B">
      <w:pPr>
        <w:pStyle w:val="ListBullet"/>
      </w:pPr>
      <w:r w:rsidRPr="006C3D2B">
        <w:t>describe the impact that the client business domain wil</w:t>
      </w:r>
      <w:r w:rsidRPr="006C3D2B">
        <w:t>l have on RAD in particular there effect on:</w:t>
      </w:r>
    </w:p>
    <w:p w:rsidR="00000000" w:rsidRPr="006C3D2B" w:rsidP="006C3D2B">
      <w:pPr>
        <w:pStyle w:val="ListBullet2"/>
      </w:pPr>
      <w:r w:rsidRPr="006C3D2B">
        <w:t>cost</w:t>
      </w:r>
    </w:p>
    <w:p w:rsidR="00000000" w:rsidRPr="006C3D2B" w:rsidP="006C3D2B">
      <w:pPr>
        <w:pStyle w:val="ListBullet2"/>
      </w:pPr>
      <w:r w:rsidRPr="006C3D2B">
        <w:t>quality</w:t>
      </w:r>
    </w:p>
    <w:p w:rsidR="00000000" w:rsidRPr="006C3D2B" w:rsidP="006C3D2B">
      <w:pPr>
        <w:pStyle w:val="ListBullet"/>
      </w:pPr>
      <w:r w:rsidRPr="006C3D2B">
        <w:t>outline the role of the stakeholder, and the involvement required in RAD</w:t>
      </w:r>
    </w:p>
    <w:p w:rsidR="00000000" w:rsidRPr="006C3D2B" w:rsidP="006C3D2B">
      <w:pPr>
        <w:pStyle w:val="ListBullet"/>
      </w:pPr>
      <w:r w:rsidRPr="006C3D2B">
        <w:t>describe three or more current industry development methodologies</w:t>
      </w:r>
    </w:p>
    <w:p w:rsidR="00000000" w:rsidRPr="006C3D2B" w:rsidP="006C3D2B">
      <w:pPr>
        <w:pStyle w:val="ListBullet"/>
      </w:pPr>
      <w:r w:rsidRPr="006C3D2B">
        <w:t>identify and apply three or more programming languages</w:t>
      </w:r>
    </w:p>
    <w:p w:rsidR="00000000" w:rsidRPr="006C3D2B" w:rsidP="006C3D2B">
      <w:pPr>
        <w:pStyle w:val="ListBullet"/>
      </w:pPr>
      <w:r w:rsidRPr="006C3D2B">
        <w:t>identify and apply the most appropriate RAD tool, taking into consideration the targeted platform or multi-platform options.</w:t>
      </w:r>
    </w:p>
    <w:p w:rsidR="00000000" w:rsidRPr="006C3D2B" w:rsidP="006C3D2B">
      <w:pPr>
        <w:pStyle w:val="AllowPageBreak"/>
      </w:pPr>
    </w:p>
    <w:p w:rsidR="00000000" w:rsidRPr="006C3D2B" w:rsidP="006C3D2B">
      <w:pPr>
        <w:pStyle w:val="Heading1"/>
      </w:pPr>
      <w:bookmarkStart w:id="11" w:name="O_672478"/>
      <w:bookmarkEnd w:id="11"/>
      <w:r w:rsidRPr="006C3D2B">
        <w:t>Assessment Conditions</w:t>
      </w:r>
    </w:p>
    <w:p w:rsidR="00000000" w:rsidRPr="006C3D2B" w:rsidP="00B46E5B">
      <w:pPr>
        <w:pStyle w:val="BodyText"/>
      </w:pPr>
      <w:r w:rsidRPr="006C3D2B">
        <w:t>Gather evidence to demonstrate consistent performance in conditions that are safe and replic</w:t>
      </w:r>
      <w:r w:rsidRPr="006C3D2B">
        <w:t>ate the workplace. Noise levels, production flow, interruptions and time variances must be typical of those experienced in the programming and software development industry, and include access to:</w:t>
      </w:r>
    </w:p>
    <w:p w:rsidR="00000000" w:rsidRPr="006C3D2B" w:rsidP="006C3D2B">
      <w:pPr>
        <w:pStyle w:val="ListBullet"/>
      </w:pPr>
      <w:r w:rsidRPr="006C3D2B">
        <w:t>the computer-aided software engineering tools (CASE) repos</w:t>
      </w:r>
      <w:r w:rsidRPr="006C3D2B">
        <w:t>itory, to facilitate the re-use of templates and components</w:t>
      </w:r>
    </w:p>
    <w:p w:rsidR="00000000" w:rsidRPr="006C3D2B" w:rsidP="006C3D2B">
      <w:pPr>
        <w:pStyle w:val="ListBullet"/>
      </w:pPr>
      <w:r w:rsidRPr="006C3D2B">
        <w:t>CASE tools</w:t>
      </w:r>
    </w:p>
    <w:p w:rsidR="00000000" w:rsidRPr="006C3D2B" w:rsidP="006C3D2B">
      <w:pPr>
        <w:pStyle w:val="ListBullet"/>
      </w:pPr>
      <w:r w:rsidRPr="006C3D2B">
        <w:t>a code generator</w:t>
      </w:r>
    </w:p>
    <w:p w:rsidR="00000000" w:rsidRPr="006C3D2B" w:rsidP="006C3D2B">
      <w:pPr>
        <w:pStyle w:val="ListBullet"/>
      </w:pPr>
      <w:r w:rsidRPr="006C3D2B">
        <w:t>detailed user requirements</w:t>
      </w:r>
    </w:p>
    <w:p w:rsidR="00000000" w:rsidRPr="006C3D2B" w:rsidP="006C3D2B">
      <w:pPr>
        <w:pStyle w:val="ListBullet"/>
      </w:pPr>
      <w:r w:rsidRPr="006C3D2B">
        <w:t>prototyping software</w:t>
      </w:r>
    </w:p>
    <w:p w:rsidR="00000000" w:rsidRPr="006C3D2B" w:rsidP="006C3D2B">
      <w:pPr>
        <w:pStyle w:val="ListBullet"/>
      </w:pPr>
      <w:r w:rsidRPr="006C3D2B">
        <w:t>the requirements document, including the model and scope</w:t>
      </w:r>
    </w:p>
    <w:p w:rsidR="00000000" w:rsidRPr="006C3D2B" w:rsidP="006C3D2B">
      <w:pPr>
        <w:pStyle w:val="ListBullet"/>
      </w:pPr>
      <w:r w:rsidRPr="006C3D2B">
        <w:t>the appropriate learning and assessment support, when required.</w:t>
      </w:r>
    </w:p>
    <w:p w:rsidR="00000000" w:rsidRPr="006C3D2B" w:rsidP="006C3D2B">
      <w:pPr>
        <w:pStyle w:val="BodyText"/>
      </w:pPr>
    </w:p>
    <w:p w:rsidR="00000000" w:rsidRPr="006C3D2B" w:rsidP="00B46E5B">
      <w:pPr>
        <w:pStyle w:val="BodyText"/>
      </w:pPr>
      <w:r w:rsidRPr="006C3D2B">
        <w:t>Assessors must satisfy NVR/AQTF assessor requirements.</w:t>
      </w:r>
    </w:p>
    <w:p w:rsidR="00000000" w:rsidRPr="006C3D2B" w:rsidP="006C3D2B">
      <w:pPr>
        <w:pStyle w:val="Heading1"/>
      </w:pPr>
      <w:bookmarkStart w:id="12" w:name="O_672481"/>
      <w:bookmarkEnd w:id="12"/>
      <w:r w:rsidRPr="006C3D2B">
        <w:t>Links</w:t>
      </w:r>
    </w:p>
    <w:p w:rsidR="00000000" w:rsidRPr="006C3D2B" w:rsidP="00B46E5B">
      <w:pPr>
        <w:pStyle w:val="BodyText"/>
      </w:pPr>
      <w:r w:rsidRPr="006C3D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E654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C3D2B" w:rsidP="006C3D2B"/>
    <w:sectPr w:rsidSect="006C3D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D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D2B" w:rsidRPr="00B46E5B" w:rsidP="00B46E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D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E5B" w:rsidP="006C3D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6E5B" w:rsidP="006C3D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46E5B" w:rsidP="006C3D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D2B" w:rsidP="006C3D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6E5B">
      <w:t>Approved</w:t>
    </w:r>
    <w:r w:rsidR="00B46E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6E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6E5B">
      <w:rPr>
        <w:noProof/>
      </w:rPr>
      <w:t>4</w:t>
    </w:r>
    <w:r>
      <w:rPr>
        <w:noProof/>
      </w:rPr>
      <w:fldChar w:fldCharType="end"/>
    </w:r>
  </w:p>
  <w:p w:rsidR="006C3D2B" w:rsidP="006C3D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6E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6E5B">
      <w:t>Future Skills Organisation</w:t>
    </w:r>
    <w:r w:rsidR="00B46E5B">
      <w:fldChar w:fldCharType="end"/>
    </w:r>
  </w:p>
  <w:p w:rsidR="006C3D2B" w:rsidP="006C3D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D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E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D2B" w:rsidRPr="00B46E5B" w:rsidP="00B46E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D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E5B" w:rsidRPr="002D2AF8" w:rsidP="006C3D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ICTPRG509 Build using rapid application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6E5B" w:rsidP="006C3D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D2B" w:rsidRPr="002D2AF8" w:rsidP="006C3D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6E5B">
      <w:t>ICTPRG509 Build using rapid application development</w:t>
    </w:r>
    <w:r w:rsidR="00B46E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6E5B">
      <w:rPr>
        <w:noProof/>
      </w:rPr>
      <w:t>2 March 2025</w:t>
    </w:r>
    <w:r>
      <w:fldChar w:fldCharType="end"/>
    </w:r>
  </w:p>
  <w:p w:rsidR="006C3D2B" w:rsidP="006C3D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A202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64A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2CBA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D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D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D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D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D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D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D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D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D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D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D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D2B"/>
  </w:style>
  <w:style w:type="character" w:customStyle="1" w:styleId="Heading1Char">
    <w:name w:val="Heading 1 Char"/>
    <w:basedOn w:val="DefaultParagraphFont"/>
    <w:link w:val="Heading1"/>
    <w:rsid w:val="006C3D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D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D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D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D2B"/>
    <w:rPr>
      <w:b/>
      <w:spacing w:val="0"/>
    </w:rPr>
  </w:style>
  <w:style w:type="paragraph" w:styleId="ListBullet2">
    <w:name w:val="List Bullet 2"/>
    <w:basedOn w:val="List2"/>
    <w:rsid w:val="006C3D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3D2B"/>
    <w:rPr>
      <w:i/>
    </w:rPr>
  </w:style>
  <w:style w:type="paragraph" w:customStyle="1" w:styleId="SuperHeading">
    <w:name w:val="SuperHeading"/>
    <w:basedOn w:val="Normal"/>
    <w:rsid w:val="006C3D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D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D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D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D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D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D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D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D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D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D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D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D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D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D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D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D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D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D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D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D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D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D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D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D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D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D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D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D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D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3D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D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D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D2B"/>
  </w:style>
  <w:style w:type="paragraph" w:styleId="TableofFigures">
    <w:name w:val="table of figures"/>
    <w:basedOn w:val="Normal"/>
    <w:next w:val="Normal"/>
    <w:semiHidden/>
    <w:rsid w:val="006C3D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D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3D2B"/>
    <w:rPr>
      <w:rFonts w:ascii="Wingdings" w:hAnsi="Wingdings"/>
    </w:rPr>
  </w:style>
  <w:style w:type="paragraph" w:customStyle="1" w:styleId="TableHeading">
    <w:name w:val="Table Heading"/>
    <w:basedOn w:val="HeadingBase"/>
    <w:rsid w:val="006C3D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D2B"/>
    <w:rPr>
      <w:color w:val="0033CC"/>
      <w:u w:val="none"/>
    </w:rPr>
  </w:style>
  <w:style w:type="paragraph" w:customStyle="1" w:styleId="BodyTextRight">
    <w:name w:val="Body Text Right"/>
    <w:basedOn w:val="BodyText"/>
    <w:rsid w:val="006C3D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D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D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D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D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D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D2B"/>
    <w:rPr>
      <w:sz w:val="32"/>
    </w:rPr>
  </w:style>
  <w:style w:type="paragraph" w:customStyle="1" w:styleId="HeadingProcedure">
    <w:name w:val="Heading Procedure"/>
    <w:basedOn w:val="HeadingBase"/>
    <w:next w:val="Normal"/>
    <w:rsid w:val="006C3D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D2B"/>
    <w:pPr>
      <w:spacing w:before="60" w:after="60"/>
    </w:pPr>
  </w:style>
  <w:style w:type="paragraph" w:styleId="ListContinue">
    <w:name w:val="List Continue"/>
    <w:basedOn w:val="List"/>
    <w:rsid w:val="006C3D2B"/>
    <w:pPr>
      <w:ind w:firstLine="0"/>
    </w:pPr>
  </w:style>
  <w:style w:type="paragraph" w:customStyle="1" w:styleId="ListNote">
    <w:name w:val="List Note"/>
    <w:basedOn w:val="List"/>
    <w:rsid w:val="006C3D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D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D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D2B"/>
    <w:rPr>
      <w:rFonts w:ascii="Courier New" w:hAnsi="Courier New"/>
    </w:rPr>
  </w:style>
  <w:style w:type="paragraph" w:customStyle="1" w:styleId="NoteBullet">
    <w:name w:val="Note Bullet"/>
    <w:basedOn w:val="Note"/>
    <w:rsid w:val="006C3D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D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D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D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D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3D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D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D2B"/>
    <w:rPr>
      <w:b/>
      <w:smallCaps/>
    </w:rPr>
  </w:style>
  <w:style w:type="paragraph" w:customStyle="1" w:styleId="TableListNumber">
    <w:name w:val="Table List Number"/>
    <w:basedOn w:val="ListNumber"/>
    <w:rsid w:val="006C3D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D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D2B"/>
    <w:pPr>
      <w:numPr>
        <w:numId w:val="9"/>
      </w:numPr>
    </w:pPr>
  </w:style>
  <w:style w:type="paragraph" w:customStyle="1" w:styleId="ListAlpha2">
    <w:name w:val="List Alpha 2"/>
    <w:basedOn w:val="List2"/>
    <w:rsid w:val="006C3D2B"/>
    <w:pPr>
      <w:numPr>
        <w:numId w:val="8"/>
      </w:numPr>
    </w:pPr>
  </w:style>
  <w:style w:type="paragraph" w:styleId="List2">
    <w:name w:val="List 2"/>
    <w:basedOn w:val="BodyText"/>
    <w:rsid w:val="006C3D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D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D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D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D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D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D2B"/>
    <w:pPr>
      <w:numPr>
        <w:numId w:val="4"/>
      </w:numPr>
    </w:pPr>
  </w:style>
  <w:style w:type="paragraph" w:styleId="ListContinue2">
    <w:name w:val="List Continue 2"/>
    <w:basedOn w:val="List2"/>
    <w:rsid w:val="006C3D2B"/>
    <w:pPr>
      <w:ind w:firstLine="0"/>
    </w:pPr>
  </w:style>
  <w:style w:type="paragraph" w:styleId="ListContinue3">
    <w:name w:val="List Continue 3"/>
    <w:basedOn w:val="List3"/>
    <w:rsid w:val="006C3D2B"/>
    <w:pPr>
      <w:ind w:left="1021" w:firstLine="0"/>
    </w:pPr>
  </w:style>
  <w:style w:type="paragraph" w:styleId="ListContinue4">
    <w:name w:val="List Continue 4"/>
    <w:basedOn w:val="List4"/>
    <w:rsid w:val="006C3D2B"/>
    <w:pPr>
      <w:ind w:firstLine="0"/>
    </w:pPr>
  </w:style>
  <w:style w:type="paragraph" w:styleId="ListContinue5">
    <w:name w:val="List Continue 5"/>
    <w:basedOn w:val="List5"/>
    <w:rsid w:val="006C3D2B"/>
    <w:pPr>
      <w:ind w:firstLine="0"/>
    </w:pPr>
  </w:style>
  <w:style w:type="paragraph" w:styleId="ListNumber3">
    <w:name w:val="List Number 3"/>
    <w:basedOn w:val="List3"/>
    <w:rsid w:val="006C3D2B"/>
    <w:pPr>
      <w:numPr>
        <w:numId w:val="5"/>
      </w:numPr>
    </w:pPr>
  </w:style>
  <w:style w:type="paragraph" w:styleId="ListNumber4">
    <w:name w:val="List Number 4"/>
    <w:basedOn w:val="List4"/>
    <w:rsid w:val="006C3D2B"/>
    <w:pPr>
      <w:numPr>
        <w:numId w:val="6"/>
      </w:numPr>
    </w:pPr>
  </w:style>
  <w:style w:type="paragraph" w:styleId="ListNumber5">
    <w:name w:val="List Number 5"/>
    <w:basedOn w:val="List5"/>
    <w:rsid w:val="006C3D2B"/>
    <w:pPr>
      <w:numPr>
        <w:numId w:val="7"/>
      </w:numPr>
    </w:pPr>
  </w:style>
  <w:style w:type="paragraph" w:styleId="BlockText">
    <w:name w:val="Block Text"/>
    <w:basedOn w:val="Normal"/>
    <w:rsid w:val="006C3D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D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D2B"/>
    <w:rPr>
      <w:sz w:val="16"/>
      <w:vertAlign w:val="superscript"/>
    </w:rPr>
  </w:style>
  <w:style w:type="character" w:customStyle="1" w:styleId="Symbols">
    <w:name w:val="Symbols"/>
    <w:basedOn w:val="DefaultParagraphFont"/>
    <w:rsid w:val="006C3D2B"/>
    <w:rPr>
      <w:rFonts w:ascii="Symbol" w:hAnsi="Symbol"/>
    </w:rPr>
  </w:style>
  <w:style w:type="character" w:customStyle="1" w:styleId="MenuOptions">
    <w:name w:val="Menu Options"/>
    <w:basedOn w:val="DefaultParagraphFont"/>
    <w:rsid w:val="006C3D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D2B"/>
    <w:rPr>
      <w:b/>
    </w:rPr>
  </w:style>
  <w:style w:type="character" w:customStyle="1" w:styleId="Underlined">
    <w:name w:val="Underlined"/>
    <w:basedOn w:val="DefaultParagraphFont"/>
    <w:rsid w:val="006C3D2B"/>
    <w:rPr>
      <w:u w:val="single"/>
    </w:rPr>
  </w:style>
  <w:style w:type="paragraph" w:customStyle="1" w:styleId="TableBodyTextRight">
    <w:name w:val="Table Body Text Right"/>
    <w:basedOn w:val="TableBodyText"/>
    <w:rsid w:val="006C3D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D2B"/>
    <w:rPr>
      <w:sz w:val="18"/>
    </w:rPr>
  </w:style>
  <w:style w:type="paragraph" w:customStyle="1" w:styleId="BodySmallRight">
    <w:name w:val="Body Small Right"/>
    <w:basedOn w:val="BodyTextRight"/>
    <w:rsid w:val="006C3D2B"/>
    <w:rPr>
      <w:sz w:val="18"/>
      <w:szCs w:val="18"/>
    </w:rPr>
  </w:style>
  <w:style w:type="paragraph" w:customStyle="1" w:styleId="MarginEdition">
    <w:name w:val="Margin Edition"/>
    <w:basedOn w:val="MarginNote"/>
    <w:rsid w:val="006C3D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D2B"/>
    <w:rPr>
      <w:sz w:val="2"/>
      <w:szCs w:val="2"/>
    </w:rPr>
  </w:style>
  <w:style w:type="character" w:customStyle="1" w:styleId="Small">
    <w:name w:val="Small"/>
    <w:basedOn w:val="DefaultParagraphFont"/>
    <w:rsid w:val="006C3D2B"/>
    <w:rPr>
      <w:sz w:val="16"/>
    </w:rPr>
  </w:style>
  <w:style w:type="paragraph" w:customStyle="1" w:styleId="WideTable">
    <w:name w:val="Wide Table"/>
    <w:basedOn w:val="Normal"/>
    <w:rsid w:val="006C3D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D2B"/>
  </w:style>
  <w:style w:type="paragraph" w:styleId="Quote">
    <w:name w:val="Quote"/>
    <w:basedOn w:val="Heading1"/>
    <w:link w:val="QuoteChar"/>
    <w:qFormat/>
    <w:rsid w:val="006C3D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D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D2B"/>
    <w:pPr>
      <w:pageBreakBefore/>
    </w:pPr>
  </w:style>
  <w:style w:type="paragraph" w:customStyle="1" w:styleId="Border">
    <w:name w:val="Border"/>
    <w:basedOn w:val="Normal"/>
    <w:qFormat/>
    <w:rsid w:val="006C3D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D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D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D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D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D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D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D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D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D2B"/>
    <w:rPr>
      <w:u w:val="single"/>
    </w:rPr>
  </w:style>
  <w:style w:type="character" w:customStyle="1" w:styleId="BoldandItalics">
    <w:name w:val="Bold and Italics"/>
    <w:qFormat/>
    <w:rsid w:val="006C3D2B"/>
    <w:rPr>
      <w:b/>
      <w:i/>
      <w:u w:val="none"/>
    </w:rPr>
  </w:style>
  <w:style w:type="paragraph" w:styleId="BalloonText">
    <w:name w:val="Balloon Text"/>
    <w:basedOn w:val="Normal"/>
    <w:link w:val="BalloonTextChar"/>
    <w:rsid w:val="006C3D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D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D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D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D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D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D2B"/>
    <w:pPr>
      <w:spacing w:before="0" w:after="0"/>
    </w:pPr>
  </w:style>
  <w:style w:type="paragraph" w:customStyle="1" w:styleId="BodyTextBold">
    <w:name w:val="Body Text Bold"/>
    <w:basedOn w:val="BodyText"/>
    <w:qFormat/>
    <w:rsid w:val="006C3D2B"/>
    <w:rPr>
      <w:b/>
    </w:rPr>
  </w:style>
  <w:style w:type="character" w:styleId="Hyperlink">
    <w:name w:val="Hyperlink"/>
    <w:basedOn w:val="DefaultParagraphFont"/>
    <w:uiPriority w:val="99"/>
    <w:unhideWhenUsed/>
    <w:rsid w:val="00B46E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5008</Characters>
  <Application>Microsoft Office Word</Application>
  <DocSecurity>0</DocSecurity>
  <Lines>200</Lines>
  <Paragraphs>120</Paragraphs>
  <ScaleCrop>false</ScaleCrop>
  <Company>Author-it Software Corporation Ltd.</Company>
  <LinksUpToDate>false</LinksUpToDate>
  <CharactersWithSpaces>5672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ICTPRG509 Build using rapid application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2025-03-01T15:25:00Z</dcterms:created>
  <dcterms:modified xsi:type="dcterms:W3CDTF">2025-03-01T15:25:00Z</dcterms:modified>
</cp:coreProperties>
</file>