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107B9" w:rsidP="00B107B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ICTPRG446 Prepare software development review</w:t>
      </w:r>
      <w:r>
        <w:fldChar w:fldCharType="end"/>
      </w:r>
    </w:p>
    <w:p w:rsidR="00B107B9" w:rsidP="00B107B9">
      <w:pPr>
        <w:pStyle w:val="Version"/>
        <w:sectPr w:rsidSect="00165F5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65F58" w:rsidP="00165F58">
      <w:pPr>
        <w:pStyle w:val="SuperHeading"/>
      </w:pPr>
      <w:r w:rsidRPr="00165F58">
        <w:t>ICTPRG446 Prepare software development review</w:t>
      </w:r>
    </w:p>
    <w:p w:rsidR="00000000" w:rsidRPr="00165F58" w:rsidP="00165F58">
      <w:pPr>
        <w:pStyle w:val="Heading1"/>
      </w:pPr>
      <w:bookmarkStart w:id="1" w:name="O_1095270"/>
      <w:bookmarkEnd w:id="1"/>
      <w:r w:rsidRPr="00165F58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B107B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5F58" w:rsidP="00165F58">
            <w:pPr>
              <w:pStyle w:val="BodyText"/>
            </w:pPr>
            <w:r w:rsidRPr="00165F58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F58">
            <w:pPr>
              <w:pStyle w:val="BodyText"/>
              <w:rPr>
                <w:lang w:val="en-NZ"/>
              </w:rPr>
            </w:pPr>
            <w:r w:rsidRPr="00165F58">
              <w:rPr>
                <w:rStyle w:val="SpecialBold"/>
              </w:rPr>
              <w:t>Comments</w:t>
            </w:r>
          </w:p>
        </w:tc>
      </w:tr>
      <w:tr w:rsidTr="00B107B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F58">
            <w:pPr>
              <w:pStyle w:val="BodyText"/>
              <w:rPr>
                <w:lang w:val="en-NZ"/>
              </w:rPr>
            </w:pPr>
            <w:r w:rsidRPr="00165F58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5F58" w:rsidP="00165F58">
            <w:pPr>
              <w:pStyle w:val="BodyText"/>
            </w:pPr>
            <w:r w:rsidRPr="00165F58">
              <w:t>This version first released with ICT Information and Communications Technology Training Package Version 6.0.</w:t>
            </w:r>
          </w:p>
        </w:tc>
      </w:tr>
    </w:tbl>
    <w:p w:rsidR="00000000" w:rsidRPr="00165F58" w:rsidP="00165F58">
      <w:pPr>
        <w:pStyle w:val="BodyText"/>
      </w:pPr>
    </w:p>
    <w:p w:rsidR="00000000" w:rsidRPr="00165F58" w:rsidP="00165F58">
      <w:pPr>
        <w:pStyle w:val="AllowPageBreak"/>
      </w:pPr>
    </w:p>
    <w:p w:rsidR="00000000" w:rsidRPr="00165F58" w:rsidP="00165F58">
      <w:pPr>
        <w:pStyle w:val="Heading1"/>
      </w:pPr>
      <w:bookmarkStart w:id="2" w:name="O_1095275"/>
      <w:bookmarkEnd w:id="2"/>
      <w:r w:rsidRPr="00165F58">
        <w:t>Application</w:t>
      </w:r>
    </w:p>
    <w:p w:rsidR="00000000" w:rsidRPr="00165F58" w:rsidP="00B107B9">
      <w:pPr>
        <w:pStyle w:val="BodyText"/>
      </w:pPr>
      <w:r w:rsidRPr="00165F58">
        <w:t>This unit describes the skills and knowledge required to</w:t>
      </w:r>
      <w:r w:rsidRPr="00165F58">
        <w:t xml:space="preserve"> establish standards applicable to information technology and communications technology (ICT) technical requirements and quality assurance processes applicable to software development.</w:t>
      </w:r>
    </w:p>
    <w:p w:rsidR="00000000" w:rsidRPr="00165F58" w:rsidP="00B107B9">
      <w:pPr>
        <w:pStyle w:val="BodyText"/>
      </w:pPr>
      <w:r w:rsidRPr="00165F58">
        <w:t>It applies to those who are in the software development area and are re</w:t>
      </w:r>
      <w:r w:rsidRPr="00165F58">
        <w:t>quired to confirm the software development process incorporates quality considerations.</w:t>
      </w:r>
    </w:p>
    <w:p w:rsidR="00000000" w:rsidRPr="00165F58" w:rsidP="00B107B9">
      <w:pPr>
        <w:pStyle w:val="BodyText"/>
      </w:pPr>
      <w:r w:rsidRPr="00165F58">
        <w:t>No licensing, legislative or certification requirements apply to this unit at the time of publication.</w:t>
      </w:r>
    </w:p>
    <w:p w:rsidR="00000000" w:rsidRPr="00165F58" w:rsidP="00165F58">
      <w:pPr>
        <w:pStyle w:val="Heading1"/>
      </w:pPr>
      <w:bookmarkStart w:id="3" w:name="O_1095274"/>
      <w:bookmarkEnd w:id="3"/>
      <w:r w:rsidRPr="00165F58">
        <w:t>Unit Sector</w:t>
      </w:r>
    </w:p>
    <w:p w:rsidR="00000000" w:rsidRPr="00165F58" w:rsidP="00B107B9">
      <w:pPr>
        <w:pStyle w:val="BodyText"/>
      </w:pPr>
      <w:r w:rsidRPr="00165F58">
        <w:t>Programming and software developme</w:t>
      </w:r>
      <w:r w:rsidRPr="00165F58">
        <w:t>nt</w:t>
      </w:r>
    </w:p>
    <w:p w:rsidR="00000000" w:rsidRPr="00165F58" w:rsidP="00165F58">
      <w:pPr>
        <w:pStyle w:val="Heading1"/>
      </w:pPr>
      <w:bookmarkStart w:id="4" w:name="O_1095273"/>
      <w:bookmarkEnd w:id="4"/>
      <w:r w:rsidRPr="00165F58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83"/>
        <w:gridCol w:w="6513"/>
      </w:tblGrid>
      <w:tr w:rsidTr="00B107B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5F58" w:rsidP="00165F58">
            <w:pPr>
              <w:pStyle w:val="BodyText"/>
            </w:pPr>
            <w:r w:rsidRPr="00165F58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F58">
            <w:pPr>
              <w:pStyle w:val="BodyText"/>
              <w:rPr>
                <w:lang w:val="en-NZ"/>
              </w:rPr>
            </w:pPr>
            <w:r w:rsidRPr="00165F58">
              <w:rPr>
                <w:rStyle w:val="SpecialBold"/>
              </w:rPr>
              <w:t>PERFORMANCE CRITERIA</w:t>
            </w:r>
          </w:p>
        </w:tc>
      </w:tr>
      <w:tr w:rsidTr="00B107B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5F58" w:rsidP="00165F58">
            <w:pPr>
              <w:pStyle w:val="BodyText"/>
            </w:pPr>
            <w:r w:rsidRPr="00165F58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F58">
            <w:pPr>
              <w:pStyle w:val="BodyText"/>
              <w:rPr>
                <w:lang w:val="en-NZ"/>
              </w:rPr>
            </w:pPr>
            <w:r w:rsidRPr="00165F5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107B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78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F58">
            <w:pPr>
              <w:pStyle w:val="List"/>
              <w:rPr>
                <w:lang w:val="en-NZ"/>
              </w:rPr>
            </w:pPr>
            <w:r w:rsidRPr="00165F58">
              <w:t>1. Review software and implementation standards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5F58" w:rsidP="00165F58">
            <w:pPr>
              <w:pStyle w:val="List"/>
            </w:pPr>
            <w:r w:rsidRPr="00165F58">
              <w:t xml:space="preserve">1.1 Obtain and clarify project plan, standards and organisational requirements with required personnel </w:t>
            </w:r>
          </w:p>
          <w:p w:rsidR="00000000" w:rsidRPr="00165F58" w:rsidP="00165F58">
            <w:pPr>
              <w:pStyle w:val="List"/>
            </w:pPr>
            <w:r w:rsidRPr="00165F58">
              <w:t>1.2 Document software standards, according to project standards</w:t>
            </w:r>
          </w:p>
          <w:p w:rsidR="00000000" w:rsidRPr="00165F58" w:rsidP="00165F58">
            <w:pPr>
              <w:pStyle w:val="List"/>
            </w:pPr>
            <w:r w:rsidRPr="00165F58">
              <w:t>1.3 Assign software standards to functio</w:t>
            </w:r>
            <w:r w:rsidRPr="00165F58">
              <w:t>ns, according to detailed technical plan</w:t>
            </w:r>
          </w:p>
          <w:p w:rsidR="00000000" w:rsidRPr="00165F58" w:rsidP="00165F58">
            <w:pPr>
              <w:pStyle w:val="List"/>
            </w:pPr>
            <w:r w:rsidRPr="00165F58">
              <w:t>1.4 Confirm communication and distribution strategies are clear, coherent and meet overall project plan requirements with required personnel</w:t>
            </w:r>
          </w:p>
          <w:p w:rsidR="00000000" w:rsidP="00165F58">
            <w:pPr>
              <w:pStyle w:val="List"/>
              <w:rPr>
                <w:lang w:val="en-NZ"/>
              </w:rPr>
            </w:pPr>
            <w:r w:rsidRPr="00165F58">
              <w:t>1.5 Monitor and report on implementation of standards against acceptance c</w:t>
            </w:r>
            <w:r w:rsidRPr="00165F58">
              <w:t>riteria and detailed technical specifications</w:t>
            </w:r>
          </w:p>
        </w:tc>
      </w:tr>
      <w:tr w:rsidTr="00B107B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3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F58">
            <w:pPr>
              <w:pStyle w:val="List"/>
              <w:rPr>
                <w:lang w:val="en-NZ"/>
              </w:rPr>
            </w:pPr>
            <w:r w:rsidRPr="00165F58">
              <w:t>2. Review software metrics and milestones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5F58" w:rsidP="00165F58">
            <w:pPr>
              <w:pStyle w:val="List"/>
            </w:pPr>
            <w:r w:rsidRPr="00165F58">
              <w:t>2.1 Define metrics related to project milestones, timeframe and cost considerations</w:t>
            </w:r>
          </w:p>
          <w:p w:rsidR="00000000" w:rsidRPr="00165F58" w:rsidP="00165F58">
            <w:pPr>
              <w:pStyle w:val="List"/>
            </w:pPr>
            <w:r w:rsidRPr="00165F58">
              <w:t>2.2 Develop a schedule of quality reviews</w:t>
            </w:r>
          </w:p>
          <w:p w:rsidR="00000000" w:rsidRPr="00165F58" w:rsidP="00165F58">
            <w:pPr>
              <w:pStyle w:val="List"/>
            </w:pPr>
            <w:r w:rsidRPr="00165F58">
              <w:t>2.3 Determine quality considerations by identifying in-process measurement points applicable to critical organisational requirements</w:t>
            </w:r>
          </w:p>
          <w:p w:rsidR="00000000" w:rsidP="00165F58">
            <w:pPr>
              <w:pStyle w:val="List"/>
              <w:rPr>
                <w:lang w:val="en-NZ"/>
              </w:rPr>
            </w:pPr>
            <w:r w:rsidRPr="00165F58">
              <w:t>2.4 Determine method to benchmark and scale achievement against stated requirements and cost considerations</w:t>
            </w:r>
          </w:p>
        </w:tc>
      </w:tr>
      <w:tr w:rsidTr="00B107B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94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F58">
            <w:pPr>
              <w:pStyle w:val="List"/>
              <w:rPr>
                <w:lang w:val="en-NZ"/>
              </w:rPr>
            </w:pPr>
            <w:r w:rsidRPr="00165F58">
              <w:t>3. Document an</w:t>
            </w:r>
            <w:r w:rsidRPr="00165F58">
              <w:t>d confirm with require personnel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5F58" w:rsidP="00165F58">
            <w:pPr>
              <w:pStyle w:val="List"/>
            </w:pPr>
            <w:r w:rsidRPr="00165F58">
              <w:t>3.1 Report metrics and milestones to required personnel</w:t>
            </w:r>
          </w:p>
          <w:p w:rsidR="00000000" w:rsidRPr="00165F58" w:rsidP="00165F58">
            <w:pPr>
              <w:pStyle w:val="List"/>
            </w:pPr>
            <w:r w:rsidRPr="00165F58">
              <w:t>3.2 Obtain feedback from required personnel and amend accordingly</w:t>
            </w:r>
          </w:p>
          <w:p w:rsidR="00000000" w:rsidRPr="00165F58" w:rsidP="00165F58">
            <w:pPr>
              <w:pStyle w:val="List"/>
            </w:pPr>
            <w:r w:rsidRPr="00165F58">
              <w:t>3.3 Confirm requirements are met with required personnel</w:t>
            </w:r>
          </w:p>
        </w:tc>
      </w:tr>
    </w:tbl>
    <w:p w:rsidR="00000000" w:rsidRPr="00165F58" w:rsidP="00165F58">
      <w:pPr>
        <w:pStyle w:val="BodyText"/>
      </w:pPr>
    </w:p>
    <w:p w:rsidR="00000000" w:rsidRPr="00165F58" w:rsidP="00165F58">
      <w:pPr>
        <w:pStyle w:val="AllowPageBreak"/>
      </w:pPr>
    </w:p>
    <w:p w:rsidR="00000000" w:rsidRPr="00165F58" w:rsidP="00165F58">
      <w:pPr>
        <w:pStyle w:val="Heading1"/>
      </w:pPr>
      <w:bookmarkStart w:id="5" w:name="O_1095272"/>
      <w:bookmarkEnd w:id="5"/>
      <w:r w:rsidRPr="00165F58">
        <w:t>Foundation Skills</w:t>
      </w:r>
    </w:p>
    <w:p w:rsidR="00000000" w:rsidRPr="00B107B9" w:rsidP="00B107B9">
      <w:pPr>
        <w:pStyle w:val="BodyText"/>
        <w:rPr>
          <w:i/>
        </w:rPr>
      </w:pPr>
      <w:r w:rsidRPr="00B107B9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57"/>
        <w:gridCol w:w="6839"/>
      </w:tblGrid>
      <w:tr w:rsidTr="00B107B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5F58" w:rsidP="00165F58">
            <w:pPr>
              <w:pStyle w:val="BodyText"/>
            </w:pPr>
            <w:r w:rsidRPr="00165F58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F58">
            <w:pPr>
              <w:pStyle w:val="BodyText"/>
              <w:rPr>
                <w:lang w:val="en-NZ"/>
              </w:rPr>
            </w:pPr>
            <w:r w:rsidRPr="00165F58">
              <w:rPr>
                <w:rStyle w:val="SpecialBold"/>
              </w:rPr>
              <w:t>DESCRIPTION</w:t>
            </w:r>
          </w:p>
        </w:tc>
      </w:tr>
      <w:tr w:rsidTr="00B107B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F58">
            <w:pPr>
              <w:pStyle w:val="BodyText"/>
              <w:rPr>
                <w:lang w:val="en-NZ"/>
              </w:rPr>
            </w:pPr>
            <w:r w:rsidRPr="00165F58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F58">
            <w:pPr>
              <w:pStyle w:val="ListBullet"/>
              <w:rPr>
                <w:lang w:val="en-NZ"/>
              </w:rPr>
            </w:pPr>
            <w:r w:rsidRPr="00165F58">
              <w:t>Selects from and applies, an expanding range of mathematical and pr</w:t>
            </w:r>
            <w:r w:rsidRPr="00165F58">
              <w:t>oblem-solving techniques, in the context of metrics and cost considerations</w:t>
            </w:r>
          </w:p>
        </w:tc>
      </w:tr>
      <w:tr w:rsidTr="00B107B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F58">
            <w:pPr>
              <w:pStyle w:val="BodyText"/>
              <w:rPr>
                <w:lang w:val="en-NZ"/>
              </w:rPr>
            </w:pPr>
            <w:r w:rsidRPr="00165F58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F58">
            <w:pPr>
              <w:pStyle w:val="ListBullet"/>
              <w:rPr>
                <w:lang w:val="en-NZ"/>
              </w:rPr>
            </w:pPr>
            <w:r w:rsidRPr="00165F58">
              <w:t>Interprets and critically analyses and applies required strategies, to construct meaning from complex texts relating to organisational requirements and project standards</w:t>
            </w:r>
          </w:p>
        </w:tc>
      </w:tr>
      <w:tr w:rsidTr="00B107B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F58">
            <w:pPr>
              <w:pStyle w:val="BodyText"/>
              <w:rPr>
                <w:lang w:val="en-NZ"/>
              </w:rPr>
            </w:pPr>
            <w:r w:rsidRPr="00165F58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F58">
            <w:pPr>
              <w:pStyle w:val="ListBullet"/>
              <w:rPr>
                <w:lang w:val="en-NZ"/>
              </w:rPr>
            </w:pPr>
            <w:r w:rsidRPr="00165F58">
              <w:t>Develops documentation detailing software and implementation standards according to project standards using appropriate structure, layout and technical programming language</w:t>
            </w:r>
          </w:p>
        </w:tc>
      </w:tr>
      <w:tr w:rsidTr="00B107B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F58">
            <w:pPr>
              <w:pStyle w:val="BodyText"/>
              <w:rPr>
                <w:lang w:val="en-NZ"/>
              </w:rPr>
            </w:pPr>
            <w:r w:rsidRPr="00165F58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F58">
            <w:pPr>
              <w:pStyle w:val="ListBullet"/>
              <w:rPr>
                <w:lang w:val="en-NZ"/>
              </w:rPr>
            </w:pPr>
            <w:r w:rsidRPr="00165F58">
              <w:t>Sequences and schedules complex activities, mon</w:t>
            </w:r>
            <w:r w:rsidRPr="00165F58">
              <w:t>itors implementation, and manages communication applicable to quality reviews</w:t>
            </w:r>
          </w:p>
        </w:tc>
      </w:tr>
      <w:tr w:rsidTr="00B107B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F58">
            <w:pPr>
              <w:pStyle w:val="BodyText"/>
              <w:rPr>
                <w:lang w:val="en-NZ"/>
              </w:rPr>
            </w:pPr>
            <w:r w:rsidRPr="00165F58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F58">
            <w:pPr>
              <w:pStyle w:val="ListBullet"/>
              <w:rPr>
                <w:lang w:val="en-NZ"/>
              </w:rPr>
            </w:pPr>
            <w:r w:rsidRPr="00165F58">
              <w:t>Uses systematic, analytical processes in predictable and unpredictable situations, setting goals and gathering required information</w:t>
            </w:r>
          </w:p>
        </w:tc>
      </w:tr>
      <w:tr w:rsidTr="00B107B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F58">
            <w:pPr>
              <w:pStyle w:val="BodyText"/>
              <w:rPr>
                <w:lang w:val="en-NZ"/>
              </w:rPr>
            </w:pPr>
            <w:r w:rsidRPr="00165F58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F58">
            <w:pPr>
              <w:pStyle w:val="ListBullet"/>
              <w:rPr>
                <w:lang w:val="en-NZ"/>
              </w:rPr>
            </w:pPr>
            <w:r w:rsidRPr="00165F58">
              <w:t>Identifies</w:t>
            </w:r>
            <w:r w:rsidRPr="00165F58">
              <w:t xml:space="preserve"> importance of taking audience, purpose and contextual factors into account when making decisions about what to communicate, with whom, why and how</w:t>
            </w:r>
          </w:p>
        </w:tc>
      </w:tr>
      <w:tr w:rsidTr="00B107B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F58">
            <w:pPr>
              <w:pStyle w:val="BodyText"/>
              <w:rPr>
                <w:lang w:val="en-NZ"/>
              </w:rPr>
            </w:pPr>
            <w:r w:rsidRPr="00165F58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5F58" w:rsidP="00165F58">
            <w:pPr>
              <w:pStyle w:val="ListBullet"/>
            </w:pPr>
            <w:r w:rsidRPr="00165F58">
              <w:t xml:space="preserve">Uses a range of digital systems and tools to access, organise, analyse and display information </w:t>
            </w:r>
            <w:r w:rsidRPr="00165F58">
              <w:t>applicable to own role</w:t>
            </w:r>
          </w:p>
        </w:tc>
      </w:tr>
    </w:tbl>
    <w:p w:rsidR="00000000" w:rsidRPr="00165F58" w:rsidP="00165F58">
      <w:pPr>
        <w:pStyle w:val="BodyText"/>
      </w:pPr>
    </w:p>
    <w:p w:rsidR="00000000" w:rsidRPr="00165F58" w:rsidP="00165F58">
      <w:pPr>
        <w:pStyle w:val="AllowPageBreak"/>
      </w:pPr>
    </w:p>
    <w:p w:rsidR="00000000" w:rsidRPr="00165F58" w:rsidP="00165F58">
      <w:pPr>
        <w:pStyle w:val="Heading1"/>
      </w:pPr>
      <w:bookmarkStart w:id="6" w:name="O_1095271"/>
      <w:bookmarkEnd w:id="6"/>
      <w:r w:rsidRPr="00165F58">
        <w:t>Unit Mapping Information</w:t>
      </w:r>
    </w:p>
    <w:p w:rsidR="00000000" w:rsidRPr="00165F58" w:rsidP="00B107B9">
      <w:pPr>
        <w:pStyle w:val="BodyText"/>
      </w:pPr>
      <w:r w:rsidRPr="00165F58">
        <w:t>Supersedes and is equivalent to ICTPRG426 Prepare software development review.</w:t>
      </w:r>
    </w:p>
    <w:p w:rsidR="00000000" w:rsidRPr="00165F58" w:rsidP="00165F58">
      <w:pPr>
        <w:pStyle w:val="Heading1"/>
      </w:pPr>
      <w:bookmarkStart w:id="7" w:name="O_1095264"/>
      <w:bookmarkEnd w:id="7"/>
      <w:r w:rsidRPr="00165F58">
        <w:t>Links</w:t>
      </w:r>
    </w:p>
    <w:p w:rsidR="00000000" w:rsidRPr="00165F58" w:rsidP="00B107B9">
      <w:pPr>
        <w:pStyle w:val="BodyText"/>
      </w:pPr>
      <w:r w:rsidRPr="00165F5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6E37FC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165F58" w:rsidP="00165F58"/>
    <w:sectPr w:rsidSect="00165F5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5F5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5F58" w:rsidRPr="00B107B9" w:rsidP="00B107B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5F5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07B9" w:rsidP="00165F5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107B9" w:rsidP="00165F5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B107B9" w:rsidP="00165F5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5F5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07B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65F58" w:rsidRPr="00B107B9" w:rsidP="00B107B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5F5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07B9" w:rsidRPr="002D2AF8" w:rsidP="00165F5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ICTPRG446 Prepare software development review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B107B9" w:rsidP="00165F5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4F238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AFEC99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5F5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65F5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65F5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65F5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65F5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65F5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65F5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65F5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65F5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65F5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65F5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65F58"/>
  </w:style>
  <w:style w:type="character" w:customStyle="1" w:styleId="Heading1Char">
    <w:name w:val="Heading 1 Char"/>
    <w:basedOn w:val="DefaultParagraphFont"/>
    <w:link w:val="Heading1"/>
    <w:rsid w:val="00165F5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65F5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65F5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65F5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65F5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65F58"/>
    <w:rPr>
      <w:b/>
      <w:spacing w:val="0"/>
    </w:rPr>
  </w:style>
  <w:style w:type="character" w:styleId="Emphasis">
    <w:name w:val="Emphasis"/>
    <w:basedOn w:val="DefaultParagraphFont"/>
    <w:qFormat/>
    <w:rsid w:val="00165F58"/>
    <w:rPr>
      <w:i/>
    </w:rPr>
  </w:style>
  <w:style w:type="paragraph" w:customStyle="1" w:styleId="SuperHeading">
    <w:name w:val="SuperHeading"/>
    <w:basedOn w:val="Normal"/>
    <w:rsid w:val="00165F5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65F5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65F5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65F5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65F5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65F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65F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65F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65F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65F5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65F5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65F5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65F5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65F5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65F5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65F5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65F5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65F5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65F5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65F5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65F5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65F5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65F5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65F5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65F5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65F5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65F5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65F5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65F5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65F5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65F5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65F5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65F5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65F5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65F5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65F5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65F5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65F58"/>
  </w:style>
  <w:style w:type="paragraph" w:styleId="TableofFigures">
    <w:name w:val="table of figures"/>
    <w:basedOn w:val="Normal"/>
    <w:next w:val="Normal"/>
    <w:semiHidden/>
    <w:rsid w:val="00165F5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65F5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65F58"/>
    <w:rPr>
      <w:rFonts w:ascii="Wingdings" w:hAnsi="Wingdings"/>
    </w:rPr>
  </w:style>
  <w:style w:type="paragraph" w:customStyle="1" w:styleId="TableHeading">
    <w:name w:val="Table Heading"/>
    <w:basedOn w:val="HeadingBase"/>
    <w:rsid w:val="00165F5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65F58"/>
    <w:rPr>
      <w:color w:val="0033CC"/>
      <w:u w:val="none"/>
    </w:rPr>
  </w:style>
  <w:style w:type="paragraph" w:customStyle="1" w:styleId="BodyTextRight">
    <w:name w:val="Body Text Right"/>
    <w:basedOn w:val="BodyText"/>
    <w:rsid w:val="00165F5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65F5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65F5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65F5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65F5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65F5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65F58"/>
    <w:rPr>
      <w:sz w:val="32"/>
    </w:rPr>
  </w:style>
  <w:style w:type="paragraph" w:customStyle="1" w:styleId="HeadingProcedure">
    <w:name w:val="Heading Procedure"/>
    <w:basedOn w:val="HeadingBase"/>
    <w:next w:val="Normal"/>
    <w:rsid w:val="00165F5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65F58"/>
    <w:pPr>
      <w:spacing w:before="60" w:after="60"/>
    </w:pPr>
  </w:style>
  <w:style w:type="paragraph" w:styleId="ListContinue">
    <w:name w:val="List Continue"/>
    <w:basedOn w:val="List"/>
    <w:rsid w:val="00165F58"/>
    <w:pPr>
      <w:ind w:firstLine="0"/>
    </w:pPr>
  </w:style>
  <w:style w:type="paragraph" w:customStyle="1" w:styleId="ListNote">
    <w:name w:val="List Note"/>
    <w:basedOn w:val="List"/>
    <w:rsid w:val="00165F5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65F5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65F5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65F58"/>
    <w:rPr>
      <w:rFonts w:ascii="Courier New" w:hAnsi="Courier New"/>
    </w:rPr>
  </w:style>
  <w:style w:type="paragraph" w:customStyle="1" w:styleId="NoteBullet">
    <w:name w:val="Note Bullet"/>
    <w:basedOn w:val="Note"/>
    <w:rsid w:val="00165F5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65F5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65F5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65F5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65F5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65F5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65F5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65F58"/>
    <w:rPr>
      <w:b/>
      <w:smallCaps/>
    </w:rPr>
  </w:style>
  <w:style w:type="paragraph" w:customStyle="1" w:styleId="TableListNumber">
    <w:name w:val="Table List Number"/>
    <w:basedOn w:val="ListNumber"/>
    <w:rsid w:val="00165F5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65F5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65F58"/>
    <w:pPr>
      <w:numPr>
        <w:numId w:val="8"/>
      </w:numPr>
    </w:pPr>
  </w:style>
  <w:style w:type="paragraph" w:customStyle="1" w:styleId="ListAlpha2">
    <w:name w:val="List Alpha 2"/>
    <w:basedOn w:val="List2"/>
    <w:rsid w:val="00165F58"/>
    <w:pPr>
      <w:numPr>
        <w:numId w:val="7"/>
      </w:numPr>
    </w:pPr>
  </w:style>
  <w:style w:type="paragraph" w:styleId="List2">
    <w:name w:val="List 2"/>
    <w:basedOn w:val="BodyText"/>
    <w:rsid w:val="00165F5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65F5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65F5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65F5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65F5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65F5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65F58"/>
    <w:pPr>
      <w:numPr>
        <w:numId w:val="3"/>
      </w:numPr>
    </w:pPr>
  </w:style>
  <w:style w:type="paragraph" w:styleId="ListContinue2">
    <w:name w:val="List Continue 2"/>
    <w:basedOn w:val="List2"/>
    <w:rsid w:val="00165F58"/>
    <w:pPr>
      <w:ind w:firstLine="0"/>
    </w:pPr>
  </w:style>
  <w:style w:type="paragraph" w:styleId="ListContinue3">
    <w:name w:val="List Continue 3"/>
    <w:basedOn w:val="List3"/>
    <w:rsid w:val="00165F58"/>
    <w:pPr>
      <w:ind w:left="1021" w:firstLine="0"/>
    </w:pPr>
  </w:style>
  <w:style w:type="paragraph" w:styleId="ListContinue4">
    <w:name w:val="List Continue 4"/>
    <w:basedOn w:val="List4"/>
    <w:rsid w:val="00165F58"/>
    <w:pPr>
      <w:ind w:firstLine="0"/>
    </w:pPr>
  </w:style>
  <w:style w:type="paragraph" w:styleId="ListContinue5">
    <w:name w:val="List Continue 5"/>
    <w:basedOn w:val="List5"/>
    <w:rsid w:val="00165F58"/>
    <w:pPr>
      <w:ind w:firstLine="0"/>
    </w:pPr>
  </w:style>
  <w:style w:type="paragraph" w:styleId="ListNumber3">
    <w:name w:val="List Number 3"/>
    <w:basedOn w:val="List3"/>
    <w:rsid w:val="00165F58"/>
    <w:pPr>
      <w:numPr>
        <w:numId w:val="4"/>
      </w:numPr>
    </w:pPr>
  </w:style>
  <w:style w:type="paragraph" w:styleId="ListNumber4">
    <w:name w:val="List Number 4"/>
    <w:basedOn w:val="List4"/>
    <w:rsid w:val="00165F58"/>
    <w:pPr>
      <w:numPr>
        <w:numId w:val="5"/>
      </w:numPr>
    </w:pPr>
  </w:style>
  <w:style w:type="paragraph" w:styleId="ListNumber5">
    <w:name w:val="List Number 5"/>
    <w:basedOn w:val="List5"/>
    <w:rsid w:val="00165F58"/>
    <w:pPr>
      <w:numPr>
        <w:numId w:val="6"/>
      </w:numPr>
    </w:pPr>
  </w:style>
  <w:style w:type="paragraph" w:styleId="BlockText">
    <w:name w:val="Block Text"/>
    <w:basedOn w:val="Normal"/>
    <w:rsid w:val="00165F5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65F5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65F58"/>
    <w:rPr>
      <w:sz w:val="16"/>
      <w:vertAlign w:val="superscript"/>
    </w:rPr>
  </w:style>
  <w:style w:type="character" w:customStyle="1" w:styleId="Symbols">
    <w:name w:val="Symbols"/>
    <w:basedOn w:val="DefaultParagraphFont"/>
    <w:rsid w:val="00165F58"/>
    <w:rPr>
      <w:rFonts w:ascii="Symbol" w:hAnsi="Symbol"/>
    </w:rPr>
  </w:style>
  <w:style w:type="character" w:customStyle="1" w:styleId="MenuOptions">
    <w:name w:val="Menu Options"/>
    <w:basedOn w:val="DefaultParagraphFont"/>
    <w:rsid w:val="00165F5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65F58"/>
    <w:rPr>
      <w:b/>
    </w:rPr>
  </w:style>
  <w:style w:type="character" w:customStyle="1" w:styleId="Underlined">
    <w:name w:val="Underlined"/>
    <w:basedOn w:val="DefaultParagraphFont"/>
    <w:rsid w:val="00165F58"/>
    <w:rPr>
      <w:u w:val="single"/>
    </w:rPr>
  </w:style>
  <w:style w:type="paragraph" w:customStyle="1" w:styleId="TableBodyTextRight">
    <w:name w:val="Table Body Text Right"/>
    <w:basedOn w:val="TableBodyText"/>
    <w:rsid w:val="00165F5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65F58"/>
    <w:rPr>
      <w:sz w:val="18"/>
    </w:rPr>
  </w:style>
  <w:style w:type="paragraph" w:customStyle="1" w:styleId="BodySmallRight">
    <w:name w:val="Body Small Right"/>
    <w:basedOn w:val="BodyTextRight"/>
    <w:rsid w:val="00165F58"/>
    <w:rPr>
      <w:sz w:val="18"/>
      <w:szCs w:val="18"/>
    </w:rPr>
  </w:style>
  <w:style w:type="paragraph" w:customStyle="1" w:styleId="MarginEdition">
    <w:name w:val="Margin Edition"/>
    <w:basedOn w:val="MarginNote"/>
    <w:rsid w:val="00165F5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65F58"/>
    <w:rPr>
      <w:sz w:val="2"/>
      <w:szCs w:val="2"/>
    </w:rPr>
  </w:style>
  <w:style w:type="character" w:customStyle="1" w:styleId="Small">
    <w:name w:val="Small"/>
    <w:basedOn w:val="DefaultParagraphFont"/>
    <w:rsid w:val="00165F58"/>
    <w:rPr>
      <w:sz w:val="16"/>
    </w:rPr>
  </w:style>
  <w:style w:type="paragraph" w:customStyle="1" w:styleId="WideTable">
    <w:name w:val="Wide Table"/>
    <w:basedOn w:val="Normal"/>
    <w:rsid w:val="00165F5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65F58"/>
  </w:style>
  <w:style w:type="paragraph" w:styleId="Quote">
    <w:name w:val="Quote"/>
    <w:basedOn w:val="Heading1"/>
    <w:link w:val="QuoteChar"/>
    <w:qFormat/>
    <w:rsid w:val="00165F5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65F5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65F58"/>
    <w:pPr>
      <w:pageBreakBefore/>
    </w:pPr>
  </w:style>
  <w:style w:type="paragraph" w:customStyle="1" w:styleId="Border">
    <w:name w:val="Border"/>
    <w:basedOn w:val="Normal"/>
    <w:qFormat/>
    <w:rsid w:val="00165F5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65F5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5F5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5F5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65F5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65F5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65F5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65F5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65F5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65F58"/>
    <w:rPr>
      <w:u w:val="single"/>
    </w:rPr>
  </w:style>
  <w:style w:type="character" w:customStyle="1" w:styleId="BoldandItalics">
    <w:name w:val="Bold and Italics"/>
    <w:qFormat/>
    <w:rsid w:val="00165F58"/>
    <w:rPr>
      <w:b/>
      <w:i/>
      <w:u w:val="none"/>
    </w:rPr>
  </w:style>
  <w:style w:type="paragraph" w:styleId="BalloonText">
    <w:name w:val="Balloon Text"/>
    <w:basedOn w:val="Normal"/>
    <w:link w:val="BalloonTextChar"/>
    <w:rsid w:val="00165F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65F5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65F5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65F5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65F5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65F5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65F58"/>
    <w:pPr>
      <w:spacing w:before="0" w:after="0"/>
    </w:pPr>
  </w:style>
  <w:style w:type="paragraph" w:customStyle="1" w:styleId="BodyTextBold">
    <w:name w:val="Body Text Bold"/>
    <w:basedOn w:val="BodyText"/>
    <w:qFormat/>
    <w:rsid w:val="00165F58"/>
    <w:rPr>
      <w:b/>
    </w:rPr>
  </w:style>
  <w:style w:type="character" w:styleId="Hyperlink">
    <w:name w:val="Hyperlink"/>
    <w:basedOn w:val="DefaultParagraphFont"/>
    <w:uiPriority w:val="99"/>
    <w:unhideWhenUsed/>
    <w:rsid w:val="00B107B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499</Words>
  <Characters>3472</Characters>
  <Application>Microsoft Office Word</Application>
  <DocSecurity>0</DocSecurity>
  <Lines>108</Lines>
  <Paragraphs>66</Paragraphs>
  <ScaleCrop>false</ScaleCrop>
  <Company>Author-it Software Corporation Ltd.</Company>
  <LinksUpToDate>false</LinksUpToDate>
  <CharactersWithSpaces>3905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ICTPRG446 Prepare software development review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2024-12-17T22:33:00Z</dcterms:created>
  <dcterms:modified xsi:type="dcterms:W3CDTF">2024-12-17T22:33:00Z</dcterms:modified>
</cp:coreProperties>
</file>