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9AC" w:rsidP="009709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ICTPRG442 Apply mathematical techniques for software development</w:t>
      </w:r>
      <w:r>
        <w:fldChar w:fldCharType="end"/>
      </w:r>
    </w:p>
    <w:p w:rsidR="009709AC" w:rsidP="009709AC">
      <w:pPr>
        <w:pStyle w:val="Version"/>
        <w:sectPr w:rsidSect="00AD16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1658" w:rsidP="00AD1658">
      <w:pPr>
        <w:pStyle w:val="SuperHeading"/>
      </w:pPr>
      <w:r w:rsidRPr="00AD1658">
        <w:t>ICTPRG442 Apply mathematical techniques for software development</w:t>
      </w:r>
    </w:p>
    <w:p w:rsidR="00000000" w:rsidRPr="00AD1658" w:rsidP="00AD1658">
      <w:pPr>
        <w:pStyle w:val="Heading1"/>
      </w:pPr>
      <w:bookmarkStart w:id="1" w:name="O_1095222"/>
      <w:bookmarkEnd w:id="1"/>
      <w:r w:rsidRPr="00AD165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709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658" w:rsidP="00AD1658">
            <w:pPr>
              <w:pStyle w:val="BodyText"/>
            </w:pPr>
            <w:r w:rsidRPr="00AD165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BodyText"/>
              <w:rPr>
                <w:lang w:val="en-NZ"/>
              </w:rPr>
            </w:pPr>
            <w:r w:rsidRPr="00AD1658">
              <w:rPr>
                <w:rStyle w:val="SpecialBold"/>
              </w:rPr>
              <w:t>Comments</w:t>
            </w:r>
          </w:p>
        </w:tc>
      </w:tr>
      <w:tr w:rsidTr="009709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BodyText"/>
              <w:rPr>
                <w:lang w:val="en-NZ"/>
              </w:rPr>
            </w:pPr>
            <w:r w:rsidRPr="00AD165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658" w:rsidP="00AD1658">
            <w:pPr>
              <w:pStyle w:val="BodyText"/>
            </w:pPr>
            <w:r w:rsidRPr="00AD1658">
              <w:t>This version first released with ICT Information and Communications Technology Training Package Version 6.0.</w:t>
            </w:r>
          </w:p>
        </w:tc>
      </w:tr>
    </w:tbl>
    <w:p w:rsidR="00000000" w:rsidRPr="00AD1658" w:rsidP="00AD1658">
      <w:pPr>
        <w:pStyle w:val="BodyText"/>
      </w:pPr>
    </w:p>
    <w:p w:rsidR="00000000" w:rsidRPr="00AD1658" w:rsidP="00AD1658">
      <w:pPr>
        <w:pStyle w:val="AllowPageBreak"/>
      </w:pPr>
    </w:p>
    <w:p w:rsidR="00000000" w:rsidRPr="00AD1658" w:rsidP="00AD1658">
      <w:pPr>
        <w:pStyle w:val="Heading1"/>
      </w:pPr>
      <w:bookmarkStart w:id="2" w:name="O_1095227"/>
      <w:bookmarkEnd w:id="2"/>
      <w:r w:rsidRPr="00AD1658">
        <w:t>Application</w:t>
      </w:r>
    </w:p>
    <w:p w:rsidR="00000000" w:rsidRPr="00AD1658" w:rsidP="009709AC">
      <w:pPr>
        <w:pStyle w:val="BodyText"/>
      </w:pPr>
      <w:r w:rsidRPr="00AD1658">
        <w:t>This unit describes the skills and knowledge required to use basic mathematical methods and operations in standard computer notation, Boolean algebra, data types and computer storage.</w:t>
      </w:r>
    </w:p>
    <w:p w:rsidR="00000000" w:rsidRPr="00AD1658" w:rsidP="009709AC">
      <w:pPr>
        <w:pStyle w:val="BodyText"/>
      </w:pPr>
      <w:r w:rsidRPr="00AD1658">
        <w:t>It applies to those who are involved in software de</w:t>
      </w:r>
      <w:r w:rsidRPr="00AD1658">
        <w:t>velopment roles who are required to use mathematical constructions in programming.</w:t>
      </w:r>
    </w:p>
    <w:p w:rsidR="00000000" w:rsidRPr="00AD1658" w:rsidP="009709AC">
      <w:pPr>
        <w:pStyle w:val="BodyText"/>
      </w:pPr>
      <w:r w:rsidRPr="00AD1658">
        <w:t>No licensing, legislative or certification requirements apply to this unit at the time of publication.</w:t>
      </w:r>
    </w:p>
    <w:p w:rsidR="00000000" w:rsidRPr="00AD1658" w:rsidP="00AD1658">
      <w:pPr>
        <w:pStyle w:val="Heading1"/>
      </w:pPr>
      <w:bookmarkStart w:id="3" w:name="O_1095226"/>
      <w:bookmarkEnd w:id="3"/>
      <w:r w:rsidRPr="00AD1658">
        <w:t>Unit Sector</w:t>
      </w:r>
    </w:p>
    <w:p w:rsidR="00000000" w:rsidRPr="00AD1658" w:rsidP="009709AC">
      <w:pPr>
        <w:pStyle w:val="BodyText"/>
      </w:pPr>
      <w:r w:rsidRPr="00AD1658">
        <w:t>Programming and software development</w:t>
      </w:r>
    </w:p>
    <w:p w:rsidR="00000000" w:rsidRPr="00AD1658" w:rsidP="00AD1658">
      <w:pPr>
        <w:pStyle w:val="Heading1"/>
      </w:pPr>
      <w:bookmarkStart w:id="4" w:name="O_1095225"/>
      <w:bookmarkEnd w:id="4"/>
      <w:r w:rsidRPr="00AD16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9709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658" w:rsidP="00AD1658">
            <w:pPr>
              <w:pStyle w:val="BodyText"/>
            </w:pPr>
            <w:r w:rsidRPr="00AD165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BodyText"/>
              <w:rPr>
                <w:lang w:val="en-NZ"/>
              </w:rPr>
            </w:pPr>
            <w:r w:rsidRPr="00AD1658">
              <w:rPr>
                <w:rStyle w:val="SpecialBold"/>
              </w:rPr>
              <w:t>PERFORMANCE CRITERIA</w:t>
            </w:r>
          </w:p>
        </w:tc>
      </w:tr>
      <w:tr w:rsidTr="00970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658" w:rsidP="00AD1658">
            <w:pPr>
              <w:pStyle w:val="BodyText"/>
            </w:pPr>
            <w:r w:rsidRPr="00AD165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BodyText"/>
              <w:rPr>
                <w:lang w:val="en-NZ"/>
              </w:rPr>
            </w:pPr>
            <w:r w:rsidRPr="00AD16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0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List"/>
              <w:rPr>
                <w:lang w:val="en-NZ"/>
              </w:rPr>
            </w:pPr>
            <w:r w:rsidRPr="00AD1658">
              <w:t>1. Establish task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658" w:rsidP="00AD1658">
            <w:pPr>
              <w:pStyle w:val="List"/>
            </w:pPr>
            <w:r w:rsidRPr="00AD1658">
              <w:t>1.1 Identify and configure software development environment according to business need</w:t>
            </w:r>
          </w:p>
          <w:p w:rsidR="00000000" w:rsidRPr="00AD1658" w:rsidP="00AD1658">
            <w:pPr>
              <w:pStyle w:val="List"/>
            </w:pPr>
            <w:r w:rsidRPr="00AD1658">
              <w:t>1.2 Discuss and confirm software development task and intent according to business need</w:t>
            </w:r>
          </w:p>
          <w:p w:rsidR="00000000" w:rsidP="00AD1658">
            <w:pPr>
              <w:pStyle w:val="List"/>
              <w:rPr>
                <w:lang w:val="en-NZ"/>
              </w:rPr>
            </w:pPr>
            <w:r w:rsidRPr="00AD1658">
              <w:t>1.3 Identify and discuss different mathematical techniques in software developmen</w:t>
            </w:r>
            <w:r w:rsidRPr="00AD1658">
              <w:t>t</w:t>
            </w:r>
          </w:p>
        </w:tc>
      </w:tr>
      <w:tr w:rsidTr="00970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List"/>
              <w:rPr>
                <w:lang w:val="en-NZ"/>
              </w:rPr>
            </w:pPr>
            <w:r w:rsidRPr="00AD1658">
              <w:t xml:space="preserve">2. Manipulate number and character representation systems in a software development context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658" w:rsidP="00AD1658">
            <w:pPr>
              <w:pStyle w:val="List"/>
            </w:pPr>
            <w:r w:rsidRPr="00AD1658">
              <w:t>2.1 Convert numbers between binary, decimal and hexadecimal number systems</w:t>
            </w:r>
          </w:p>
          <w:p w:rsidR="00000000" w:rsidRPr="00AD1658" w:rsidP="00AD1658">
            <w:pPr>
              <w:pStyle w:val="List"/>
            </w:pPr>
            <w:r w:rsidRPr="00AD1658">
              <w:t>2.2 Add, subtract and multiply numbers in binary</w:t>
            </w:r>
          </w:p>
          <w:p w:rsidR="00000000" w:rsidP="00AD1658">
            <w:pPr>
              <w:pStyle w:val="List"/>
              <w:rPr>
                <w:lang w:val="en-NZ"/>
              </w:rPr>
            </w:pPr>
            <w:r w:rsidRPr="00AD1658">
              <w:t xml:space="preserve">2.3 Determine binary memory storage </w:t>
            </w:r>
            <w:r w:rsidRPr="00AD1658">
              <w:t>of an integer and a character</w:t>
            </w:r>
          </w:p>
        </w:tc>
      </w:tr>
      <w:tr w:rsidTr="00970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List"/>
              <w:rPr>
                <w:lang w:val="en-NZ"/>
              </w:rPr>
            </w:pPr>
            <w:r w:rsidRPr="00AD1658">
              <w:t>2. Manipulate algebraic terms and solve linear equations in a software development context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658" w:rsidP="00AD1658">
            <w:pPr>
              <w:pStyle w:val="List"/>
            </w:pPr>
            <w:r w:rsidRPr="00AD1658">
              <w:t>3.1 Position number types on number line</w:t>
            </w:r>
          </w:p>
          <w:p w:rsidR="00000000" w:rsidRPr="00AD1658" w:rsidP="00AD1658">
            <w:pPr>
              <w:pStyle w:val="List"/>
            </w:pPr>
            <w:r w:rsidRPr="00AD1658">
              <w:t>3.2 Evaluate various numerical expressions involving integers, fractions and indices</w:t>
            </w:r>
          </w:p>
          <w:p w:rsidR="00000000" w:rsidP="00AD1658">
            <w:pPr>
              <w:pStyle w:val="List"/>
              <w:rPr>
                <w:lang w:val="en-NZ"/>
              </w:rPr>
            </w:pPr>
            <w:r w:rsidRPr="00AD1658">
              <w:t xml:space="preserve">3.3 Simplify various algebraic expressions involving integers, fractions and indices </w:t>
            </w:r>
          </w:p>
        </w:tc>
      </w:tr>
      <w:tr w:rsidTr="00970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List"/>
              <w:rPr>
                <w:lang w:val="en-NZ"/>
              </w:rPr>
            </w:pPr>
            <w:r w:rsidRPr="00AD1658">
              <w:t>4. Construct, simplify and evaluate expressions and mathematical formulas in a software development context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658" w:rsidP="00AD1658">
            <w:pPr>
              <w:pStyle w:val="List"/>
            </w:pPr>
            <w:r w:rsidRPr="00AD1658">
              <w:t xml:space="preserve">4.1 Solve simple equations </w:t>
            </w:r>
          </w:p>
          <w:p w:rsidR="00000000" w:rsidRPr="00AD1658" w:rsidP="00AD1658">
            <w:pPr>
              <w:pStyle w:val="List"/>
            </w:pPr>
            <w:r w:rsidRPr="00AD1658">
              <w:t>4.2 Convert formulas between stan</w:t>
            </w:r>
            <w:r w:rsidRPr="00AD1658">
              <w:t>dard algebraic form and computer notation</w:t>
            </w:r>
          </w:p>
          <w:p w:rsidR="00000000" w:rsidRPr="00AD1658" w:rsidP="00AD1658">
            <w:pPr>
              <w:pStyle w:val="List"/>
            </w:pPr>
            <w:r w:rsidRPr="00AD1658">
              <w:t>4.3 Create formulas in standard algebraic form and in computer notation</w:t>
            </w:r>
          </w:p>
          <w:p w:rsidR="00000000" w:rsidRPr="00AD1658" w:rsidP="00AD1658">
            <w:pPr>
              <w:pStyle w:val="List"/>
            </w:pPr>
            <w:r w:rsidRPr="00AD1658">
              <w:t>4.4 Simplify and evaluate Boolean expressions and formulas</w:t>
            </w:r>
          </w:p>
          <w:p w:rsidR="00000000" w:rsidRPr="00AD1658" w:rsidP="00AD1658">
            <w:pPr>
              <w:pStyle w:val="List"/>
            </w:pPr>
            <w:r w:rsidRPr="00AD1658">
              <w:t>4.5 Complete truth tables using simple Boolean expressions and logic</w:t>
            </w:r>
          </w:p>
          <w:p w:rsidR="00000000" w:rsidRPr="00AD1658" w:rsidP="00AD1658">
            <w:pPr>
              <w:pStyle w:val="List"/>
            </w:pPr>
            <w:r w:rsidRPr="00AD1658">
              <w:t>4.6 Save and c</w:t>
            </w:r>
            <w:r w:rsidRPr="00AD1658">
              <w:t>onfirm work with required personnel</w:t>
            </w:r>
          </w:p>
        </w:tc>
      </w:tr>
    </w:tbl>
    <w:p w:rsidR="00000000" w:rsidRPr="00AD1658" w:rsidP="00AD1658">
      <w:pPr>
        <w:pStyle w:val="BodyText"/>
      </w:pPr>
    </w:p>
    <w:p w:rsidR="00000000" w:rsidRPr="00AD1658" w:rsidP="00AD1658">
      <w:pPr>
        <w:pStyle w:val="AllowPageBreak"/>
      </w:pPr>
    </w:p>
    <w:p w:rsidR="00000000" w:rsidRPr="00AD1658" w:rsidP="00AD1658">
      <w:pPr>
        <w:pStyle w:val="Heading1"/>
      </w:pPr>
      <w:bookmarkStart w:id="5" w:name="O_1095224"/>
      <w:bookmarkEnd w:id="5"/>
      <w:r w:rsidRPr="00AD1658">
        <w:t>Foundation Skills</w:t>
      </w:r>
    </w:p>
    <w:p w:rsidR="00000000" w:rsidRPr="009709AC" w:rsidP="009709AC">
      <w:pPr>
        <w:pStyle w:val="BodyText"/>
        <w:rPr>
          <w:i/>
        </w:rPr>
      </w:pPr>
      <w:r w:rsidRPr="009709A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709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658" w:rsidP="00AD1658">
            <w:pPr>
              <w:pStyle w:val="BodyText"/>
            </w:pPr>
            <w:r w:rsidRPr="00AD165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BodyText"/>
              <w:rPr>
                <w:lang w:val="en-NZ"/>
              </w:rPr>
            </w:pPr>
            <w:r w:rsidRPr="00AD1658">
              <w:rPr>
                <w:rStyle w:val="SpecialBold"/>
              </w:rPr>
              <w:t>DESCRIPTION</w:t>
            </w:r>
          </w:p>
        </w:tc>
      </w:tr>
      <w:tr w:rsidTr="00970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BodyText"/>
              <w:rPr>
                <w:lang w:val="en-NZ"/>
              </w:rPr>
            </w:pPr>
            <w:r w:rsidRPr="00AD165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ListBullet"/>
              <w:rPr>
                <w:lang w:val="en-NZ"/>
              </w:rPr>
            </w:pPr>
            <w:r w:rsidRPr="00AD1658">
              <w:t>Uses listening and questioning techniques to articulate information and task requirements using specific language applicable to audience</w:t>
            </w:r>
          </w:p>
        </w:tc>
      </w:tr>
      <w:tr w:rsidTr="00970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BodyText"/>
              <w:rPr>
                <w:lang w:val="en-NZ"/>
              </w:rPr>
            </w:pPr>
            <w:r w:rsidRPr="00AD165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ListBullet"/>
              <w:rPr>
                <w:lang w:val="en-NZ"/>
              </w:rPr>
            </w:pPr>
            <w:r w:rsidRPr="00AD1658">
              <w:t>Uses a wide range of mainly formal and some informal, oral and written mathematical lang</w:t>
            </w:r>
            <w:r w:rsidRPr="00AD1658">
              <w:t>uage and representation when solving equations, constructing mathematical formulas, simplifying and evaluating Boolean expressions and formulas and manipulating number and character systems</w:t>
            </w:r>
          </w:p>
        </w:tc>
      </w:tr>
      <w:tr w:rsidTr="00970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BodyText"/>
              <w:rPr>
                <w:lang w:val="en-NZ"/>
              </w:rPr>
            </w:pPr>
            <w:r w:rsidRPr="00AD165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ListBullet"/>
              <w:rPr>
                <w:lang w:val="en-NZ"/>
              </w:rPr>
            </w:pPr>
            <w:r w:rsidRPr="00AD1658">
              <w:t>Interprets and critically analyses information from a va</w:t>
            </w:r>
            <w:r w:rsidRPr="00AD1658">
              <w:t>riety of sources and records</w:t>
            </w:r>
          </w:p>
        </w:tc>
      </w:tr>
      <w:tr w:rsidTr="00970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BodyText"/>
              <w:rPr>
                <w:lang w:val="en-NZ"/>
              </w:rPr>
            </w:pPr>
            <w:r w:rsidRPr="00AD165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ListBullet"/>
              <w:rPr>
                <w:lang w:val="en-NZ"/>
              </w:rPr>
            </w:pPr>
            <w:r w:rsidRPr="00AD1658">
              <w:t>Plans and sequences complex tasks</w:t>
            </w:r>
          </w:p>
        </w:tc>
      </w:tr>
      <w:tr w:rsidTr="009709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58">
            <w:pPr>
              <w:pStyle w:val="BodyText"/>
              <w:rPr>
                <w:lang w:val="en-NZ"/>
              </w:rPr>
            </w:pPr>
            <w:r w:rsidRPr="00AD165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658" w:rsidP="00AD1658">
            <w:pPr>
              <w:pStyle w:val="ListBullet"/>
            </w:pPr>
            <w:r w:rsidRPr="00AD1658">
              <w:t>Uses analytical processes and decides on a course of action when evaluating Boolean expressions and formulas</w:t>
            </w:r>
          </w:p>
        </w:tc>
      </w:tr>
    </w:tbl>
    <w:p w:rsidR="00000000" w:rsidRPr="00AD1658" w:rsidP="00AD1658">
      <w:pPr>
        <w:pStyle w:val="BodyText"/>
      </w:pPr>
    </w:p>
    <w:p w:rsidR="00000000" w:rsidRPr="00AD1658" w:rsidP="00AD1658">
      <w:pPr>
        <w:pStyle w:val="AllowPageBreak"/>
      </w:pPr>
    </w:p>
    <w:p w:rsidR="00000000" w:rsidRPr="00AD1658" w:rsidP="00AD1658">
      <w:pPr>
        <w:pStyle w:val="Heading1"/>
      </w:pPr>
      <w:bookmarkStart w:id="6" w:name="O_1095223"/>
      <w:bookmarkEnd w:id="6"/>
      <w:r w:rsidRPr="00AD1658">
        <w:t>Unit Mapping Information</w:t>
      </w:r>
    </w:p>
    <w:p w:rsidR="00000000" w:rsidRPr="00AD1658" w:rsidP="009709AC">
      <w:pPr>
        <w:pStyle w:val="BodyText"/>
      </w:pPr>
      <w:r w:rsidRPr="00AD1658">
        <w:t>Supersedes and is equivalent to ICTPRG417 Apply mathematical techniques for software development.</w:t>
      </w:r>
    </w:p>
    <w:p w:rsidR="00000000" w:rsidRPr="00AD1658" w:rsidP="00AD1658">
      <w:pPr>
        <w:pStyle w:val="Heading1"/>
      </w:pPr>
      <w:bookmarkStart w:id="7" w:name="O_1095216"/>
      <w:bookmarkEnd w:id="7"/>
      <w:r w:rsidRPr="00AD1658">
        <w:t>Links</w:t>
      </w:r>
    </w:p>
    <w:p w:rsidR="00000000" w:rsidRPr="00AD1658" w:rsidP="009709AC">
      <w:pPr>
        <w:pStyle w:val="BodyText"/>
      </w:pPr>
      <w:r w:rsidRPr="00AD16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37A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1658" w:rsidP="00AD1658"/>
    <w:sectPr w:rsidSect="00AD16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58" w:rsidRPr="009709AC" w:rsidP="009709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9AC" w:rsidP="00AD16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9AC" w:rsidP="00AD16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709AC" w:rsidP="00AD16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9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658" w:rsidRPr="009709AC" w:rsidP="009709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9AC" w:rsidRPr="002D2AF8" w:rsidP="00AD16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ICTPRG442 Apply mathematical techniques for software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709AC" w:rsidP="00AD16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965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78DB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6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6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6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6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6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6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6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6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6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6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6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658"/>
  </w:style>
  <w:style w:type="character" w:customStyle="1" w:styleId="Heading1Char">
    <w:name w:val="Heading 1 Char"/>
    <w:basedOn w:val="DefaultParagraphFont"/>
    <w:link w:val="Heading1"/>
    <w:rsid w:val="00AD16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6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6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16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16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1658"/>
    <w:rPr>
      <w:b/>
      <w:spacing w:val="0"/>
    </w:rPr>
  </w:style>
  <w:style w:type="character" w:styleId="Emphasis">
    <w:name w:val="Emphasis"/>
    <w:basedOn w:val="DefaultParagraphFont"/>
    <w:qFormat/>
    <w:rsid w:val="00AD1658"/>
    <w:rPr>
      <w:i/>
    </w:rPr>
  </w:style>
  <w:style w:type="paragraph" w:customStyle="1" w:styleId="SuperHeading">
    <w:name w:val="SuperHeading"/>
    <w:basedOn w:val="Normal"/>
    <w:rsid w:val="00AD16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6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16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6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6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6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6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6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6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6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6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6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6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6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6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6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16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16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6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6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16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16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6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6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6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6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6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6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6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6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16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6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6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658"/>
  </w:style>
  <w:style w:type="paragraph" w:styleId="TableofFigures">
    <w:name w:val="table of figures"/>
    <w:basedOn w:val="Normal"/>
    <w:next w:val="Normal"/>
    <w:semiHidden/>
    <w:rsid w:val="00AD16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6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1658"/>
    <w:rPr>
      <w:rFonts w:ascii="Wingdings" w:hAnsi="Wingdings"/>
    </w:rPr>
  </w:style>
  <w:style w:type="paragraph" w:customStyle="1" w:styleId="TableHeading">
    <w:name w:val="Table Heading"/>
    <w:basedOn w:val="HeadingBase"/>
    <w:rsid w:val="00AD16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658"/>
    <w:rPr>
      <w:color w:val="0033CC"/>
      <w:u w:val="none"/>
    </w:rPr>
  </w:style>
  <w:style w:type="paragraph" w:customStyle="1" w:styleId="BodyTextRight">
    <w:name w:val="Body Text Right"/>
    <w:basedOn w:val="BodyText"/>
    <w:rsid w:val="00AD16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6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6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6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6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6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658"/>
    <w:rPr>
      <w:sz w:val="32"/>
    </w:rPr>
  </w:style>
  <w:style w:type="paragraph" w:customStyle="1" w:styleId="HeadingProcedure">
    <w:name w:val="Heading Procedure"/>
    <w:basedOn w:val="HeadingBase"/>
    <w:next w:val="Normal"/>
    <w:rsid w:val="00AD16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658"/>
    <w:pPr>
      <w:spacing w:before="60" w:after="60"/>
    </w:pPr>
  </w:style>
  <w:style w:type="paragraph" w:styleId="ListContinue">
    <w:name w:val="List Continue"/>
    <w:basedOn w:val="List"/>
    <w:rsid w:val="00AD1658"/>
    <w:pPr>
      <w:ind w:firstLine="0"/>
    </w:pPr>
  </w:style>
  <w:style w:type="paragraph" w:customStyle="1" w:styleId="ListNote">
    <w:name w:val="List Note"/>
    <w:basedOn w:val="List"/>
    <w:rsid w:val="00AD16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6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6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658"/>
    <w:rPr>
      <w:rFonts w:ascii="Courier New" w:hAnsi="Courier New"/>
    </w:rPr>
  </w:style>
  <w:style w:type="paragraph" w:customStyle="1" w:styleId="NoteBullet">
    <w:name w:val="Note Bullet"/>
    <w:basedOn w:val="Note"/>
    <w:rsid w:val="00AD16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6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6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6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6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16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6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658"/>
    <w:rPr>
      <w:b/>
      <w:smallCaps/>
    </w:rPr>
  </w:style>
  <w:style w:type="paragraph" w:customStyle="1" w:styleId="TableListNumber">
    <w:name w:val="Table List Number"/>
    <w:basedOn w:val="ListNumber"/>
    <w:rsid w:val="00AD16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6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658"/>
    <w:pPr>
      <w:numPr>
        <w:numId w:val="8"/>
      </w:numPr>
    </w:pPr>
  </w:style>
  <w:style w:type="paragraph" w:customStyle="1" w:styleId="ListAlpha2">
    <w:name w:val="List Alpha 2"/>
    <w:basedOn w:val="List2"/>
    <w:rsid w:val="00AD1658"/>
    <w:pPr>
      <w:numPr>
        <w:numId w:val="7"/>
      </w:numPr>
    </w:pPr>
  </w:style>
  <w:style w:type="paragraph" w:styleId="List2">
    <w:name w:val="List 2"/>
    <w:basedOn w:val="BodyText"/>
    <w:rsid w:val="00AD16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6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6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6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6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6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1658"/>
    <w:pPr>
      <w:numPr>
        <w:numId w:val="3"/>
      </w:numPr>
    </w:pPr>
  </w:style>
  <w:style w:type="paragraph" w:styleId="ListContinue2">
    <w:name w:val="List Continue 2"/>
    <w:basedOn w:val="List2"/>
    <w:rsid w:val="00AD1658"/>
    <w:pPr>
      <w:ind w:firstLine="0"/>
    </w:pPr>
  </w:style>
  <w:style w:type="paragraph" w:styleId="ListContinue3">
    <w:name w:val="List Continue 3"/>
    <w:basedOn w:val="List3"/>
    <w:rsid w:val="00AD1658"/>
    <w:pPr>
      <w:ind w:left="1021" w:firstLine="0"/>
    </w:pPr>
  </w:style>
  <w:style w:type="paragraph" w:styleId="ListContinue4">
    <w:name w:val="List Continue 4"/>
    <w:basedOn w:val="List4"/>
    <w:rsid w:val="00AD1658"/>
    <w:pPr>
      <w:ind w:firstLine="0"/>
    </w:pPr>
  </w:style>
  <w:style w:type="paragraph" w:styleId="ListContinue5">
    <w:name w:val="List Continue 5"/>
    <w:basedOn w:val="List5"/>
    <w:rsid w:val="00AD1658"/>
    <w:pPr>
      <w:ind w:firstLine="0"/>
    </w:pPr>
  </w:style>
  <w:style w:type="paragraph" w:styleId="ListNumber3">
    <w:name w:val="List Number 3"/>
    <w:basedOn w:val="List3"/>
    <w:rsid w:val="00AD1658"/>
    <w:pPr>
      <w:numPr>
        <w:numId w:val="4"/>
      </w:numPr>
    </w:pPr>
  </w:style>
  <w:style w:type="paragraph" w:styleId="ListNumber4">
    <w:name w:val="List Number 4"/>
    <w:basedOn w:val="List4"/>
    <w:rsid w:val="00AD1658"/>
    <w:pPr>
      <w:numPr>
        <w:numId w:val="5"/>
      </w:numPr>
    </w:pPr>
  </w:style>
  <w:style w:type="paragraph" w:styleId="ListNumber5">
    <w:name w:val="List Number 5"/>
    <w:basedOn w:val="List5"/>
    <w:rsid w:val="00AD1658"/>
    <w:pPr>
      <w:numPr>
        <w:numId w:val="6"/>
      </w:numPr>
    </w:pPr>
  </w:style>
  <w:style w:type="paragraph" w:styleId="BlockText">
    <w:name w:val="Block Text"/>
    <w:basedOn w:val="Normal"/>
    <w:rsid w:val="00AD16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6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658"/>
    <w:rPr>
      <w:sz w:val="16"/>
      <w:vertAlign w:val="superscript"/>
    </w:rPr>
  </w:style>
  <w:style w:type="character" w:customStyle="1" w:styleId="Symbols">
    <w:name w:val="Symbols"/>
    <w:basedOn w:val="DefaultParagraphFont"/>
    <w:rsid w:val="00AD1658"/>
    <w:rPr>
      <w:rFonts w:ascii="Symbol" w:hAnsi="Symbol"/>
    </w:rPr>
  </w:style>
  <w:style w:type="character" w:customStyle="1" w:styleId="MenuOptions">
    <w:name w:val="Menu Options"/>
    <w:basedOn w:val="DefaultParagraphFont"/>
    <w:rsid w:val="00AD16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658"/>
    <w:rPr>
      <w:b/>
    </w:rPr>
  </w:style>
  <w:style w:type="character" w:customStyle="1" w:styleId="Underlined">
    <w:name w:val="Underlined"/>
    <w:basedOn w:val="DefaultParagraphFont"/>
    <w:rsid w:val="00AD1658"/>
    <w:rPr>
      <w:u w:val="single"/>
    </w:rPr>
  </w:style>
  <w:style w:type="paragraph" w:customStyle="1" w:styleId="TableBodyTextRight">
    <w:name w:val="Table Body Text Right"/>
    <w:basedOn w:val="TableBodyText"/>
    <w:rsid w:val="00AD16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658"/>
    <w:rPr>
      <w:sz w:val="18"/>
    </w:rPr>
  </w:style>
  <w:style w:type="paragraph" w:customStyle="1" w:styleId="BodySmallRight">
    <w:name w:val="Body Small Right"/>
    <w:basedOn w:val="BodyTextRight"/>
    <w:rsid w:val="00AD1658"/>
    <w:rPr>
      <w:sz w:val="18"/>
      <w:szCs w:val="18"/>
    </w:rPr>
  </w:style>
  <w:style w:type="paragraph" w:customStyle="1" w:styleId="MarginEdition">
    <w:name w:val="Margin Edition"/>
    <w:basedOn w:val="MarginNote"/>
    <w:rsid w:val="00AD16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658"/>
    <w:rPr>
      <w:sz w:val="2"/>
      <w:szCs w:val="2"/>
    </w:rPr>
  </w:style>
  <w:style w:type="character" w:customStyle="1" w:styleId="Small">
    <w:name w:val="Small"/>
    <w:basedOn w:val="DefaultParagraphFont"/>
    <w:rsid w:val="00AD1658"/>
    <w:rPr>
      <w:sz w:val="16"/>
    </w:rPr>
  </w:style>
  <w:style w:type="paragraph" w:customStyle="1" w:styleId="WideTable">
    <w:name w:val="Wide Table"/>
    <w:basedOn w:val="Normal"/>
    <w:rsid w:val="00AD16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658"/>
  </w:style>
  <w:style w:type="paragraph" w:styleId="Quote">
    <w:name w:val="Quote"/>
    <w:basedOn w:val="Heading1"/>
    <w:link w:val="QuoteChar"/>
    <w:qFormat/>
    <w:rsid w:val="00AD16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6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658"/>
    <w:pPr>
      <w:pageBreakBefore/>
    </w:pPr>
  </w:style>
  <w:style w:type="paragraph" w:customStyle="1" w:styleId="Border">
    <w:name w:val="Border"/>
    <w:basedOn w:val="Normal"/>
    <w:qFormat/>
    <w:rsid w:val="00AD16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6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6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6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6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6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6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6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6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658"/>
    <w:rPr>
      <w:u w:val="single"/>
    </w:rPr>
  </w:style>
  <w:style w:type="character" w:customStyle="1" w:styleId="BoldandItalics">
    <w:name w:val="Bold and Italics"/>
    <w:qFormat/>
    <w:rsid w:val="00AD1658"/>
    <w:rPr>
      <w:b/>
      <w:i/>
      <w:u w:val="none"/>
    </w:rPr>
  </w:style>
  <w:style w:type="paragraph" w:styleId="BalloonText">
    <w:name w:val="Balloon Text"/>
    <w:basedOn w:val="Normal"/>
    <w:link w:val="BalloonTextChar"/>
    <w:rsid w:val="00AD1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6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6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6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6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6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658"/>
    <w:pPr>
      <w:spacing w:before="0" w:after="0"/>
    </w:pPr>
  </w:style>
  <w:style w:type="paragraph" w:customStyle="1" w:styleId="BodyTextBold">
    <w:name w:val="Body Text Bold"/>
    <w:basedOn w:val="BodyText"/>
    <w:qFormat/>
    <w:rsid w:val="00AD1658"/>
    <w:rPr>
      <w:b/>
    </w:rPr>
  </w:style>
  <w:style w:type="character" w:styleId="Hyperlink">
    <w:name w:val="Hyperlink"/>
    <w:basedOn w:val="DefaultParagraphFont"/>
    <w:uiPriority w:val="99"/>
    <w:unhideWhenUsed/>
    <w:rsid w:val="009709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3213</Characters>
  <Application>Microsoft Office Word</Application>
  <DocSecurity>0</DocSecurity>
  <Lines>110</Lines>
  <Paragraphs>67</Paragraphs>
  <ScaleCrop>false</ScaleCrop>
  <Company>Author-it Software Corporation Ltd.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ICTPRG442 Apply mathematical techniques for software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2024-12-17T07:34:00Z</dcterms:created>
  <dcterms:modified xsi:type="dcterms:W3CDTF">2024-12-17T07:34:00Z</dcterms:modified>
</cp:coreProperties>
</file>