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3D62" w:rsidP="00813D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ICTPRG436 Develop mobile applications</w:t>
      </w:r>
      <w:r>
        <w:fldChar w:fldCharType="end"/>
      </w:r>
    </w:p>
    <w:p w:rsidR="00813D62" w:rsidP="00813D62">
      <w:pPr>
        <w:pStyle w:val="Version"/>
        <w:sectPr w:rsidSect="008277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77A3" w:rsidP="008277A3">
      <w:pPr>
        <w:pStyle w:val="SuperHeading"/>
      </w:pPr>
      <w:r w:rsidRPr="008277A3">
        <w:t>ICTPRG436 Develop mobile applications</w:t>
      </w:r>
    </w:p>
    <w:p w:rsidR="00000000" w:rsidRPr="008277A3" w:rsidP="008277A3">
      <w:pPr>
        <w:pStyle w:val="Heading1"/>
      </w:pPr>
      <w:bookmarkStart w:id="1" w:name="O_1095126"/>
      <w:bookmarkEnd w:id="1"/>
      <w:r w:rsidRPr="008277A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13D6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A3" w:rsidP="008277A3">
            <w:pPr>
              <w:pStyle w:val="BodyText"/>
            </w:pPr>
            <w:r w:rsidRPr="008277A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A3">
            <w:pPr>
              <w:pStyle w:val="BodyText"/>
              <w:rPr>
                <w:lang w:val="en-NZ"/>
              </w:rPr>
            </w:pPr>
            <w:r w:rsidRPr="008277A3">
              <w:rPr>
                <w:rStyle w:val="SpecialBold"/>
              </w:rPr>
              <w:t>Comments</w:t>
            </w:r>
          </w:p>
        </w:tc>
      </w:tr>
      <w:tr w:rsidTr="00813D6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A3">
            <w:pPr>
              <w:pStyle w:val="BodyText"/>
              <w:rPr>
                <w:lang w:val="en-NZ"/>
              </w:rPr>
            </w:pPr>
            <w:r w:rsidRPr="008277A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A3" w:rsidP="008277A3">
            <w:pPr>
              <w:pStyle w:val="BodyText"/>
            </w:pPr>
            <w:r w:rsidRPr="008277A3">
              <w:t>This version first released with ICT Information and Communications Technology Training Package Version 6.0.</w:t>
            </w:r>
          </w:p>
        </w:tc>
      </w:tr>
    </w:tbl>
    <w:p w:rsidR="00000000" w:rsidRPr="008277A3" w:rsidP="008277A3">
      <w:pPr>
        <w:pStyle w:val="BodyText"/>
      </w:pPr>
    </w:p>
    <w:p w:rsidR="00000000" w:rsidRPr="008277A3" w:rsidP="008277A3">
      <w:pPr>
        <w:pStyle w:val="AllowPageBreak"/>
      </w:pPr>
    </w:p>
    <w:p w:rsidR="00000000" w:rsidRPr="008277A3" w:rsidP="008277A3">
      <w:pPr>
        <w:pStyle w:val="Heading1"/>
      </w:pPr>
      <w:bookmarkStart w:id="2" w:name="O_1095131"/>
      <w:bookmarkEnd w:id="2"/>
      <w:r w:rsidRPr="008277A3">
        <w:t>Application</w:t>
      </w:r>
    </w:p>
    <w:p w:rsidR="00000000" w:rsidRPr="008277A3" w:rsidP="00813D62">
      <w:pPr>
        <w:pStyle w:val="BodyText"/>
      </w:pPr>
      <w:r w:rsidRPr="008277A3">
        <w:t>This unit describes the skills and knowledge required to develop,</w:t>
      </w:r>
      <w:r w:rsidRPr="008277A3">
        <w:t xml:space="preserve"> debug, test and deploy applications for hand-held devices using development platform environments.</w:t>
      </w:r>
    </w:p>
    <w:p w:rsidR="00000000" w:rsidRPr="008277A3" w:rsidP="00813D62">
      <w:pPr>
        <w:pStyle w:val="BodyText"/>
      </w:pPr>
      <w:r w:rsidRPr="008277A3">
        <w:t>It applies to those who are involved in programming and software development and have responsibility for creating applications in small to medium businesses</w:t>
      </w:r>
      <w:r w:rsidRPr="008277A3">
        <w:t>.</w:t>
      </w:r>
    </w:p>
    <w:p w:rsidR="00000000" w:rsidRPr="008277A3" w:rsidP="00813D62">
      <w:pPr>
        <w:pStyle w:val="BodyText"/>
      </w:pPr>
      <w:r w:rsidRPr="008277A3">
        <w:t>No licensing, legislative or certification requirements apply to this unit at the time of publication.</w:t>
      </w:r>
    </w:p>
    <w:p w:rsidR="00000000" w:rsidRPr="008277A3" w:rsidP="008277A3">
      <w:pPr>
        <w:pStyle w:val="Heading1"/>
      </w:pPr>
      <w:bookmarkStart w:id="3" w:name="O_1095130"/>
      <w:bookmarkEnd w:id="3"/>
      <w:r w:rsidRPr="008277A3">
        <w:t>Unit Sector</w:t>
      </w:r>
    </w:p>
    <w:p w:rsidR="00000000" w:rsidRPr="008277A3" w:rsidP="00813D62">
      <w:pPr>
        <w:pStyle w:val="BodyText"/>
      </w:pPr>
      <w:r w:rsidRPr="008277A3">
        <w:t>Programming and software development</w:t>
      </w:r>
    </w:p>
    <w:p w:rsidR="00000000" w:rsidRPr="008277A3" w:rsidP="008277A3">
      <w:pPr>
        <w:pStyle w:val="Heading1"/>
      </w:pPr>
      <w:bookmarkStart w:id="4" w:name="O_1095129"/>
      <w:bookmarkEnd w:id="4"/>
      <w:r w:rsidRPr="008277A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813D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A3" w:rsidP="008277A3">
            <w:pPr>
              <w:pStyle w:val="BodyText"/>
            </w:pPr>
            <w:r w:rsidRPr="008277A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A3">
            <w:pPr>
              <w:pStyle w:val="BodyText"/>
              <w:rPr>
                <w:lang w:val="en-NZ"/>
              </w:rPr>
            </w:pPr>
            <w:r w:rsidRPr="008277A3">
              <w:rPr>
                <w:rStyle w:val="SpecialBold"/>
              </w:rPr>
              <w:t>PERFORMANCE CRITERIA</w:t>
            </w:r>
          </w:p>
        </w:tc>
      </w:tr>
      <w:tr w:rsidTr="00813D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A3" w:rsidP="008277A3">
            <w:pPr>
              <w:pStyle w:val="BodyText"/>
            </w:pPr>
            <w:r w:rsidRPr="008277A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A3">
            <w:pPr>
              <w:pStyle w:val="BodyText"/>
              <w:rPr>
                <w:lang w:val="en-NZ"/>
              </w:rPr>
            </w:pPr>
            <w:r w:rsidRPr="008277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3D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A3">
            <w:pPr>
              <w:pStyle w:val="List"/>
              <w:rPr>
                <w:lang w:val="en-NZ"/>
              </w:rPr>
            </w:pPr>
            <w:r w:rsidRPr="008277A3">
              <w:t>1. Define platform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A3" w:rsidP="008277A3">
            <w:pPr>
              <w:pStyle w:val="List"/>
            </w:pPr>
            <w:r w:rsidRPr="008277A3">
              <w:t>1.1 Establish task and features required in mobile application</w:t>
            </w:r>
          </w:p>
          <w:p w:rsidR="00000000" w:rsidRPr="008277A3" w:rsidP="008277A3">
            <w:pPr>
              <w:pStyle w:val="List"/>
            </w:pPr>
            <w:r w:rsidRPr="008277A3">
              <w:t>1.2 Determine target platform for h</w:t>
            </w:r>
            <w:r w:rsidRPr="008277A3">
              <w:t>and-held device according to task requirements</w:t>
            </w:r>
          </w:p>
          <w:p w:rsidR="00000000" w:rsidRPr="008277A3" w:rsidP="008277A3">
            <w:pPr>
              <w:pStyle w:val="List"/>
            </w:pPr>
            <w:r w:rsidRPr="008277A3">
              <w:t>1.3 Choose and evaluate development environment according to target platform and hardware</w:t>
            </w:r>
          </w:p>
          <w:p w:rsidR="00000000" w:rsidP="008277A3">
            <w:pPr>
              <w:pStyle w:val="List"/>
              <w:rPr>
                <w:lang w:val="en-NZ"/>
              </w:rPr>
            </w:pPr>
            <w:r w:rsidRPr="008277A3">
              <w:t>1.4 Prepare and configure application development environment</w:t>
            </w:r>
          </w:p>
        </w:tc>
      </w:tr>
      <w:tr w:rsidTr="00813D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A3">
            <w:pPr>
              <w:pStyle w:val="List"/>
              <w:rPr>
                <w:lang w:val="en-NZ"/>
              </w:rPr>
            </w:pPr>
            <w:r w:rsidRPr="008277A3">
              <w:t>2. Design, integrate, build and customise mobile applica</w:t>
            </w:r>
            <w:r w:rsidRPr="008277A3">
              <w:t xml:space="preserve">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A3" w:rsidP="008277A3">
            <w:pPr>
              <w:pStyle w:val="List"/>
            </w:pPr>
            <w:r w:rsidRPr="008277A3">
              <w:t xml:space="preserve">2.1 Create views and confirm functionality in different screen orientations and resolutions </w:t>
            </w:r>
          </w:p>
          <w:p w:rsidR="00000000" w:rsidRPr="008277A3" w:rsidP="008277A3">
            <w:pPr>
              <w:pStyle w:val="List"/>
            </w:pPr>
            <w:r w:rsidRPr="008277A3">
              <w:t>2.2 Integrate required navigation techniques according to user needs</w:t>
            </w:r>
          </w:p>
          <w:p w:rsidR="00000000" w:rsidRPr="008277A3" w:rsidP="008277A3">
            <w:pPr>
              <w:pStyle w:val="List"/>
            </w:pPr>
            <w:r w:rsidRPr="008277A3">
              <w:t>2.3 Design page layout and content according to organisational guidelines</w:t>
            </w:r>
          </w:p>
          <w:p w:rsidR="00000000" w:rsidRPr="008277A3" w:rsidP="008277A3">
            <w:pPr>
              <w:pStyle w:val="List"/>
            </w:pPr>
            <w:r w:rsidRPr="008277A3">
              <w:t xml:space="preserve">2.4 Integrate </w:t>
            </w:r>
            <w:r w:rsidRPr="008277A3">
              <w:t>required user input techniques and functionalities</w:t>
            </w:r>
          </w:p>
          <w:p w:rsidR="00000000" w:rsidRPr="008277A3" w:rsidP="008277A3">
            <w:pPr>
              <w:pStyle w:val="List"/>
            </w:pPr>
            <w:r w:rsidRPr="008277A3">
              <w:t>2.5 Build user interface according to development environment and functionality</w:t>
            </w:r>
          </w:p>
          <w:p w:rsidR="00000000" w:rsidP="008277A3">
            <w:pPr>
              <w:pStyle w:val="List"/>
              <w:rPr>
                <w:lang w:val="en-NZ"/>
              </w:rPr>
            </w:pPr>
            <w:r w:rsidRPr="008277A3">
              <w:t>2.6 Write code to allow users to configure application output, including text size, brightness and sound effects</w:t>
            </w:r>
          </w:p>
        </w:tc>
      </w:tr>
      <w:tr w:rsidTr="00813D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A3">
            <w:pPr>
              <w:pStyle w:val="List"/>
              <w:rPr>
                <w:lang w:val="en-NZ"/>
              </w:rPr>
            </w:pPr>
            <w:r w:rsidRPr="008277A3">
              <w:t xml:space="preserve">3. Connect </w:t>
            </w:r>
            <w:r w:rsidRPr="008277A3">
              <w:t>to data 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A3" w:rsidP="008277A3">
            <w:pPr>
              <w:pStyle w:val="List"/>
            </w:pPr>
            <w:r w:rsidRPr="008277A3">
              <w:t>3.1 Bind controls to data sources</w:t>
            </w:r>
          </w:p>
          <w:p w:rsidR="00000000" w:rsidP="008277A3">
            <w:pPr>
              <w:pStyle w:val="List"/>
              <w:rPr>
                <w:lang w:val="en-NZ"/>
              </w:rPr>
            </w:pPr>
            <w:r w:rsidRPr="008277A3">
              <w:t>3.2 Persist and access remote data</w:t>
            </w:r>
          </w:p>
        </w:tc>
      </w:tr>
      <w:tr w:rsidTr="00813D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A3">
            <w:pPr>
              <w:pStyle w:val="List"/>
              <w:rPr>
                <w:lang w:val="en-NZ"/>
              </w:rPr>
            </w:pPr>
            <w:r w:rsidRPr="008277A3">
              <w:t>4. Test and debug mobile device application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A3" w:rsidP="008277A3">
            <w:pPr>
              <w:pStyle w:val="List"/>
            </w:pPr>
            <w:r w:rsidRPr="008277A3">
              <w:t>4.1 Test mobile application according to functionality requirements</w:t>
            </w:r>
          </w:p>
          <w:p w:rsidR="00000000" w:rsidRPr="008277A3" w:rsidP="008277A3">
            <w:pPr>
              <w:pStyle w:val="List"/>
            </w:pPr>
            <w:r w:rsidRPr="008277A3">
              <w:t>4.2 Iterate application design and build, until test results meet requirements</w:t>
            </w:r>
          </w:p>
          <w:p w:rsidR="00000000" w:rsidP="008277A3">
            <w:pPr>
              <w:pStyle w:val="List"/>
              <w:rPr>
                <w:lang w:val="en-NZ"/>
              </w:rPr>
            </w:pPr>
            <w:r w:rsidRPr="008277A3">
              <w:t>4.3 Seek feedback from required personnel and respond accordingly</w:t>
            </w:r>
          </w:p>
        </w:tc>
      </w:tr>
      <w:tr w:rsidTr="00813D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A3">
            <w:pPr>
              <w:pStyle w:val="List"/>
              <w:rPr>
                <w:lang w:val="en-NZ"/>
              </w:rPr>
            </w:pPr>
            <w:r w:rsidRPr="008277A3">
              <w:t>5. Deploy mobile device application and finalise documentation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A3" w:rsidP="008277A3">
            <w:pPr>
              <w:pStyle w:val="List"/>
            </w:pPr>
            <w:r w:rsidRPr="008277A3">
              <w:t>5.1 Create application packaging used in deploy</w:t>
            </w:r>
            <w:r w:rsidRPr="008277A3">
              <w:t>ment</w:t>
            </w:r>
          </w:p>
          <w:p w:rsidR="00000000" w:rsidRPr="008277A3" w:rsidP="008277A3">
            <w:pPr>
              <w:pStyle w:val="List"/>
            </w:pPr>
            <w:r w:rsidRPr="008277A3">
              <w:t xml:space="preserve">5.2 Use application on target devices </w:t>
            </w:r>
          </w:p>
          <w:p w:rsidR="00000000" w:rsidRPr="008277A3" w:rsidP="008277A3">
            <w:pPr>
              <w:pStyle w:val="List"/>
            </w:pPr>
            <w:r w:rsidRPr="008277A3">
              <w:t>5.3 Document deployment procedures and obtain sign-off from required personnel</w:t>
            </w:r>
          </w:p>
        </w:tc>
      </w:tr>
    </w:tbl>
    <w:p w:rsidR="00000000" w:rsidRPr="008277A3" w:rsidP="008277A3">
      <w:pPr>
        <w:pStyle w:val="BodyText"/>
      </w:pPr>
    </w:p>
    <w:p w:rsidR="00000000" w:rsidRPr="008277A3" w:rsidP="008277A3">
      <w:pPr>
        <w:pStyle w:val="AllowPageBreak"/>
      </w:pPr>
    </w:p>
    <w:p w:rsidR="00000000" w:rsidRPr="008277A3" w:rsidP="008277A3">
      <w:pPr>
        <w:pStyle w:val="Heading1"/>
      </w:pPr>
      <w:bookmarkStart w:id="5" w:name="O_1095128"/>
      <w:bookmarkEnd w:id="5"/>
      <w:r w:rsidRPr="008277A3">
        <w:t>Foundation Skills</w:t>
      </w:r>
    </w:p>
    <w:p w:rsidR="00000000" w:rsidRPr="00813D62" w:rsidP="00813D62">
      <w:pPr>
        <w:pStyle w:val="BodyText"/>
        <w:rPr>
          <w:i/>
        </w:rPr>
      </w:pPr>
      <w:r w:rsidRPr="00813D62">
        <w:rPr>
          <w:rStyle w:val="Emphasis"/>
        </w:rPr>
        <w:t>This section describes those language, literacy, numeracy and employment skills that are essen</w:t>
      </w:r>
      <w:r w:rsidRPr="00813D62">
        <w:rPr>
          <w:rStyle w:val="Emphasis"/>
        </w:rPr>
        <w:t>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813D6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A3" w:rsidP="008277A3">
            <w:pPr>
              <w:pStyle w:val="BodyText"/>
            </w:pPr>
            <w:r w:rsidRPr="008277A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A3">
            <w:pPr>
              <w:pStyle w:val="BodyText"/>
              <w:rPr>
                <w:lang w:val="en-NZ"/>
              </w:rPr>
            </w:pPr>
            <w:r w:rsidRPr="008277A3">
              <w:rPr>
                <w:rStyle w:val="SpecialBold"/>
              </w:rPr>
              <w:t>DESCRIPTION</w:t>
            </w:r>
          </w:p>
        </w:tc>
      </w:tr>
      <w:tr w:rsidTr="00813D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A3">
            <w:pPr>
              <w:pStyle w:val="BodyText"/>
              <w:rPr>
                <w:lang w:val="en-NZ"/>
              </w:rPr>
            </w:pPr>
            <w:r w:rsidRPr="008277A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A3" w:rsidP="008277A3">
            <w:pPr>
              <w:pStyle w:val="ListBullet"/>
            </w:pPr>
            <w:r w:rsidRPr="008277A3">
              <w:t>Extracts and evaluates mathematical information embedded in a range of tasks and texts when designing layout</w:t>
            </w:r>
          </w:p>
          <w:p w:rsidR="00000000" w:rsidP="008277A3">
            <w:pPr>
              <w:pStyle w:val="ListBullet"/>
              <w:rPr>
                <w:lang w:val="en-NZ"/>
              </w:rPr>
            </w:pPr>
            <w:r w:rsidRPr="008277A3">
              <w:t>Selects from and applies an expanding range of mathematical and problem-solving techniques when designing layout</w:t>
            </w:r>
          </w:p>
        </w:tc>
      </w:tr>
      <w:tr w:rsidTr="00813D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A3">
            <w:pPr>
              <w:pStyle w:val="BodyText"/>
              <w:rPr>
                <w:lang w:val="en-NZ"/>
              </w:rPr>
            </w:pPr>
            <w:r w:rsidRPr="008277A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A3">
            <w:pPr>
              <w:pStyle w:val="ListBullet"/>
              <w:rPr>
                <w:lang w:val="en-NZ"/>
              </w:rPr>
            </w:pPr>
            <w:r w:rsidRPr="008277A3">
              <w:t>Interprets and critically analyses complex texts when choosing and evaluating development environment</w:t>
            </w:r>
          </w:p>
        </w:tc>
      </w:tr>
      <w:tr w:rsidTr="00813D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A3">
            <w:pPr>
              <w:pStyle w:val="BodyText"/>
              <w:rPr>
                <w:lang w:val="en-NZ"/>
              </w:rPr>
            </w:pPr>
            <w:r w:rsidRPr="008277A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A3" w:rsidP="008277A3">
            <w:pPr>
              <w:pStyle w:val="ListBullet"/>
            </w:pPr>
            <w:r w:rsidRPr="008277A3">
              <w:t>Prepares documentatio</w:t>
            </w:r>
            <w:r w:rsidRPr="008277A3">
              <w:t xml:space="preserve">n detailing deployment procedures according to organisational requirements </w:t>
            </w:r>
          </w:p>
          <w:p w:rsidR="00000000" w:rsidP="008277A3">
            <w:pPr>
              <w:pStyle w:val="ListBullet"/>
              <w:rPr>
                <w:lang w:val="en-NZ"/>
              </w:rPr>
            </w:pPr>
            <w:r w:rsidRPr="008277A3">
              <w:t>Writes and edits code and technical data in a logical manner using required syntax</w:t>
            </w:r>
          </w:p>
        </w:tc>
      </w:tr>
      <w:tr w:rsidTr="00813D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A3">
            <w:pPr>
              <w:pStyle w:val="BodyText"/>
              <w:rPr>
                <w:lang w:val="en-NZ"/>
              </w:rPr>
            </w:pPr>
            <w:r w:rsidRPr="008277A3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A3">
            <w:pPr>
              <w:pStyle w:val="ListBullet"/>
              <w:rPr>
                <w:lang w:val="en-NZ"/>
              </w:rPr>
            </w:pPr>
            <w:r w:rsidRPr="008277A3">
              <w:t>Identifies concepts, principles and features of approaches in other contexts and redesigns these according to situation</w:t>
            </w:r>
          </w:p>
        </w:tc>
      </w:tr>
      <w:tr w:rsidTr="00813D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A3">
            <w:pPr>
              <w:pStyle w:val="BodyText"/>
              <w:rPr>
                <w:lang w:val="en-NZ"/>
              </w:rPr>
            </w:pPr>
            <w:r w:rsidRPr="008277A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A3">
            <w:pPr>
              <w:pStyle w:val="ListBullet"/>
              <w:rPr>
                <w:lang w:val="en-NZ"/>
              </w:rPr>
            </w:pPr>
            <w:r w:rsidRPr="008277A3">
              <w:t>Uses systematic processes, setting goals, gathering information and identifies and evaluates options against a</w:t>
            </w:r>
            <w:r w:rsidRPr="008277A3">
              <w:t xml:space="preserve">greed criteria </w:t>
            </w:r>
          </w:p>
        </w:tc>
      </w:tr>
      <w:tr w:rsidTr="00813D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A3">
            <w:pPr>
              <w:pStyle w:val="BodyText"/>
              <w:rPr>
                <w:lang w:val="en-NZ"/>
              </w:rPr>
            </w:pPr>
            <w:r w:rsidRPr="008277A3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A3" w:rsidP="008277A3">
            <w:pPr>
              <w:pStyle w:val="ListBullet"/>
            </w:pPr>
            <w:r w:rsidRPr="008277A3">
              <w:t>Identifies and explicitly applies some basic principles of analytical and lateral thinking</w:t>
            </w:r>
          </w:p>
          <w:p w:rsidR="00000000" w:rsidP="008277A3">
            <w:pPr>
              <w:pStyle w:val="ListBullet"/>
              <w:rPr>
                <w:lang w:val="en-NZ"/>
              </w:rPr>
            </w:pPr>
            <w:r w:rsidRPr="008277A3">
              <w:t>Decides on a course of action using analytical processes</w:t>
            </w:r>
          </w:p>
        </w:tc>
      </w:tr>
      <w:tr w:rsidTr="00813D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A3">
            <w:pPr>
              <w:pStyle w:val="BodyText"/>
              <w:rPr>
                <w:lang w:val="en-NZ"/>
              </w:rPr>
            </w:pPr>
            <w:r w:rsidRPr="008277A3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A3" w:rsidP="008277A3">
            <w:pPr>
              <w:pStyle w:val="ListBullet"/>
            </w:pPr>
            <w:r w:rsidRPr="008277A3">
              <w:t>Applies principles, concepts, language and practices applicab</w:t>
            </w:r>
            <w:r w:rsidRPr="008277A3">
              <w:t>le to digital world</w:t>
            </w:r>
          </w:p>
        </w:tc>
      </w:tr>
    </w:tbl>
    <w:p w:rsidR="00000000" w:rsidRPr="008277A3" w:rsidP="008277A3">
      <w:pPr>
        <w:pStyle w:val="BodyText"/>
      </w:pPr>
    </w:p>
    <w:p w:rsidR="00000000" w:rsidRPr="008277A3" w:rsidP="008277A3">
      <w:pPr>
        <w:pStyle w:val="AllowPageBreak"/>
      </w:pPr>
    </w:p>
    <w:p w:rsidR="00000000" w:rsidRPr="008277A3" w:rsidP="008277A3">
      <w:pPr>
        <w:pStyle w:val="Heading1"/>
      </w:pPr>
      <w:bookmarkStart w:id="6" w:name="O_1095127"/>
      <w:bookmarkEnd w:id="6"/>
      <w:r w:rsidRPr="008277A3">
        <w:t>Unit Mapping Information</w:t>
      </w:r>
    </w:p>
    <w:p w:rsidR="00000000" w:rsidRPr="008277A3" w:rsidP="00813D62">
      <w:pPr>
        <w:pStyle w:val="BodyText"/>
      </w:pPr>
      <w:r w:rsidRPr="008277A3">
        <w:t>Supersedes and is equivalent to ICTPRG409 Develop mobile applications.</w:t>
      </w:r>
    </w:p>
    <w:p w:rsidR="00000000" w:rsidRPr="008277A3" w:rsidP="008277A3">
      <w:pPr>
        <w:pStyle w:val="Heading1"/>
      </w:pPr>
      <w:bookmarkStart w:id="7" w:name="O_1095120"/>
      <w:bookmarkEnd w:id="7"/>
      <w:r w:rsidRPr="008277A3">
        <w:t>Links</w:t>
      </w:r>
    </w:p>
    <w:p w:rsidR="00000000" w:rsidRPr="008277A3" w:rsidP="00813D62">
      <w:pPr>
        <w:pStyle w:val="BodyText"/>
      </w:pPr>
      <w:r w:rsidRPr="008277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617F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277A3" w:rsidP="008277A3"/>
    <w:sectPr w:rsidSect="008277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A3" w:rsidRPr="00813D62" w:rsidP="00813D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D62" w:rsidP="008277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3D62" w:rsidP="008277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13D62" w:rsidP="008277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D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7A3" w:rsidRPr="00813D62" w:rsidP="00813D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D62" w:rsidRPr="002D2AF8" w:rsidP="008277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ICTPRG436 Develop mobile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813D62" w:rsidP="008277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B842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422D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7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7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7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7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7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7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7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7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7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7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7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7A3"/>
  </w:style>
  <w:style w:type="character" w:customStyle="1" w:styleId="Heading1Char">
    <w:name w:val="Heading 1 Char"/>
    <w:basedOn w:val="DefaultParagraphFont"/>
    <w:link w:val="Heading1"/>
    <w:rsid w:val="008277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7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7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77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77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77A3"/>
    <w:rPr>
      <w:b/>
      <w:spacing w:val="0"/>
    </w:rPr>
  </w:style>
  <w:style w:type="character" w:styleId="Emphasis">
    <w:name w:val="Emphasis"/>
    <w:basedOn w:val="DefaultParagraphFont"/>
    <w:qFormat/>
    <w:rsid w:val="008277A3"/>
    <w:rPr>
      <w:i/>
    </w:rPr>
  </w:style>
  <w:style w:type="paragraph" w:customStyle="1" w:styleId="SuperHeading">
    <w:name w:val="SuperHeading"/>
    <w:basedOn w:val="Normal"/>
    <w:rsid w:val="008277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77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77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7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7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7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7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7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7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7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7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7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7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7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7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7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7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7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7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7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77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77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7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7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77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77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7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7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7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7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7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7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7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7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77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7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7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7A3"/>
  </w:style>
  <w:style w:type="paragraph" w:styleId="TableofFigures">
    <w:name w:val="table of figures"/>
    <w:basedOn w:val="Normal"/>
    <w:next w:val="Normal"/>
    <w:semiHidden/>
    <w:rsid w:val="008277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7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77A3"/>
    <w:rPr>
      <w:rFonts w:ascii="Wingdings" w:hAnsi="Wingdings"/>
    </w:rPr>
  </w:style>
  <w:style w:type="paragraph" w:customStyle="1" w:styleId="TableHeading">
    <w:name w:val="Table Heading"/>
    <w:basedOn w:val="HeadingBase"/>
    <w:rsid w:val="008277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7A3"/>
    <w:rPr>
      <w:color w:val="0033CC"/>
      <w:u w:val="none"/>
    </w:rPr>
  </w:style>
  <w:style w:type="paragraph" w:customStyle="1" w:styleId="BodyTextRight">
    <w:name w:val="Body Text Right"/>
    <w:basedOn w:val="BodyText"/>
    <w:rsid w:val="008277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7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7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7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7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7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7A3"/>
    <w:rPr>
      <w:sz w:val="32"/>
    </w:rPr>
  </w:style>
  <w:style w:type="paragraph" w:customStyle="1" w:styleId="HeadingProcedure">
    <w:name w:val="Heading Procedure"/>
    <w:basedOn w:val="HeadingBase"/>
    <w:next w:val="Normal"/>
    <w:rsid w:val="008277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7A3"/>
    <w:pPr>
      <w:spacing w:before="60" w:after="60"/>
    </w:pPr>
  </w:style>
  <w:style w:type="paragraph" w:styleId="ListContinue">
    <w:name w:val="List Continue"/>
    <w:basedOn w:val="List"/>
    <w:rsid w:val="008277A3"/>
    <w:pPr>
      <w:ind w:firstLine="0"/>
    </w:pPr>
  </w:style>
  <w:style w:type="paragraph" w:customStyle="1" w:styleId="ListNote">
    <w:name w:val="List Note"/>
    <w:basedOn w:val="List"/>
    <w:rsid w:val="008277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7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7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7A3"/>
    <w:rPr>
      <w:rFonts w:ascii="Courier New" w:hAnsi="Courier New"/>
    </w:rPr>
  </w:style>
  <w:style w:type="paragraph" w:customStyle="1" w:styleId="NoteBullet">
    <w:name w:val="Note Bullet"/>
    <w:basedOn w:val="Note"/>
    <w:rsid w:val="008277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7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7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7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7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77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7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7A3"/>
    <w:rPr>
      <w:b/>
      <w:smallCaps/>
    </w:rPr>
  </w:style>
  <w:style w:type="paragraph" w:customStyle="1" w:styleId="TableListNumber">
    <w:name w:val="Table List Number"/>
    <w:basedOn w:val="ListNumber"/>
    <w:rsid w:val="008277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7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7A3"/>
    <w:pPr>
      <w:numPr>
        <w:numId w:val="8"/>
      </w:numPr>
    </w:pPr>
  </w:style>
  <w:style w:type="paragraph" w:customStyle="1" w:styleId="ListAlpha2">
    <w:name w:val="List Alpha 2"/>
    <w:basedOn w:val="List2"/>
    <w:rsid w:val="008277A3"/>
    <w:pPr>
      <w:numPr>
        <w:numId w:val="7"/>
      </w:numPr>
    </w:pPr>
  </w:style>
  <w:style w:type="paragraph" w:styleId="List2">
    <w:name w:val="List 2"/>
    <w:basedOn w:val="BodyText"/>
    <w:rsid w:val="008277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7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7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7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7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7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77A3"/>
    <w:pPr>
      <w:numPr>
        <w:numId w:val="3"/>
      </w:numPr>
    </w:pPr>
  </w:style>
  <w:style w:type="paragraph" w:styleId="ListContinue2">
    <w:name w:val="List Continue 2"/>
    <w:basedOn w:val="List2"/>
    <w:rsid w:val="008277A3"/>
    <w:pPr>
      <w:ind w:firstLine="0"/>
    </w:pPr>
  </w:style>
  <w:style w:type="paragraph" w:styleId="ListContinue3">
    <w:name w:val="List Continue 3"/>
    <w:basedOn w:val="List3"/>
    <w:rsid w:val="008277A3"/>
    <w:pPr>
      <w:ind w:left="1021" w:firstLine="0"/>
    </w:pPr>
  </w:style>
  <w:style w:type="paragraph" w:styleId="ListContinue4">
    <w:name w:val="List Continue 4"/>
    <w:basedOn w:val="List4"/>
    <w:rsid w:val="008277A3"/>
    <w:pPr>
      <w:ind w:firstLine="0"/>
    </w:pPr>
  </w:style>
  <w:style w:type="paragraph" w:styleId="ListContinue5">
    <w:name w:val="List Continue 5"/>
    <w:basedOn w:val="List5"/>
    <w:rsid w:val="008277A3"/>
    <w:pPr>
      <w:ind w:firstLine="0"/>
    </w:pPr>
  </w:style>
  <w:style w:type="paragraph" w:styleId="ListNumber3">
    <w:name w:val="List Number 3"/>
    <w:basedOn w:val="List3"/>
    <w:rsid w:val="008277A3"/>
    <w:pPr>
      <w:numPr>
        <w:numId w:val="4"/>
      </w:numPr>
    </w:pPr>
  </w:style>
  <w:style w:type="paragraph" w:styleId="ListNumber4">
    <w:name w:val="List Number 4"/>
    <w:basedOn w:val="List4"/>
    <w:rsid w:val="008277A3"/>
    <w:pPr>
      <w:numPr>
        <w:numId w:val="5"/>
      </w:numPr>
    </w:pPr>
  </w:style>
  <w:style w:type="paragraph" w:styleId="ListNumber5">
    <w:name w:val="List Number 5"/>
    <w:basedOn w:val="List5"/>
    <w:rsid w:val="008277A3"/>
    <w:pPr>
      <w:numPr>
        <w:numId w:val="6"/>
      </w:numPr>
    </w:pPr>
  </w:style>
  <w:style w:type="paragraph" w:styleId="BlockText">
    <w:name w:val="Block Text"/>
    <w:basedOn w:val="Normal"/>
    <w:rsid w:val="008277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7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7A3"/>
    <w:rPr>
      <w:sz w:val="16"/>
      <w:vertAlign w:val="superscript"/>
    </w:rPr>
  </w:style>
  <w:style w:type="character" w:customStyle="1" w:styleId="Symbols">
    <w:name w:val="Symbols"/>
    <w:basedOn w:val="DefaultParagraphFont"/>
    <w:rsid w:val="008277A3"/>
    <w:rPr>
      <w:rFonts w:ascii="Symbol" w:hAnsi="Symbol"/>
    </w:rPr>
  </w:style>
  <w:style w:type="character" w:customStyle="1" w:styleId="MenuOptions">
    <w:name w:val="Menu Options"/>
    <w:basedOn w:val="DefaultParagraphFont"/>
    <w:rsid w:val="008277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7A3"/>
    <w:rPr>
      <w:b/>
    </w:rPr>
  </w:style>
  <w:style w:type="character" w:customStyle="1" w:styleId="Underlined">
    <w:name w:val="Underlined"/>
    <w:basedOn w:val="DefaultParagraphFont"/>
    <w:rsid w:val="008277A3"/>
    <w:rPr>
      <w:u w:val="single"/>
    </w:rPr>
  </w:style>
  <w:style w:type="paragraph" w:customStyle="1" w:styleId="TableBodyTextRight">
    <w:name w:val="Table Body Text Right"/>
    <w:basedOn w:val="TableBodyText"/>
    <w:rsid w:val="008277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7A3"/>
    <w:rPr>
      <w:sz w:val="18"/>
    </w:rPr>
  </w:style>
  <w:style w:type="paragraph" w:customStyle="1" w:styleId="BodySmallRight">
    <w:name w:val="Body Small Right"/>
    <w:basedOn w:val="BodyTextRight"/>
    <w:rsid w:val="008277A3"/>
    <w:rPr>
      <w:sz w:val="18"/>
      <w:szCs w:val="18"/>
    </w:rPr>
  </w:style>
  <w:style w:type="paragraph" w:customStyle="1" w:styleId="MarginEdition">
    <w:name w:val="Margin Edition"/>
    <w:basedOn w:val="MarginNote"/>
    <w:rsid w:val="008277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7A3"/>
    <w:rPr>
      <w:sz w:val="2"/>
      <w:szCs w:val="2"/>
    </w:rPr>
  </w:style>
  <w:style w:type="character" w:customStyle="1" w:styleId="Small">
    <w:name w:val="Small"/>
    <w:basedOn w:val="DefaultParagraphFont"/>
    <w:rsid w:val="008277A3"/>
    <w:rPr>
      <w:sz w:val="16"/>
    </w:rPr>
  </w:style>
  <w:style w:type="paragraph" w:customStyle="1" w:styleId="WideTable">
    <w:name w:val="Wide Table"/>
    <w:basedOn w:val="Normal"/>
    <w:rsid w:val="008277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7A3"/>
  </w:style>
  <w:style w:type="paragraph" w:styleId="Quote">
    <w:name w:val="Quote"/>
    <w:basedOn w:val="Heading1"/>
    <w:link w:val="QuoteChar"/>
    <w:qFormat/>
    <w:rsid w:val="008277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7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7A3"/>
    <w:pPr>
      <w:pageBreakBefore/>
    </w:pPr>
  </w:style>
  <w:style w:type="paragraph" w:customStyle="1" w:styleId="Border">
    <w:name w:val="Border"/>
    <w:basedOn w:val="Normal"/>
    <w:qFormat/>
    <w:rsid w:val="008277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7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7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7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7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7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7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7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7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7A3"/>
    <w:rPr>
      <w:u w:val="single"/>
    </w:rPr>
  </w:style>
  <w:style w:type="character" w:customStyle="1" w:styleId="BoldandItalics">
    <w:name w:val="Bold and Italics"/>
    <w:qFormat/>
    <w:rsid w:val="008277A3"/>
    <w:rPr>
      <w:b/>
      <w:i/>
      <w:u w:val="none"/>
    </w:rPr>
  </w:style>
  <w:style w:type="paragraph" w:styleId="BalloonText">
    <w:name w:val="Balloon Text"/>
    <w:basedOn w:val="Normal"/>
    <w:link w:val="BalloonTextChar"/>
    <w:rsid w:val="008277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7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7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7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7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7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7A3"/>
    <w:pPr>
      <w:spacing w:before="0" w:after="0"/>
    </w:pPr>
  </w:style>
  <w:style w:type="paragraph" w:customStyle="1" w:styleId="BodyTextBold">
    <w:name w:val="Body Text Bold"/>
    <w:basedOn w:val="BodyText"/>
    <w:qFormat/>
    <w:rsid w:val="008277A3"/>
    <w:rPr>
      <w:b/>
    </w:rPr>
  </w:style>
  <w:style w:type="character" w:styleId="Hyperlink">
    <w:name w:val="Hyperlink"/>
    <w:basedOn w:val="DefaultParagraphFont"/>
    <w:uiPriority w:val="99"/>
    <w:unhideWhenUsed/>
    <w:rsid w:val="00813D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534</Words>
  <Characters>3573</Characters>
  <Application>Microsoft Office Word</Application>
  <DocSecurity>0</DocSecurity>
  <Lines>115</Lines>
  <Paragraphs>80</Paragraphs>
  <ScaleCrop>false</ScaleCrop>
  <Company>Author-it Software Corporation Ltd.</Company>
  <LinksUpToDate>false</LinksUpToDate>
  <CharactersWithSpaces>4027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ICTPRG436 Develop mobile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2024-12-17T07:19:00Z</dcterms:created>
  <dcterms:modified xsi:type="dcterms:W3CDTF">2024-12-17T07:19:00Z</dcterms:modified>
</cp:coreProperties>
</file>