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185B" w:rsidP="00F418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ICTPRG434 Automate processes</w:t>
      </w:r>
      <w:r>
        <w:fldChar w:fldCharType="end"/>
      </w:r>
    </w:p>
    <w:p w:rsidR="00F4185B" w:rsidP="00F4185B">
      <w:pPr>
        <w:pStyle w:val="Version"/>
        <w:sectPr w:rsidSect="00FC7E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7E26" w:rsidP="00FC7E26">
      <w:pPr>
        <w:pStyle w:val="SuperHeading"/>
      </w:pPr>
      <w:r w:rsidRPr="00FC7E26">
        <w:t>Assessment Requirements for ICTPRG434 Automate processes</w:t>
      </w:r>
    </w:p>
    <w:p w:rsidR="00000000" w:rsidRPr="00FC7E26" w:rsidP="00FC7E26">
      <w:pPr>
        <w:pStyle w:val="Heading1"/>
      </w:pPr>
      <w:bookmarkStart w:id="1" w:name="O_1095090"/>
      <w:bookmarkEnd w:id="1"/>
      <w:r w:rsidRPr="00FC7E26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F4185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E26" w:rsidP="00FC7E26">
            <w:pPr>
              <w:pStyle w:val="BodyText"/>
            </w:pPr>
            <w:r w:rsidRPr="00FC7E26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E26">
            <w:pPr>
              <w:pStyle w:val="BodyText"/>
              <w:rPr>
                <w:lang w:val="en-NZ"/>
              </w:rPr>
            </w:pPr>
            <w:r w:rsidRPr="00FC7E26">
              <w:rPr>
                <w:rStyle w:val="SpecialBold"/>
              </w:rPr>
              <w:t>Comments</w:t>
            </w:r>
          </w:p>
        </w:tc>
      </w:tr>
      <w:tr w:rsidTr="00F4185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E26">
            <w:pPr>
              <w:pStyle w:val="BodyText"/>
              <w:rPr>
                <w:lang w:val="en-NZ"/>
              </w:rPr>
            </w:pPr>
            <w:r w:rsidRPr="00FC7E26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E26" w:rsidP="00FC7E26">
            <w:pPr>
              <w:pStyle w:val="BodyText"/>
            </w:pPr>
            <w:r w:rsidRPr="00FC7E26">
              <w:t>This version first released with ICT Information and Communications Technology Training Package Version 6.0.</w:t>
            </w:r>
          </w:p>
        </w:tc>
      </w:tr>
    </w:tbl>
    <w:p w:rsidR="00000000" w:rsidRPr="00FC7E26" w:rsidP="00FC7E26">
      <w:pPr>
        <w:pStyle w:val="BodyText"/>
      </w:pPr>
    </w:p>
    <w:p w:rsidR="00000000" w:rsidRPr="00FC7E26" w:rsidP="00FC7E26">
      <w:pPr>
        <w:pStyle w:val="AllowPageBreak"/>
      </w:pPr>
    </w:p>
    <w:p w:rsidR="00000000" w:rsidRPr="00FC7E26" w:rsidP="00FC7E26">
      <w:pPr>
        <w:pStyle w:val="Heading1"/>
      </w:pPr>
      <w:bookmarkStart w:id="2" w:name="O_1095093"/>
      <w:bookmarkEnd w:id="2"/>
      <w:r w:rsidRPr="00FC7E26">
        <w:t>Performance Evidence</w:t>
      </w:r>
    </w:p>
    <w:p w:rsidR="00000000" w:rsidRPr="00FC7E26" w:rsidP="00F4185B">
      <w:pPr>
        <w:pStyle w:val="BodyText"/>
      </w:pPr>
      <w:r w:rsidRPr="00FC7E26">
        <w:t>The candidate must demonstrate the abi</w:t>
      </w:r>
      <w:r w:rsidRPr="00FC7E26">
        <w:t>lity to complete the tasks outlined in the elements, performance criteria and foundation skills of this unit, including evidence of the ability to:</w:t>
      </w:r>
    </w:p>
    <w:p w:rsidR="00000000" w:rsidRPr="00FC7E26" w:rsidP="00FC7E26">
      <w:pPr>
        <w:pStyle w:val="ListBullet"/>
      </w:pPr>
      <w:r w:rsidRPr="00FC7E26">
        <w:t>develop at least one algorithmic statement of a solution for a set process according to organisational guid</w:t>
      </w:r>
      <w:r w:rsidRPr="00FC7E26">
        <w:t>elines.</w:t>
      </w:r>
    </w:p>
    <w:p w:rsidR="00000000" w:rsidRPr="00FC7E26" w:rsidP="00FC7E26">
      <w:pPr>
        <w:pStyle w:val="List"/>
      </w:pPr>
    </w:p>
    <w:p w:rsidR="00000000" w:rsidRPr="00FC7E26" w:rsidP="00F4185B">
      <w:pPr>
        <w:pStyle w:val="BodyText"/>
      </w:pPr>
      <w:r w:rsidRPr="00FC7E26">
        <w:t>In the course of the above, the candidate must:</w:t>
      </w:r>
    </w:p>
    <w:p w:rsidR="00000000" w:rsidRPr="00FC7E26" w:rsidP="00FC7E26">
      <w:pPr>
        <w:pStyle w:val="ListBullet"/>
      </w:pPr>
      <w:r w:rsidRPr="00FC7E26">
        <w:t>produce a functional script to automate a set process</w:t>
      </w:r>
    </w:p>
    <w:p w:rsidR="00000000" w:rsidRPr="00FC7E26" w:rsidP="00FC7E26">
      <w:pPr>
        <w:pStyle w:val="ListBullet"/>
      </w:pPr>
      <w:r w:rsidRPr="00FC7E26">
        <w:t>document script for internal and external stakeholders.</w:t>
      </w:r>
    </w:p>
    <w:p w:rsidR="00000000" w:rsidRPr="00FC7E26" w:rsidP="00FC7E26">
      <w:pPr>
        <w:pStyle w:val="AllowPageBreak"/>
      </w:pPr>
    </w:p>
    <w:p w:rsidR="00000000" w:rsidRPr="00FC7E26" w:rsidP="00FC7E26">
      <w:pPr>
        <w:pStyle w:val="Heading1"/>
      </w:pPr>
      <w:bookmarkStart w:id="3" w:name="O_1095092"/>
      <w:bookmarkEnd w:id="3"/>
      <w:r w:rsidRPr="00FC7E26">
        <w:t>Knowledge Evidence</w:t>
      </w:r>
    </w:p>
    <w:p w:rsidR="00000000" w:rsidRPr="00FC7E26" w:rsidP="00F4185B">
      <w:pPr>
        <w:pStyle w:val="BodyText"/>
      </w:pPr>
      <w:r w:rsidRPr="00FC7E26">
        <w:t>The candidate must be able to demonstrate knowledge to complete the tasks outlined in the elements, performance criteria and foundation skills of this unit, including knowledge of:</w:t>
      </w:r>
    </w:p>
    <w:p w:rsidR="00000000" w:rsidRPr="00FC7E26" w:rsidP="00FC7E26">
      <w:pPr>
        <w:pStyle w:val="ListBullet"/>
      </w:pPr>
      <w:r w:rsidRPr="00FC7E26">
        <w:t>debugging methods that may be used to automate processes</w:t>
      </w:r>
    </w:p>
    <w:p w:rsidR="00000000" w:rsidRPr="00FC7E26" w:rsidP="00FC7E26">
      <w:pPr>
        <w:pStyle w:val="ListBullet"/>
      </w:pPr>
      <w:r w:rsidRPr="00FC7E26">
        <w:t>principles of alg</w:t>
      </w:r>
      <w:r w:rsidRPr="00FC7E26">
        <w:t>orithms and their application in programming</w:t>
      </w:r>
    </w:p>
    <w:p w:rsidR="00000000" w:rsidRPr="00FC7E26" w:rsidP="00FC7E26">
      <w:pPr>
        <w:pStyle w:val="ListBullet"/>
      </w:pPr>
      <w:r w:rsidRPr="00FC7E26">
        <w:t>scripting language syntax and scripting techniques that may be used to automate processes</w:t>
      </w:r>
    </w:p>
    <w:p w:rsidR="00000000" w:rsidRPr="00FC7E26" w:rsidP="00FC7E26">
      <w:pPr>
        <w:pStyle w:val="ListBullet"/>
      </w:pPr>
      <w:r w:rsidRPr="00FC7E26">
        <w:t>script documentation methods at a user and technical level</w:t>
      </w:r>
    </w:p>
    <w:p w:rsidR="00000000" w:rsidRPr="00FC7E26" w:rsidP="00FC7E26">
      <w:pPr>
        <w:pStyle w:val="ListBullet"/>
      </w:pPr>
      <w:r w:rsidRPr="00FC7E26">
        <w:t>organisational guidelines and policies applicable in automatin</w:t>
      </w:r>
      <w:r w:rsidRPr="00FC7E26">
        <w:t>g processes.</w:t>
      </w:r>
    </w:p>
    <w:p w:rsidR="00000000" w:rsidRPr="00FC7E26" w:rsidP="00FC7E26">
      <w:pPr>
        <w:pStyle w:val="AllowPageBreak"/>
      </w:pPr>
    </w:p>
    <w:p w:rsidR="00000000" w:rsidRPr="00FC7E26" w:rsidP="00FC7E26">
      <w:pPr>
        <w:pStyle w:val="Heading1"/>
      </w:pPr>
      <w:bookmarkStart w:id="4" w:name="O_1095091"/>
      <w:bookmarkEnd w:id="4"/>
      <w:r w:rsidRPr="00FC7E26">
        <w:t>Assessment Conditions</w:t>
      </w:r>
    </w:p>
    <w:p w:rsidR="00000000" w:rsidRPr="00FC7E26" w:rsidP="00F4185B">
      <w:pPr>
        <w:pStyle w:val="BodyText"/>
      </w:pPr>
      <w:r w:rsidRPr="00FC7E26">
        <w:t xml:space="preserve">Skills in this unit must be demonstrated in a workplace or simulated environment where the conditions are typical of those in a working environment in this industry. </w:t>
      </w:r>
    </w:p>
    <w:p w:rsidR="00000000" w:rsidRPr="00FC7E26" w:rsidP="00F4185B">
      <w:pPr>
        <w:pStyle w:val="BodyText"/>
      </w:pPr>
      <w:r w:rsidRPr="00FC7E26">
        <w:t>This includes access to:</w:t>
      </w:r>
    </w:p>
    <w:p w:rsidR="00000000" w:rsidRPr="00FC7E26" w:rsidP="00FC7E26">
      <w:pPr>
        <w:pStyle w:val="ListBullet"/>
      </w:pPr>
      <w:r w:rsidRPr="00FC7E26">
        <w:t>applicati</w:t>
      </w:r>
      <w:r w:rsidRPr="00FC7E26">
        <w:t>ons capable of being scripted, or having their own scripting language</w:t>
      </w:r>
    </w:p>
    <w:p w:rsidR="00000000" w:rsidRPr="00FC7E26" w:rsidP="00FC7E26">
      <w:pPr>
        <w:pStyle w:val="ListBullet"/>
      </w:pPr>
      <w:r w:rsidRPr="00FC7E26">
        <w:t>templates for automating processes</w:t>
      </w:r>
    </w:p>
    <w:p w:rsidR="00000000" w:rsidRPr="00FC7E26" w:rsidP="00FC7E26">
      <w:pPr>
        <w:pStyle w:val="ListBullet"/>
      </w:pPr>
      <w:r w:rsidRPr="00FC7E26">
        <w:t>executable scripts</w:t>
      </w:r>
    </w:p>
    <w:p w:rsidR="00000000" w:rsidRPr="00FC7E26" w:rsidP="00FC7E26">
      <w:pPr>
        <w:pStyle w:val="ListBullet"/>
      </w:pPr>
      <w:r w:rsidRPr="00FC7E26">
        <w:t>debugging tools</w:t>
      </w:r>
    </w:p>
    <w:p w:rsidR="00000000" w:rsidRPr="00FC7E26" w:rsidP="00FC7E26">
      <w:pPr>
        <w:pStyle w:val="ListBullet"/>
      </w:pPr>
      <w:r w:rsidRPr="00FC7E26">
        <w:t>required hardware and its components.</w:t>
      </w:r>
    </w:p>
    <w:p w:rsidR="00000000" w:rsidRPr="00FC7E26" w:rsidP="00FC7E26">
      <w:pPr>
        <w:pStyle w:val="BodyText"/>
      </w:pPr>
    </w:p>
    <w:p w:rsidR="00000000" w:rsidRPr="00FC7E26" w:rsidP="00F4185B">
      <w:pPr>
        <w:pStyle w:val="BodyText"/>
      </w:pPr>
      <w:r w:rsidRPr="00FC7E26">
        <w:t>Assessors of this unit must satisfy the requirements for assessors in applicable vocational education and training legislation, frameworks and/or standards.</w:t>
      </w:r>
    </w:p>
    <w:p w:rsidR="00000000" w:rsidRPr="00FC7E26" w:rsidP="00FC7E26">
      <w:pPr>
        <w:pStyle w:val="Heading1"/>
      </w:pPr>
      <w:bookmarkStart w:id="5" w:name="O_1095089"/>
      <w:bookmarkEnd w:id="5"/>
      <w:r w:rsidRPr="00FC7E26">
        <w:t>Links</w:t>
      </w:r>
    </w:p>
    <w:p w:rsidR="00000000" w:rsidRPr="00FC7E26" w:rsidP="00F4185B">
      <w:pPr>
        <w:pStyle w:val="BodyText"/>
      </w:pPr>
      <w:r w:rsidRPr="00FC7E2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049B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C7E26" w:rsidP="00FC7E26"/>
    <w:sectPr w:rsidSect="00FC7E2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E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E26" w:rsidRPr="00F4185B" w:rsidP="00F418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E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85B" w:rsidP="00FC7E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4185B" w:rsidP="00FC7E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4185B" w:rsidP="00FC7E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E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8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7E26" w:rsidRPr="00F4185B" w:rsidP="00F418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E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85B" w:rsidRPr="002D2AF8" w:rsidP="00FC7E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ICTPRG434 Automate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F4185B" w:rsidP="00FC7E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FF68C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B146F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7E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7E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7E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7E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7E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7E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7E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7E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7E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7E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7E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7E26"/>
  </w:style>
  <w:style w:type="character" w:customStyle="1" w:styleId="Heading1Char">
    <w:name w:val="Heading 1 Char"/>
    <w:basedOn w:val="DefaultParagraphFont"/>
    <w:link w:val="Heading1"/>
    <w:rsid w:val="00FC7E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7E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7E2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C7E2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C7E2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C7E26"/>
    <w:rPr>
      <w:b/>
      <w:spacing w:val="0"/>
    </w:rPr>
  </w:style>
  <w:style w:type="paragraph" w:customStyle="1" w:styleId="SuperHeading">
    <w:name w:val="SuperHeading"/>
    <w:basedOn w:val="Normal"/>
    <w:rsid w:val="00FC7E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7E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7E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7E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7E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7E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7E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7E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7E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7E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7E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7E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7E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7E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7E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7E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7E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7E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7E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7E2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C7E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7E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7E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7E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C7E2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C7E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7E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7E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7E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7E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7E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7E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7E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7E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7E26"/>
    <w:rPr>
      <w:i/>
    </w:rPr>
  </w:style>
  <w:style w:type="paragraph" w:styleId="Caption">
    <w:name w:val="caption"/>
    <w:basedOn w:val="BodyText"/>
    <w:next w:val="Normal"/>
    <w:qFormat/>
    <w:rsid w:val="00FC7E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7E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7E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7E26"/>
  </w:style>
  <w:style w:type="paragraph" w:styleId="TableofFigures">
    <w:name w:val="table of figures"/>
    <w:basedOn w:val="Normal"/>
    <w:next w:val="Normal"/>
    <w:semiHidden/>
    <w:rsid w:val="00FC7E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7E2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C7E26"/>
    <w:rPr>
      <w:rFonts w:ascii="Wingdings" w:hAnsi="Wingdings"/>
    </w:rPr>
  </w:style>
  <w:style w:type="paragraph" w:customStyle="1" w:styleId="TableHeading">
    <w:name w:val="Table Heading"/>
    <w:basedOn w:val="HeadingBase"/>
    <w:rsid w:val="00FC7E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7E26"/>
    <w:rPr>
      <w:color w:val="0033CC"/>
      <w:u w:val="none"/>
    </w:rPr>
  </w:style>
  <w:style w:type="paragraph" w:customStyle="1" w:styleId="BodyTextRight">
    <w:name w:val="Body Text Right"/>
    <w:basedOn w:val="BodyText"/>
    <w:rsid w:val="00FC7E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7E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7E2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7E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7E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7E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7E26"/>
    <w:rPr>
      <w:sz w:val="32"/>
    </w:rPr>
  </w:style>
  <w:style w:type="paragraph" w:customStyle="1" w:styleId="HeadingProcedure">
    <w:name w:val="Heading Procedure"/>
    <w:basedOn w:val="HeadingBase"/>
    <w:next w:val="Normal"/>
    <w:rsid w:val="00FC7E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7E26"/>
    <w:pPr>
      <w:spacing w:before="60" w:after="60"/>
    </w:pPr>
  </w:style>
  <w:style w:type="paragraph" w:styleId="ListContinue">
    <w:name w:val="List Continue"/>
    <w:basedOn w:val="List"/>
    <w:rsid w:val="00FC7E26"/>
    <w:pPr>
      <w:ind w:firstLine="0"/>
    </w:pPr>
  </w:style>
  <w:style w:type="paragraph" w:customStyle="1" w:styleId="ListNote">
    <w:name w:val="List Note"/>
    <w:basedOn w:val="List"/>
    <w:rsid w:val="00FC7E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7E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7E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7E26"/>
    <w:rPr>
      <w:rFonts w:ascii="Courier New" w:hAnsi="Courier New"/>
    </w:rPr>
  </w:style>
  <w:style w:type="paragraph" w:customStyle="1" w:styleId="NoteBullet">
    <w:name w:val="Note Bullet"/>
    <w:basedOn w:val="Note"/>
    <w:rsid w:val="00FC7E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7E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7E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7E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7E2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C7E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7E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7E26"/>
    <w:rPr>
      <w:b/>
      <w:smallCaps/>
    </w:rPr>
  </w:style>
  <w:style w:type="paragraph" w:customStyle="1" w:styleId="TableListNumber">
    <w:name w:val="Table List Number"/>
    <w:basedOn w:val="ListNumber"/>
    <w:rsid w:val="00FC7E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7E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7E26"/>
    <w:pPr>
      <w:numPr>
        <w:numId w:val="8"/>
      </w:numPr>
    </w:pPr>
  </w:style>
  <w:style w:type="paragraph" w:customStyle="1" w:styleId="ListAlpha2">
    <w:name w:val="List Alpha 2"/>
    <w:basedOn w:val="List2"/>
    <w:rsid w:val="00FC7E26"/>
    <w:pPr>
      <w:numPr>
        <w:numId w:val="7"/>
      </w:numPr>
    </w:pPr>
  </w:style>
  <w:style w:type="paragraph" w:styleId="List2">
    <w:name w:val="List 2"/>
    <w:basedOn w:val="BodyText"/>
    <w:rsid w:val="00FC7E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7E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7E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7E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7E2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7E2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C7E26"/>
    <w:pPr>
      <w:numPr>
        <w:numId w:val="3"/>
      </w:numPr>
    </w:pPr>
  </w:style>
  <w:style w:type="paragraph" w:styleId="ListContinue2">
    <w:name w:val="List Continue 2"/>
    <w:basedOn w:val="List2"/>
    <w:rsid w:val="00FC7E26"/>
    <w:pPr>
      <w:ind w:firstLine="0"/>
    </w:pPr>
  </w:style>
  <w:style w:type="paragraph" w:styleId="ListContinue3">
    <w:name w:val="List Continue 3"/>
    <w:basedOn w:val="List3"/>
    <w:rsid w:val="00FC7E26"/>
    <w:pPr>
      <w:ind w:left="1021" w:firstLine="0"/>
    </w:pPr>
  </w:style>
  <w:style w:type="paragraph" w:styleId="ListContinue4">
    <w:name w:val="List Continue 4"/>
    <w:basedOn w:val="List4"/>
    <w:rsid w:val="00FC7E26"/>
    <w:pPr>
      <w:ind w:firstLine="0"/>
    </w:pPr>
  </w:style>
  <w:style w:type="paragraph" w:styleId="ListContinue5">
    <w:name w:val="List Continue 5"/>
    <w:basedOn w:val="List5"/>
    <w:rsid w:val="00FC7E26"/>
    <w:pPr>
      <w:ind w:firstLine="0"/>
    </w:pPr>
  </w:style>
  <w:style w:type="paragraph" w:styleId="ListNumber3">
    <w:name w:val="List Number 3"/>
    <w:basedOn w:val="List3"/>
    <w:rsid w:val="00FC7E26"/>
    <w:pPr>
      <w:numPr>
        <w:numId w:val="4"/>
      </w:numPr>
    </w:pPr>
  </w:style>
  <w:style w:type="paragraph" w:styleId="ListNumber4">
    <w:name w:val="List Number 4"/>
    <w:basedOn w:val="List4"/>
    <w:rsid w:val="00FC7E26"/>
    <w:pPr>
      <w:numPr>
        <w:numId w:val="5"/>
      </w:numPr>
    </w:pPr>
  </w:style>
  <w:style w:type="paragraph" w:styleId="ListNumber5">
    <w:name w:val="List Number 5"/>
    <w:basedOn w:val="List5"/>
    <w:rsid w:val="00FC7E26"/>
    <w:pPr>
      <w:numPr>
        <w:numId w:val="6"/>
      </w:numPr>
    </w:pPr>
  </w:style>
  <w:style w:type="paragraph" w:styleId="BlockText">
    <w:name w:val="Block Text"/>
    <w:basedOn w:val="Normal"/>
    <w:rsid w:val="00FC7E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7E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7E26"/>
    <w:rPr>
      <w:sz w:val="16"/>
      <w:vertAlign w:val="superscript"/>
    </w:rPr>
  </w:style>
  <w:style w:type="character" w:customStyle="1" w:styleId="Symbols">
    <w:name w:val="Symbols"/>
    <w:basedOn w:val="DefaultParagraphFont"/>
    <w:rsid w:val="00FC7E26"/>
    <w:rPr>
      <w:rFonts w:ascii="Symbol" w:hAnsi="Symbol"/>
    </w:rPr>
  </w:style>
  <w:style w:type="character" w:customStyle="1" w:styleId="MenuOptions">
    <w:name w:val="Menu Options"/>
    <w:basedOn w:val="DefaultParagraphFont"/>
    <w:rsid w:val="00FC7E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7E26"/>
    <w:rPr>
      <w:b/>
    </w:rPr>
  </w:style>
  <w:style w:type="character" w:customStyle="1" w:styleId="Underlined">
    <w:name w:val="Underlined"/>
    <w:basedOn w:val="DefaultParagraphFont"/>
    <w:rsid w:val="00FC7E26"/>
    <w:rPr>
      <w:u w:val="single"/>
    </w:rPr>
  </w:style>
  <w:style w:type="paragraph" w:customStyle="1" w:styleId="TableBodyTextRight">
    <w:name w:val="Table Body Text Right"/>
    <w:basedOn w:val="TableBodyText"/>
    <w:rsid w:val="00FC7E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7E26"/>
    <w:rPr>
      <w:sz w:val="18"/>
    </w:rPr>
  </w:style>
  <w:style w:type="paragraph" w:customStyle="1" w:styleId="BodySmallRight">
    <w:name w:val="Body Small Right"/>
    <w:basedOn w:val="BodyTextRight"/>
    <w:rsid w:val="00FC7E26"/>
    <w:rPr>
      <w:sz w:val="18"/>
      <w:szCs w:val="18"/>
    </w:rPr>
  </w:style>
  <w:style w:type="paragraph" w:customStyle="1" w:styleId="MarginEdition">
    <w:name w:val="Margin Edition"/>
    <w:basedOn w:val="MarginNote"/>
    <w:rsid w:val="00FC7E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7E26"/>
    <w:rPr>
      <w:sz w:val="2"/>
      <w:szCs w:val="2"/>
    </w:rPr>
  </w:style>
  <w:style w:type="character" w:customStyle="1" w:styleId="Small">
    <w:name w:val="Small"/>
    <w:basedOn w:val="DefaultParagraphFont"/>
    <w:rsid w:val="00FC7E26"/>
    <w:rPr>
      <w:sz w:val="16"/>
    </w:rPr>
  </w:style>
  <w:style w:type="paragraph" w:customStyle="1" w:styleId="WideTable">
    <w:name w:val="Wide Table"/>
    <w:basedOn w:val="Normal"/>
    <w:rsid w:val="00FC7E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7E26"/>
  </w:style>
  <w:style w:type="paragraph" w:styleId="Quote">
    <w:name w:val="Quote"/>
    <w:basedOn w:val="Heading1"/>
    <w:link w:val="QuoteChar"/>
    <w:qFormat/>
    <w:rsid w:val="00FC7E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7E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7E26"/>
    <w:pPr>
      <w:pageBreakBefore/>
    </w:pPr>
  </w:style>
  <w:style w:type="paragraph" w:customStyle="1" w:styleId="Border">
    <w:name w:val="Border"/>
    <w:basedOn w:val="Normal"/>
    <w:qFormat/>
    <w:rsid w:val="00FC7E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7E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7E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7E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7E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7E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7E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7E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7E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7E26"/>
    <w:rPr>
      <w:u w:val="single"/>
    </w:rPr>
  </w:style>
  <w:style w:type="character" w:customStyle="1" w:styleId="BoldandItalics">
    <w:name w:val="Bold and Italics"/>
    <w:qFormat/>
    <w:rsid w:val="00FC7E26"/>
    <w:rPr>
      <w:b/>
      <w:i/>
      <w:u w:val="none"/>
    </w:rPr>
  </w:style>
  <w:style w:type="paragraph" w:styleId="BalloonText">
    <w:name w:val="Balloon Text"/>
    <w:basedOn w:val="Normal"/>
    <w:link w:val="BalloonTextChar"/>
    <w:rsid w:val="00FC7E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7E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7E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7E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7E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7E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7E26"/>
    <w:pPr>
      <w:spacing w:before="0" w:after="0"/>
    </w:pPr>
  </w:style>
  <w:style w:type="paragraph" w:customStyle="1" w:styleId="BodyTextBold">
    <w:name w:val="Body Text Bold"/>
    <w:basedOn w:val="BodyText"/>
    <w:qFormat/>
    <w:rsid w:val="00FC7E26"/>
    <w:rPr>
      <w:b/>
    </w:rPr>
  </w:style>
  <w:style w:type="character" w:styleId="Hyperlink">
    <w:name w:val="Hyperlink"/>
    <w:basedOn w:val="DefaultParagraphFont"/>
    <w:uiPriority w:val="99"/>
    <w:unhideWhenUsed/>
    <w:rsid w:val="00F418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292</Words>
  <Characters>1900</Characters>
  <Application>Microsoft Office Word</Application>
  <DocSecurity>0</DocSecurity>
  <Lines>52</Lines>
  <Paragraphs>39</Paragraphs>
  <ScaleCrop>false</ScaleCrop>
  <Company>Author-it Software Corporation Ltd.</Company>
  <LinksUpToDate>false</LinksUpToDate>
  <CharactersWithSpaces>2153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ICTPRG434 Automate processes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2024-12-17T07:06:00Z</dcterms:created>
  <dcterms:modified xsi:type="dcterms:W3CDTF">2024-12-17T07:06:00Z</dcterms:modified>
</cp:coreProperties>
</file>