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511" w:rsidP="00C47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ICTPRG419 Analyse software requirements</w:t>
      </w:r>
      <w:r>
        <w:fldChar w:fldCharType="end"/>
      </w:r>
    </w:p>
    <w:p w:rsidR="00C47511" w:rsidP="00C47511">
      <w:pPr>
        <w:pStyle w:val="Version"/>
        <w:sectPr w:rsidSect="006E0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940" w:rsidP="006E0940">
      <w:pPr>
        <w:pStyle w:val="SuperHeading"/>
      </w:pPr>
      <w:r w:rsidRPr="006E0940">
        <w:t>ICTPRG419 Analyse software requirements</w:t>
      </w:r>
    </w:p>
    <w:p w:rsidR="00000000" w:rsidRPr="006E0940" w:rsidP="006E0940">
      <w:pPr>
        <w:pStyle w:val="Heading1"/>
      </w:pPr>
      <w:bookmarkStart w:id="1" w:name="O_672141"/>
      <w:bookmarkEnd w:id="1"/>
      <w:r w:rsidRPr="006E0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rPr>
                <w:rStyle w:val="SpecialBold"/>
              </w:rPr>
              <w:t>Comments</w:t>
            </w:r>
          </w:p>
        </w:tc>
      </w:tr>
      <w:tr w:rsidTr="006E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This version first released with ICT Information and Communications Technology Training Package Version 1.0.</w:t>
            </w:r>
          </w:p>
        </w:tc>
      </w:tr>
    </w:tbl>
    <w:p w:rsidR="00000000" w:rsidRPr="006E0940" w:rsidP="006E0940">
      <w:pPr>
        <w:pStyle w:val="BodyText"/>
      </w:pPr>
    </w:p>
    <w:p w:rsidR="00000000" w:rsidRPr="006E0940" w:rsidP="006E0940">
      <w:pPr>
        <w:pStyle w:val="AllowPageBreak"/>
      </w:pPr>
    </w:p>
    <w:p w:rsidR="00000000" w:rsidRPr="006E0940" w:rsidP="006E0940">
      <w:pPr>
        <w:pStyle w:val="Heading1"/>
      </w:pPr>
      <w:bookmarkStart w:id="2" w:name="O_672142"/>
      <w:bookmarkEnd w:id="2"/>
      <w:r w:rsidRPr="006E0940">
        <w:t>Application</w:t>
      </w:r>
    </w:p>
    <w:p w:rsidR="00000000" w:rsidRPr="006E0940" w:rsidP="00C47511">
      <w:pPr>
        <w:pStyle w:val="BodyText"/>
      </w:pPr>
      <w:r w:rsidRPr="006E0940">
        <w:t>This unit describes the skills and knowledge required to research a</w:t>
      </w:r>
      <w:r w:rsidRPr="006E0940">
        <w:t>nd analyse client requirements, produce a range of options, and create a software-requirements document.</w:t>
      </w:r>
    </w:p>
    <w:p w:rsidR="00000000" w:rsidRPr="006E0940" w:rsidP="00C47511">
      <w:pPr>
        <w:pStyle w:val="BodyText"/>
      </w:pPr>
      <w:r w:rsidRPr="006E0940">
        <w:t xml:space="preserve">It applies to individuals in a range of work environments who are required to perform an analysis role in formulating software requirements. They may </w:t>
      </w:r>
      <w:r w:rsidRPr="006E0940">
        <w:t>work as database or computer developers, business analysts, or project managers.</w:t>
      </w:r>
    </w:p>
    <w:p w:rsidR="00000000" w:rsidRPr="006E0940" w:rsidP="00C47511">
      <w:pPr>
        <w:pStyle w:val="BodyText"/>
      </w:pPr>
      <w:r w:rsidRPr="006E0940">
        <w:t>No licensing, legislative or certification requirements apply to this unit at the time of publication.</w:t>
      </w:r>
    </w:p>
    <w:p w:rsidR="00000000" w:rsidRPr="006E0940" w:rsidP="006E0940">
      <w:pPr>
        <w:pStyle w:val="Heading1"/>
      </w:pPr>
      <w:bookmarkStart w:id="3" w:name="O_672145"/>
      <w:bookmarkEnd w:id="3"/>
      <w:r w:rsidRPr="006E0940">
        <w:t>Unit Sector</w:t>
      </w:r>
    </w:p>
    <w:p w:rsidR="00000000" w:rsidRPr="006E0940" w:rsidP="00C47511">
      <w:pPr>
        <w:pStyle w:val="BodyText"/>
      </w:pPr>
      <w:r w:rsidRPr="006E0940">
        <w:t>Programming and software development</w:t>
      </w:r>
    </w:p>
    <w:p w:rsidR="00000000" w:rsidRPr="006E0940" w:rsidP="006E0940">
      <w:pPr>
        <w:pStyle w:val="Heading1"/>
      </w:pPr>
      <w:bookmarkStart w:id="4" w:name="O_672146"/>
      <w:bookmarkEnd w:id="4"/>
      <w:r w:rsidRPr="006E09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rPr>
                <w:rStyle w:val="SpecialBold"/>
              </w:rPr>
              <w:t>PERFORMANCE CRITERIA</w:t>
            </w:r>
          </w:p>
        </w:tc>
      </w:tr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1. Gather and confirm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1.1 Confirm the requirements, and the scope, of the project with the client</w:t>
            </w:r>
          </w:p>
          <w:p w:rsidR="00000000" w:rsidRPr="006E0940" w:rsidP="006E0940">
            <w:pPr>
              <w:pStyle w:val="BodyText"/>
            </w:pPr>
            <w:r w:rsidRPr="006E0940">
              <w:t>1.2 Gather information regarding requirements via sources of information and business processes</w:t>
            </w:r>
          </w:p>
          <w:p w:rsidR="00000000" w:rsidRPr="006E0940" w:rsidP="006E0940">
            <w:pPr>
              <w:pStyle w:val="BodyText"/>
            </w:pPr>
            <w:r w:rsidRPr="006E0940">
              <w:t>1.3 Analyse client requirements, to determine the project scope and the problem con</w:t>
            </w:r>
            <w:r w:rsidRPr="006E0940">
              <w:t>text or opportunity faced by the business</w:t>
            </w:r>
          </w:p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 xml:space="preserve">1.4 Document the client requirements, project’s scope, related </w:t>
            </w:r>
            <w:r w:rsidRPr="006E0940">
              <w:t>problems, and sources of information</w:t>
            </w:r>
          </w:p>
        </w:tc>
      </w:tr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2. Analyse the functional and related non-functional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2.1 Map business processes using modelling tools such as unified modelling language (UML)</w:t>
            </w:r>
          </w:p>
          <w:p w:rsidR="00000000" w:rsidRPr="006E0940" w:rsidP="006E0940">
            <w:pPr>
              <w:pStyle w:val="BodyText"/>
            </w:pPr>
            <w:r w:rsidRPr="006E0940">
              <w:t>2.2 Determine the opportunities for business process efficiencies</w:t>
            </w:r>
          </w:p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2.3 Document functional, and related non-functional, processes</w:t>
            </w:r>
          </w:p>
        </w:tc>
      </w:tr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3. Analyse the feasibility of a proj</w:t>
            </w:r>
            <w:r w:rsidRPr="006E0940">
              <w:t>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3.1 Analyse the technical feasibility of the project</w:t>
            </w:r>
          </w:p>
          <w:p w:rsidR="00000000" w:rsidRPr="006E0940" w:rsidP="006E0940">
            <w:pPr>
              <w:pStyle w:val="BodyText"/>
            </w:pPr>
            <w:r w:rsidRPr="006E0940">
              <w:t>3.2 Analyse the operational feasibility of the project</w:t>
            </w:r>
          </w:p>
          <w:p w:rsidR="00000000" w:rsidRPr="006E0940" w:rsidP="006E0940">
            <w:pPr>
              <w:pStyle w:val="BodyText"/>
            </w:pPr>
            <w:r w:rsidRPr="006E0940">
              <w:t>3.3 Determine the budget and schedule feasibility of the project</w:t>
            </w:r>
          </w:p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3.4 Examine how the project will fit within the organisation</w:t>
            </w:r>
          </w:p>
        </w:tc>
      </w:tr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4. Develop high-l</w:t>
            </w:r>
            <w:r w:rsidRPr="006E0940">
              <w:t>evel system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4.1 Develop and document feasible solutions for client requirements</w:t>
            </w:r>
          </w:p>
          <w:p w:rsidR="00000000" w:rsidRPr="006E0940" w:rsidP="006E0940">
            <w:pPr>
              <w:pStyle w:val="BodyText"/>
            </w:pPr>
            <w:r w:rsidRPr="006E0940">
              <w:t>4.2 Explore and document the feasibility of each solution</w:t>
            </w:r>
          </w:p>
          <w:p w:rsidR="00000000" w:rsidRPr="006E0940" w:rsidP="006E0940">
            <w:pPr>
              <w:pStyle w:val="BodyText"/>
            </w:pPr>
            <w:r w:rsidRPr="006E0940">
              <w:t>4.3 Examine alternatives against project constraints</w:t>
            </w:r>
          </w:p>
          <w:p w:rsidR="00000000" w:rsidRPr="006E0940" w:rsidP="006E0940">
            <w:pPr>
              <w:pStyle w:val="BodyText"/>
            </w:pPr>
            <w:r w:rsidRPr="006E0940">
              <w:t>4.4 Document assumptions, dependencies and required res</w:t>
            </w:r>
            <w:r w:rsidRPr="006E0940">
              <w:t>ources</w:t>
            </w:r>
          </w:p>
          <w:p w:rsidR="00000000" w:rsidRPr="006E0940" w:rsidP="006E0940">
            <w:pPr>
              <w:pStyle w:val="BodyText"/>
            </w:pPr>
            <w:r w:rsidRPr="006E0940">
              <w:t>4.5 Produce a project risk analysis</w:t>
            </w:r>
          </w:p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4.6 Document future requirements</w:t>
            </w:r>
          </w:p>
        </w:tc>
      </w:tr>
      <w:tr w:rsidTr="006E0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5. Prepare and publish the software-requirements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5.1 Develop the software-requirements document</w:t>
            </w:r>
          </w:p>
          <w:p w:rsidR="00000000" w:rsidRPr="006E0940" w:rsidP="006E0940">
            <w:pPr>
              <w:pStyle w:val="BodyText"/>
            </w:pPr>
            <w:r w:rsidRPr="006E0940">
              <w:t>5.2 Submit the software-requirements report to the appropriate person</w:t>
            </w:r>
            <w:r w:rsidRPr="006E0940">
              <w:t xml:space="preserve"> for project approval</w:t>
            </w:r>
          </w:p>
        </w:tc>
      </w:tr>
    </w:tbl>
    <w:p w:rsidR="00000000" w:rsidRPr="006E0940" w:rsidP="006E0940">
      <w:pPr>
        <w:pStyle w:val="BodyText"/>
      </w:pPr>
    </w:p>
    <w:p w:rsidR="00000000" w:rsidRPr="006E0940" w:rsidP="006E0940">
      <w:pPr>
        <w:pStyle w:val="AllowPageBreak"/>
      </w:pPr>
    </w:p>
    <w:p w:rsidR="00000000" w:rsidRPr="006E0940" w:rsidP="006E0940">
      <w:pPr>
        <w:pStyle w:val="Heading1"/>
      </w:pPr>
      <w:bookmarkStart w:id="5" w:name="O_672147"/>
      <w:bookmarkEnd w:id="5"/>
      <w:r w:rsidRPr="006E0940">
        <w:t>Foundation Skills</w:t>
      </w:r>
    </w:p>
    <w:p w:rsidR="00000000" w:rsidRPr="00C47511" w:rsidP="00C47511">
      <w:pPr>
        <w:pStyle w:val="BodyText"/>
        <w:rPr>
          <w:i/>
        </w:rPr>
      </w:pPr>
      <w:r w:rsidRPr="00C475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Performance Criteria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rPr>
                <w:rStyle w:val="SpecialBold"/>
              </w:rPr>
              <w:t>Description</w:t>
            </w:r>
          </w:p>
        </w:tc>
      </w:tr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1.2, 1.3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ListBullet"/>
              <w:rPr>
                <w:lang w:val="en-NZ"/>
              </w:rPr>
            </w:pPr>
            <w:r w:rsidRPr="006E0940">
              <w:t>Interprets, and critically analyses, and applies the appropriate strategies to construct meaning from complex texts, when gathering and analysing information to determine client requirements, and the project’s scope</w:t>
            </w:r>
          </w:p>
        </w:tc>
      </w:tr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1.4, 2.3, 4.1, 4.4, 4.6, 5.1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ListBullet"/>
              <w:rPr>
                <w:lang w:val="en-NZ"/>
              </w:rPr>
            </w:pPr>
            <w:r w:rsidRPr="006E0940">
              <w:t xml:space="preserve">Communicates complex relationships between ideas and information, matching the style of writing to the </w:t>
            </w:r>
            <w:r w:rsidRPr="006E0940">
              <w:t>purpose and audience, and displays a knowledge of structure and layout, employing a broad vocabulary, grammatical structure</w:t>
            </w:r>
            <w:r w:rsidRPr="006E0940">
              <w:t>, and the conventions appropriate to text</w:t>
            </w:r>
          </w:p>
        </w:tc>
      </w:tr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1.1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ListBullet"/>
              <w:rPr>
                <w:lang w:val="en-NZ"/>
              </w:rPr>
            </w:pPr>
            <w:r w:rsidRPr="006E0940">
              <w:t>Demonstrates flexibility in spoken texts by choosing the appropriate structures and strategies to extract main ideas from oral texts</w:t>
            </w:r>
          </w:p>
        </w:tc>
      </w:tr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3.3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ListBullet"/>
              <w:rPr>
                <w:lang w:val="en-NZ"/>
              </w:rPr>
            </w:pPr>
            <w:r w:rsidRPr="006E0940">
              <w:t>Selects from, and applies, an expanding r</w:t>
            </w:r>
            <w:r w:rsidRPr="006E0940">
              <w:t>ange of mathematical and problem-solving strategies, when determining the project budget and schedule feasibility</w:t>
            </w:r>
          </w:p>
        </w:tc>
      </w:tr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5.2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ListBullet"/>
              <w:rPr>
                <w:lang w:val="en-NZ"/>
              </w:rPr>
            </w:pPr>
            <w:r w:rsidRPr="006E0940">
              <w:t>Recognises and responds to both explicit, and implicit, protocols when submitting the report to the appropri</w:t>
            </w:r>
            <w:r w:rsidRPr="006E0940">
              <w:t>ate person for approval</w:t>
            </w:r>
          </w:p>
        </w:tc>
      </w:tr>
      <w:tr w:rsidTr="006E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1.3, 1.4, 2.1, 2.2, 3.1, 3.2, 3.3, 3.4, 4.2, 4.3, 4.5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ListBullet"/>
            </w:pPr>
            <w:r w:rsidRPr="006E0940">
              <w:t>Sequences and schedules complex activities, monitors implementation, and manages relevant communication</w:t>
            </w:r>
          </w:p>
          <w:p w:rsidR="00000000" w:rsidRPr="006E0940" w:rsidP="006E0940">
            <w:pPr>
              <w:pStyle w:val="ListBullet"/>
            </w:pPr>
            <w:r w:rsidRPr="006E0940">
              <w:t>Uses systematic, analytical processes in complex, non-</w:t>
            </w:r>
            <w:r w:rsidRPr="006E0940">
              <w:t>routine situations, setting goals, gathering relevant information, and identifying, and evaluating options against the agreed criteria</w:t>
            </w:r>
          </w:p>
          <w:p w:rsidR="00000000" w:rsidRPr="006E0940" w:rsidP="006E0940">
            <w:pPr>
              <w:pStyle w:val="ListBullet"/>
            </w:pPr>
            <w:r w:rsidRPr="006E0940">
              <w:t>Uses analytical processes to decide on a course of action, establishing the criteria for deciding between options</w:t>
            </w:r>
          </w:p>
          <w:p w:rsidR="00000000" w:rsidRPr="006E0940" w:rsidP="006E0940">
            <w:pPr>
              <w:pStyle w:val="ListBullet"/>
            </w:pPr>
            <w:r w:rsidRPr="006E0940">
              <w:t xml:space="preserve">Uses a </w:t>
            </w:r>
            <w:r w:rsidRPr="006E0940">
              <w:t>systematic process to identify possible solutions to a difficult problem</w:t>
            </w:r>
          </w:p>
          <w:p w:rsidR="00000000" w:rsidRPr="006E0940" w:rsidP="006E0940">
            <w:pPr>
              <w:pStyle w:val="ListBullet"/>
            </w:pPr>
            <w:r w:rsidRPr="006E0940">
              <w:t>Uses familiar digital systems and tools to access, organise, analyse, and display information relevant to the software requirements</w:t>
            </w:r>
          </w:p>
        </w:tc>
      </w:tr>
    </w:tbl>
    <w:p w:rsidR="00000000" w:rsidRPr="006E0940" w:rsidP="006E0940">
      <w:pPr>
        <w:pStyle w:val="BodyText"/>
      </w:pPr>
    </w:p>
    <w:p w:rsidR="00000000" w:rsidRPr="006E0940" w:rsidP="006E0940">
      <w:pPr>
        <w:pStyle w:val="AllowPageBreak"/>
      </w:pPr>
    </w:p>
    <w:p w:rsidR="00000000" w:rsidRPr="006E0940" w:rsidP="006E0940">
      <w:pPr>
        <w:pStyle w:val="Heading1"/>
      </w:pPr>
      <w:bookmarkStart w:id="6" w:name="O_672149"/>
      <w:bookmarkEnd w:id="6"/>
      <w:r w:rsidRPr="006E09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9"/>
        <w:gridCol w:w="1619"/>
        <w:gridCol w:w="1394"/>
        <w:gridCol w:w="1533"/>
      </w:tblGrid>
      <w:tr w:rsidTr="006E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Code and title</w:t>
            </w:r>
          </w:p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current version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Code and title</w:t>
            </w:r>
          </w:p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Comments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rPr>
                <w:rStyle w:val="SpecialBold"/>
              </w:rPr>
              <w:t>Equivalence status</w:t>
            </w:r>
          </w:p>
        </w:tc>
      </w:tr>
      <w:tr w:rsidTr="006E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ICTPRG419 Analyse software requirements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ICAPRG419A Analyse software requirements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Updated to meet Standards for Training Packages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Equivalent unit</w:t>
            </w:r>
          </w:p>
        </w:tc>
      </w:tr>
    </w:tbl>
    <w:p w:rsidR="00000000" w:rsidRPr="006E0940" w:rsidP="006E0940">
      <w:pPr>
        <w:pStyle w:val="BodyText"/>
      </w:pPr>
    </w:p>
    <w:p w:rsidR="00000000" w:rsidRPr="006E0940" w:rsidP="006E0940">
      <w:pPr>
        <w:pStyle w:val="AllowPageBreak"/>
      </w:pPr>
    </w:p>
    <w:p w:rsidR="00000000" w:rsidRPr="006E0940" w:rsidP="006E0940">
      <w:pPr>
        <w:pStyle w:val="Heading1"/>
      </w:pPr>
      <w:bookmarkStart w:id="7" w:name="O_672156"/>
      <w:bookmarkEnd w:id="7"/>
      <w:r w:rsidRPr="006E0940">
        <w:t>Links</w:t>
      </w:r>
    </w:p>
    <w:p w:rsidR="00000000" w:rsidRPr="006E0940" w:rsidP="00C47511">
      <w:pPr>
        <w:pStyle w:val="BodyText"/>
      </w:pPr>
      <w:r w:rsidRPr="006E09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4D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0940" w:rsidP="00C47511">
      <w:pPr>
        <w:pStyle w:val="BodyText"/>
        <w:sectPr w:rsidSect="006E09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0940" w:rsidP="006E0940">
      <w:pPr>
        <w:pStyle w:val="SuperHeading"/>
      </w:pPr>
      <w:r w:rsidRPr="006E0940">
        <w:t xml:space="preserve">Assessment </w:t>
      </w:r>
      <w:r w:rsidRPr="006E0940">
        <w:t>Requirements for ICTPRG419 Analyse software requirements</w:t>
      </w:r>
    </w:p>
    <w:p w:rsidR="00000000" w:rsidRPr="006E0940" w:rsidP="006E0940">
      <w:pPr>
        <w:pStyle w:val="Heading1"/>
      </w:pPr>
      <w:bookmarkStart w:id="8" w:name="O_672151"/>
      <w:bookmarkEnd w:id="8"/>
      <w:r w:rsidRPr="006E0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rPr>
                <w:rStyle w:val="SpecialBold"/>
              </w:rPr>
              <w:t>Comments</w:t>
            </w:r>
          </w:p>
        </w:tc>
      </w:tr>
      <w:tr w:rsidTr="006E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940">
            <w:pPr>
              <w:pStyle w:val="BodyText"/>
              <w:rPr>
                <w:lang w:val="en-NZ"/>
              </w:rPr>
            </w:pPr>
            <w:r w:rsidRPr="006E09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940" w:rsidP="006E0940">
            <w:pPr>
              <w:pStyle w:val="BodyText"/>
            </w:pPr>
            <w:r w:rsidRPr="006E0940">
              <w:t>This version first released with ICT Information and Communications Technology Training Package Version 1.0.</w:t>
            </w:r>
          </w:p>
        </w:tc>
      </w:tr>
    </w:tbl>
    <w:p w:rsidR="00000000" w:rsidRPr="006E0940" w:rsidP="006E0940">
      <w:pPr>
        <w:pStyle w:val="BodyText"/>
      </w:pPr>
    </w:p>
    <w:p w:rsidR="00000000" w:rsidRPr="006E0940" w:rsidP="006E0940">
      <w:pPr>
        <w:pStyle w:val="AllowPageBreak"/>
      </w:pPr>
    </w:p>
    <w:p w:rsidR="00000000" w:rsidRPr="006E0940" w:rsidP="006E0940">
      <w:pPr>
        <w:pStyle w:val="Heading1"/>
      </w:pPr>
      <w:bookmarkStart w:id="9" w:name="O_672152"/>
      <w:bookmarkEnd w:id="9"/>
      <w:r w:rsidRPr="006E0940">
        <w:t>Perfor</w:t>
      </w:r>
      <w:r w:rsidRPr="006E0940">
        <w:t>mance Evidence</w:t>
      </w:r>
    </w:p>
    <w:p w:rsidR="00000000" w:rsidRPr="006E0940" w:rsidP="00C47511">
      <w:pPr>
        <w:pStyle w:val="BodyText"/>
      </w:pPr>
      <w:r w:rsidRPr="006E0940">
        <w:t>Evidence of the ability to:</w:t>
      </w:r>
    </w:p>
    <w:p w:rsidR="00000000" w:rsidRPr="006E0940" w:rsidP="006E0940">
      <w:pPr>
        <w:pStyle w:val="ListBullet"/>
      </w:pPr>
      <w:r w:rsidRPr="006E0940">
        <w:t>Analyse client requirements to create a software requirements document, including:</w:t>
      </w:r>
    </w:p>
    <w:p w:rsidR="00000000" w:rsidRPr="006E0940" w:rsidP="006E0940">
      <w:pPr>
        <w:pStyle w:val="ListBullet2"/>
      </w:pPr>
      <w:r w:rsidRPr="006E0940">
        <w:t>gathering, confirming and documenting client requirements</w:t>
      </w:r>
    </w:p>
    <w:p w:rsidR="00000000" w:rsidRPr="006E0940" w:rsidP="006E0940">
      <w:pPr>
        <w:pStyle w:val="ListBullet2"/>
      </w:pPr>
      <w:r w:rsidRPr="006E0940">
        <w:t>analysing functional and related non-functional requirements, and project feasibility</w:t>
      </w:r>
    </w:p>
    <w:p w:rsidR="00000000" w:rsidRPr="006E0940" w:rsidP="006E0940">
      <w:pPr>
        <w:pStyle w:val="ListBullet2"/>
      </w:pPr>
      <w:r w:rsidRPr="006E0940">
        <w:t>developing high-level system solutions</w:t>
      </w:r>
    </w:p>
    <w:p w:rsidR="00000000" w:rsidRPr="006E0940" w:rsidP="006E0940">
      <w:pPr>
        <w:pStyle w:val="ListBullet2"/>
      </w:pPr>
      <w:r w:rsidRPr="006E0940">
        <w:t>submitting documents for approval.</w:t>
      </w:r>
    </w:p>
    <w:p w:rsidR="00000000" w:rsidRPr="006E0940" w:rsidP="006E0940">
      <w:pPr>
        <w:pStyle w:val="BodyText"/>
      </w:pPr>
    </w:p>
    <w:p w:rsidR="00000000" w:rsidRPr="006E0940" w:rsidP="00C47511">
      <w:pPr>
        <w:pStyle w:val="BodyText"/>
      </w:pPr>
      <w:r w:rsidRPr="006E0940">
        <w:t xml:space="preserve">Note: If a specific volume or frequency is not stated, then evidence must be provided at least </w:t>
      </w:r>
      <w:r w:rsidRPr="006E0940">
        <w:t>once.</w:t>
      </w:r>
    </w:p>
    <w:p w:rsidR="00000000" w:rsidRPr="006E0940" w:rsidP="006E0940">
      <w:pPr>
        <w:pStyle w:val="Heading1"/>
      </w:pPr>
      <w:bookmarkStart w:id="10" w:name="O_672153"/>
      <w:bookmarkEnd w:id="10"/>
      <w:r w:rsidRPr="006E0940">
        <w:t>Knowledge Evidence</w:t>
      </w:r>
    </w:p>
    <w:p w:rsidR="00000000" w:rsidRPr="006E0940" w:rsidP="00C47511">
      <w:pPr>
        <w:pStyle w:val="BodyText"/>
      </w:pPr>
      <w:r w:rsidRPr="006E0940">
        <w:t>To complete the unit requirements safely and effectively, the individual must:</w:t>
      </w:r>
    </w:p>
    <w:p w:rsidR="00000000" w:rsidRPr="006E0940" w:rsidP="006E0940">
      <w:pPr>
        <w:pStyle w:val="ListBullet"/>
      </w:pPr>
      <w:r w:rsidRPr="006E0940">
        <w:t>identify the client business domain</w:t>
      </w:r>
    </w:p>
    <w:p w:rsidR="00000000" w:rsidRPr="006E0940" w:rsidP="006E0940">
      <w:pPr>
        <w:pStyle w:val="ListBullet"/>
      </w:pPr>
      <w:r w:rsidRPr="006E0940">
        <w:t>describe content features, such as clarity and readability</w:t>
      </w:r>
    </w:p>
    <w:p w:rsidR="00000000" w:rsidRPr="006E0940" w:rsidP="006E0940">
      <w:pPr>
        <w:pStyle w:val="ListBullet"/>
      </w:pPr>
      <w:r w:rsidRPr="006E0940">
        <w:t>summarise the system</w:t>
      </w:r>
      <w:r>
        <w:t>’</w:t>
      </w:r>
      <w:r w:rsidRPr="006E0940">
        <w:t>s current function</w:t>
      </w:r>
      <w:r w:rsidRPr="006E0940">
        <w:t>s</w:t>
      </w:r>
    </w:p>
    <w:p w:rsidR="00000000" w:rsidRPr="006E0940" w:rsidP="006E0940">
      <w:pPr>
        <w:pStyle w:val="ListBullet"/>
      </w:pPr>
      <w:r w:rsidRPr="006E0940">
        <w:t>explain document design and usability</w:t>
      </w:r>
    </w:p>
    <w:p w:rsidR="00000000" w:rsidRPr="006E0940" w:rsidP="006E0940">
      <w:pPr>
        <w:pStyle w:val="ListBullet"/>
      </w:pPr>
      <w:r w:rsidRPr="006E0940">
        <w:t>explain the functions and features, of templates and style guides</w:t>
      </w:r>
    </w:p>
    <w:p w:rsidR="00000000" w:rsidRPr="006E0940" w:rsidP="006E0940">
      <w:pPr>
        <w:pStyle w:val="ListBullet"/>
      </w:pPr>
      <w:r w:rsidRPr="006E0940">
        <w:t>summarise instructional design principles</w:t>
      </w:r>
    </w:p>
    <w:p w:rsidR="00000000" w:rsidRPr="006E0940" w:rsidP="006E0940">
      <w:pPr>
        <w:pStyle w:val="ListBullet"/>
      </w:pPr>
      <w:r w:rsidRPr="006E0940">
        <w:t>describe the role of stakeholders and the degree of stakeholder involvement</w:t>
      </w:r>
    </w:p>
    <w:p w:rsidR="00000000" w:rsidRPr="006E0940" w:rsidP="006E0940">
      <w:pPr>
        <w:pStyle w:val="ListBullet"/>
      </w:pPr>
      <w:r w:rsidRPr="006E0940">
        <w:t>explain two or more current industry systems development methodologies.</w:t>
      </w:r>
    </w:p>
    <w:p w:rsidR="00000000" w:rsidRPr="006E0940" w:rsidP="006E0940">
      <w:pPr>
        <w:pStyle w:val="AllowPageBreak"/>
      </w:pPr>
    </w:p>
    <w:p w:rsidR="00000000" w:rsidRPr="006E0940" w:rsidP="006E0940">
      <w:pPr>
        <w:pStyle w:val="Heading1"/>
      </w:pPr>
      <w:bookmarkStart w:id="11" w:name="O_672154"/>
      <w:bookmarkEnd w:id="11"/>
      <w:r w:rsidRPr="006E0940">
        <w:t>Assessment Conditions</w:t>
      </w:r>
    </w:p>
    <w:p w:rsidR="00000000" w:rsidRPr="006E0940" w:rsidP="00C47511">
      <w:pPr>
        <w:pStyle w:val="BodyText"/>
      </w:pPr>
      <w:r w:rsidRPr="006E0940">
        <w:t>Gather evidence to demonstrate consistent performance in conditions that are safe and replicate the workplace. Noise levels, production flow, int</w:t>
      </w:r>
      <w:r w:rsidRPr="006E0940">
        <w:t>erruptions and time variances must be typical of those experienced in the programming and software development industry, and include access to:</w:t>
      </w:r>
    </w:p>
    <w:p w:rsidR="00000000" w:rsidRPr="006E0940" w:rsidP="006E0940">
      <w:pPr>
        <w:pStyle w:val="ListBullet"/>
      </w:pPr>
      <w:r w:rsidRPr="006E0940">
        <w:t>documentation regarding client and functionality requirements</w:t>
      </w:r>
    </w:p>
    <w:p w:rsidR="00000000" w:rsidRPr="006E0940" w:rsidP="006E0940">
      <w:pPr>
        <w:pStyle w:val="ListBullet"/>
      </w:pPr>
      <w:r w:rsidRPr="006E0940">
        <w:t>word processing software</w:t>
      </w:r>
    </w:p>
    <w:p w:rsidR="00000000" w:rsidRPr="006E0940" w:rsidP="006E0940">
      <w:pPr>
        <w:pStyle w:val="ListBullet"/>
      </w:pPr>
      <w:r w:rsidRPr="006E0940">
        <w:t>modelling software curre</w:t>
      </w:r>
      <w:r w:rsidRPr="006E0940">
        <w:t>ntly used in industry.</w:t>
      </w:r>
    </w:p>
    <w:p w:rsidR="00000000" w:rsidRPr="006E0940" w:rsidP="006E0940">
      <w:pPr>
        <w:pStyle w:val="BodyText"/>
      </w:pPr>
    </w:p>
    <w:p w:rsidR="00000000" w:rsidRPr="006E0940" w:rsidP="00C47511">
      <w:pPr>
        <w:pStyle w:val="BodyText"/>
      </w:pPr>
      <w:r w:rsidRPr="006E0940">
        <w:t>Assessors must satisfy NVR/AQTF assessor requirements.</w:t>
      </w:r>
    </w:p>
    <w:p w:rsidR="00000000" w:rsidRPr="006E0940" w:rsidP="006E0940">
      <w:pPr>
        <w:pStyle w:val="Heading1"/>
      </w:pPr>
      <w:bookmarkStart w:id="12" w:name="O_672157"/>
      <w:bookmarkEnd w:id="12"/>
      <w:r w:rsidRPr="006E0940">
        <w:t>Links</w:t>
      </w:r>
    </w:p>
    <w:p w:rsidR="00000000" w:rsidRPr="006E0940" w:rsidP="00C47511">
      <w:pPr>
        <w:pStyle w:val="BodyText"/>
      </w:pPr>
      <w:r w:rsidRPr="006E09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4D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0940" w:rsidP="006E0940"/>
    <w:sectPr w:rsidSect="006E09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 w:rsidRPr="00C47511" w:rsidP="00C47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11" w:rsidP="006E0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7511" w:rsidP="006E0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7511" w:rsidP="006E09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 w:rsidP="006E0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7511">
      <w:t>Approved</w:t>
    </w:r>
    <w:r w:rsidR="00C475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5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7511">
      <w:rPr>
        <w:noProof/>
      </w:rPr>
      <w:t>5</w:t>
    </w:r>
    <w:r>
      <w:rPr>
        <w:noProof/>
      </w:rPr>
      <w:fldChar w:fldCharType="end"/>
    </w:r>
  </w:p>
  <w:p w:rsidR="006E0940" w:rsidP="006E0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75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7511">
      <w:t>Future Skills Organisation</w:t>
    </w:r>
    <w:r w:rsidR="00C47511">
      <w:fldChar w:fldCharType="end"/>
    </w:r>
  </w:p>
  <w:p w:rsidR="006E0940" w:rsidP="006E0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940" w:rsidRPr="00C47511" w:rsidP="00C47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11" w:rsidRPr="002D2AF8" w:rsidP="006E0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ICTPRG419 Analyse software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47511" w:rsidP="006E09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40" w:rsidRPr="002D2AF8" w:rsidP="006E0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7511">
      <w:t>ICTPRG419 Analyse software requirements</w:t>
    </w:r>
    <w:r w:rsidR="00C475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7511">
      <w:rPr>
        <w:noProof/>
      </w:rPr>
      <w:t>1 March 2025</w:t>
    </w:r>
    <w:r>
      <w:fldChar w:fldCharType="end"/>
    </w:r>
  </w:p>
  <w:p w:rsidR="006E0940" w:rsidP="006E0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00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D64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5C41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940"/>
  </w:style>
  <w:style w:type="character" w:customStyle="1" w:styleId="Heading1Char">
    <w:name w:val="Heading 1 Char"/>
    <w:basedOn w:val="DefaultParagraphFont"/>
    <w:link w:val="Heading1"/>
    <w:rsid w:val="006E0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9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940"/>
    <w:rPr>
      <w:b/>
      <w:spacing w:val="0"/>
    </w:rPr>
  </w:style>
  <w:style w:type="paragraph" w:styleId="ListBullet2">
    <w:name w:val="List Bullet 2"/>
    <w:basedOn w:val="List2"/>
    <w:rsid w:val="006E0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0940"/>
    <w:rPr>
      <w:i/>
    </w:rPr>
  </w:style>
  <w:style w:type="paragraph" w:customStyle="1" w:styleId="SuperHeading">
    <w:name w:val="SuperHeading"/>
    <w:basedOn w:val="Normal"/>
    <w:rsid w:val="006E0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940"/>
  </w:style>
  <w:style w:type="paragraph" w:styleId="TableofFigures">
    <w:name w:val="table of figures"/>
    <w:basedOn w:val="Normal"/>
    <w:next w:val="Normal"/>
    <w:semiHidden/>
    <w:rsid w:val="006E0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940"/>
    <w:rPr>
      <w:rFonts w:ascii="Wingdings" w:hAnsi="Wingdings"/>
    </w:rPr>
  </w:style>
  <w:style w:type="paragraph" w:customStyle="1" w:styleId="TableHeading">
    <w:name w:val="Table Heading"/>
    <w:basedOn w:val="HeadingBase"/>
    <w:rsid w:val="006E0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940"/>
    <w:rPr>
      <w:color w:val="0033CC"/>
      <w:u w:val="none"/>
    </w:rPr>
  </w:style>
  <w:style w:type="paragraph" w:customStyle="1" w:styleId="BodyTextRight">
    <w:name w:val="Body Text Right"/>
    <w:basedOn w:val="BodyText"/>
    <w:rsid w:val="006E0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940"/>
    <w:rPr>
      <w:sz w:val="32"/>
    </w:rPr>
  </w:style>
  <w:style w:type="paragraph" w:customStyle="1" w:styleId="HeadingProcedure">
    <w:name w:val="Heading Procedure"/>
    <w:basedOn w:val="HeadingBase"/>
    <w:next w:val="Normal"/>
    <w:rsid w:val="006E0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940"/>
    <w:pPr>
      <w:spacing w:before="60" w:after="60"/>
    </w:pPr>
  </w:style>
  <w:style w:type="paragraph" w:styleId="ListContinue">
    <w:name w:val="List Continue"/>
    <w:basedOn w:val="List"/>
    <w:rsid w:val="006E0940"/>
    <w:pPr>
      <w:ind w:firstLine="0"/>
    </w:pPr>
  </w:style>
  <w:style w:type="paragraph" w:customStyle="1" w:styleId="ListNote">
    <w:name w:val="List Note"/>
    <w:basedOn w:val="List"/>
    <w:rsid w:val="006E0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940"/>
    <w:rPr>
      <w:rFonts w:ascii="Courier New" w:hAnsi="Courier New"/>
    </w:rPr>
  </w:style>
  <w:style w:type="paragraph" w:customStyle="1" w:styleId="NoteBullet">
    <w:name w:val="Note Bullet"/>
    <w:basedOn w:val="Note"/>
    <w:rsid w:val="006E0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940"/>
    <w:rPr>
      <w:b/>
      <w:smallCaps/>
    </w:rPr>
  </w:style>
  <w:style w:type="paragraph" w:customStyle="1" w:styleId="TableListNumber">
    <w:name w:val="Table List Number"/>
    <w:basedOn w:val="ListNumber"/>
    <w:rsid w:val="006E0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940"/>
    <w:pPr>
      <w:numPr>
        <w:numId w:val="9"/>
      </w:numPr>
    </w:pPr>
  </w:style>
  <w:style w:type="paragraph" w:customStyle="1" w:styleId="ListAlpha2">
    <w:name w:val="List Alpha 2"/>
    <w:basedOn w:val="List2"/>
    <w:rsid w:val="006E0940"/>
    <w:pPr>
      <w:numPr>
        <w:numId w:val="8"/>
      </w:numPr>
    </w:pPr>
  </w:style>
  <w:style w:type="paragraph" w:styleId="List2">
    <w:name w:val="List 2"/>
    <w:basedOn w:val="BodyText"/>
    <w:rsid w:val="006E0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940"/>
    <w:pPr>
      <w:numPr>
        <w:numId w:val="4"/>
      </w:numPr>
    </w:pPr>
  </w:style>
  <w:style w:type="paragraph" w:styleId="ListContinue2">
    <w:name w:val="List Continue 2"/>
    <w:basedOn w:val="List2"/>
    <w:rsid w:val="006E0940"/>
    <w:pPr>
      <w:ind w:firstLine="0"/>
    </w:pPr>
  </w:style>
  <w:style w:type="paragraph" w:styleId="ListContinue3">
    <w:name w:val="List Continue 3"/>
    <w:basedOn w:val="List3"/>
    <w:rsid w:val="006E0940"/>
    <w:pPr>
      <w:ind w:left="1021" w:firstLine="0"/>
    </w:pPr>
  </w:style>
  <w:style w:type="paragraph" w:styleId="ListContinue4">
    <w:name w:val="List Continue 4"/>
    <w:basedOn w:val="List4"/>
    <w:rsid w:val="006E0940"/>
    <w:pPr>
      <w:ind w:firstLine="0"/>
    </w:pPr>
  </w:style>
  <w:style w:type="paragraph" w:styleId="ListContinue5">
    <w:name w:val="List Continue 5"/>
    <w:basedOn w:val="List5"/>
    <w:rsid w:val="006E0940"/>
    <w:pPr>
      <w:ind w:firstLine="0"/>
    </w:pPr>
  </w:style>
  <w:style w:type="paragraph" w:styleId="ListNumber3">
    <w:name w:val="List Number 3"/>
    <w:basedOn w:val="List3"/>
    <w:rsid w:val="006E0940"/>
    <w:pPr>
      <w:numPr>
        <w:numId w:val="5"/>
      </w:numPr>
    </w:pPr>
  </w:style>
  <w:style w:type="paragraph" w:styleId="ListNumber4">
    <w:name w:val="List Number 4"/>
    <w:basedOn w:val="List4"/>
    <w:rsid w:val="006E0940"/>
    <w:pPr>
      <w:numPr>
        <w:numId w:val="6"/>
      </w:numPr>
    </w:pPr>
  </w:style>
  <w:style w:type="paragraph" w:styleId="ListNumber5">
    <w:name w:val="List Number 5"/>
    <w:basedOn w:val="List5"/>
    <w:rsid w:val="006E0940"/>
    <w:pPr>
      <w:numPr>
        <w:numId w:val="7"/>
      </w:numPr>
    </w:pPr>
  </w:style>
  <w:style w:type="paragraph" w:styleId="BlockText">
    <w:name w:val="Block Text"/>
    <w:basedOn w:val="Normal"/>
    <w:rsid w:val="006E0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940"/>
    <w:rPr>
      <w:sz w:val="16"/>
      <w:vertAlign w:val="superscript"/>
    </w:rPr>
  </w:style>
  <w:style w:type="character" w:customStyle="1" w:styleId="Symbols">
    <w:name w:val="Symbols"/>
    <w:basedOn w:val="DefaultParagraphFont"/>
    <w:rsid w:val="006E0940"/>
    <w:rPr>
      <w:rFonts w:ascii="Symbol" w:hAnsi="Symbol"/>
    </w:rPr>
  </w:style>
  <w:style w:type="character" w:customStyle="1" w:styleId="MenuOptions">
    <w:name w:val="Menu Options"/>
    <w:basedOn w:val="DefaultParagraphFont"/>
    <w:rsid w:val="006E0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940"/>
    <w:rPr>
      <w:b/>
    </w:rPr>
  </w:style>
  <w:style w:type="character" w:customStyle="1" w:styleId="Underlined">
    <w:name w:val="Underlined"/>
    <w:basedOn w:val="DefaultParagraphFont"/>
    <w:rsid w:val="006E0940"/>
    <w:rPr>
      <w:u w:val="single"/>
    </w:rPr>
  </w:style>
  <w:style w:type="paragraph" w:customStyle="1" w:styleId="TableBodyTextRight">
    <w:name w:val="Table Body Text Right"/>
    <w:basedOn w:val="TableBodyText"/>
    <w:rsid w:val="006E0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940"/>
    <w:rPr>
      <w:sz w:val="18"/>
    </w:rPr>
  </w:style>
  <w:style w:type="paragraph" w:customStyle="1" w:styleId="BodySmallRight">
    <w:name w:val="Body Small Right"/>
    <w:basedOn w:val="BodyTextRight"/>
    <w:rsid w:val="006E0940"/>
    <w:rPr>
      <w:sz w:val="18"/>
      <w:szCs w:val="18"/>
    </w:rPr>
  </w:style>
  <w:style w:type="paragraph" w:customStyle="1" w:styleId="MarginEdition">
    <w:name w:val="Margin Edition"/>
    <w:basedOn w:val="MarginNote"/>
    <w:rsid w:val="006E0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940"/>
    <w:rPr>
      <w:sz w:val="2"/>
      <w:szCs w:val="2"/>
    </w:rPr>
  </w:style>
  <w:style w:type="character" w:customStyle="1" w:styleId="Small">
    <w:name w:val="Small"/>
    <w:basedOn w:val="DefaultParagraphFont"/>
    <w:rsid w:val="006E0940"/>
    <w:rPr>
      <w:sz w:val="16"/>
    </w:rPr>
  </w:style>
  <w:style w:type="paragraph" w:customStyle="1" w:styleId="WideTable">
    <w:name w:val="Wide Table"/>
    <w:basedOn w:val="Normal"/>
    <w:rsid w:val="006E0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940"/>
  </w:style>
  <w:style w:type="paragraph" w:styleId="Quote">
    <w:name w:val="Quote"/>
    <w:basedOn w:val="Heading1"/>
    <w:link w:val="QuoteChar"/>
    <w:qFormat/>
    <w:rsid w:val="006E0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940"/>
    <w:pPr>
      <w:pageBreakBefore/>
    </w:pPr>
  </w:style>
  <w:style w:type="paragraph" w:customStyle="1" w:styleId="Border">
    <w:name w:val="Border"/>
    <w:basedOn w:val="Normal"/>
    <w:qFormat/>
    <w:rsid w:val="006E0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940"/>
    <w:rPr>
      <w:u w:val="single"/>
    </w:rPr>
  </w:style>
  <w:style w:type="character" w:customStyle="1" w:styleId="BoldandItalics">
    <w:name w:val="Bold and Italics"/>
    <w:qFormat/>
    <w:rsid w:val="006E0940"/>
    <w:rPr>
      <w:b/>
      <w:i/>
      <w:u w:val="none"/>
    </w:rPr>
  </w:style>
  <w:style w:type="paragraph" w:styleId="BalloonText">
    <w:name w:val="Balloon Text"/>
    <w:basedOn w:val="Normal"/>
    <w:link w:val="BalloonTextChar"/>
    <w:rsid w:val="006E0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940"/>
    <w:pPr>
      <w:spacing w:before="0" w:after="0"/>
    </w:pPr>
  </w:style>
  <w:style w:type="paragraph" w:customStyle="1" w:styleId="BodyTextBold">
    <w:name w:val="Body Text Bold"/>
    <w:basedOn w:val="BodyText"/>
    <w:qFormat/>
    <w:rsid w:val="006E0940"/>
    <w:rPr>
      <w:b/>
    </w:rPr>
  </w:style>
  <w:style w:type="character" w:styleId="Hyperlink">
    <w:name w:val="Hyperlink"/>
    <w:basedOn w:val="DefaultParagraphFont"/>
    <w:uiPriority w:val="99"/>
    <w:unhideWhenUsed/>
    <w:rsid w:val="00C47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922</Words>
  <Characters>6150</Characters>
  <Application>Microsoft Office Word</Application>
  <DocSecurity>0</DocSecurity>
  <Lines>227</Lines>
  <Paragraphs>135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ICTPRG419 Analyse software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