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0CC" w:rsidP="008C7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ICTPRG405 Automate processes</w:t>
      </w:r>
      <w:r>
        <w:fldChar w:fldCharType="end"/>
      </w:r>
    </w:p>
    <w:p w:rsidR="008C70CC" w:rsidP="008C70CC">
      <w:pPr>
        <w:pStyle w:val="Version"/>
        <w:sectPr w:rsidSect="00D42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48A" w:rsidP="00D4248A">
      <w:pPr>
        <w:pStyle w:val="SuperHeading"/>
      </w:pPr>
      <w:r w:rsidRPr="00D4248A">
        <w:t>ICTPRG405 Automate processes</w:t>
      </w:r>
    </w:p>
    <w:p w:rsidR="00000000" w:rsidRPr="00D4248A" w:rsidP="00D4248A">
      <w:pPr>
        <w:pStyle w:val="Heading1"/>
      </w:pPr>
      <w:bookmarkStart w:id="1" w:name="O_671552"/>
      <w:bookmarkEnd w:id="1"/>
      <w:r w:rsidRPr="00D424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2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rPr>
                <w:rStyle w:val="SpecialBold"/>
              </w:rPr>
              <w:t>Comments</w:t>
            </w:r>
          </w:p>
        </w:tc>
      </w:tr>
      <w:tr w:rsidTr="00D42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This version first released with ICT Information and Communications Technology Training Package Version 1.0.</w:t>
            </w:r>
          </w:p>
        </w:tc>
      </w:tr>
    </w:tbl>
    <w:p w:rsidR="00000000" w:rsidRPr="00D4248A" w:rsidP="00D4248A">
      <w:pPr>
        <w:pStyle w:val="BodyText"/>
      </w:pPr>
    </w:p>
    <w:p w:rsidR="00000000" w:rsidRPr="00D4248A" w:rsidP="00D4248A">
      <w:pPr>
        <w:pStyle w:val="AllowPageBreak"/>
      </w:pPr>
    </w:p>
    <w:p w:rsidR="00000000" w:rsidRPr="00D4248A" w:rsidP="00D4248A">
      <w:pPr>
        <w:pStyle w:val="Heading1"/>
      </w:pPr>
      <w:bookmarkStart w:id="2" w:name="O_671553"/>
      <w:bookmarkEnd w:id="2"/>
      <w:r w:rsidRPr="00D4248A">
        <w:t>Application</w:t>
      </w:r>
    </w:p>
    <w:p w:rsidR="00000000" w:rsidRPr="00D4248A" w:rsidP="008C70CC">
      <w:pPr>
        <w:pStyle w:val="BodyText"/>
      </w:pPr>
      <w:r w:rsidRPr="00D4248A">
        <w:t>This unit describes the skills and knowledge required to write scri</w:t>
      </w:r>
      <w:r w:rsidRPr="00D4248A">
        <w:t>pts to automate solutions, by using basic scripting processes, and application-specific scripting options.</w:t>
      </w:r>
    </w:p>
    <w:p w:rsidR="00000000" w:rsidRPr="00D4248A" w:rsidP="008C70CC">
      <w:pPr>
        <w:pStyle w:val="BodyText"/>
      </w:pPr>
      <w:r w:rsidRPr="00D4248A">
        <w:t>It applies to individuals who may work in information and communications technology (ICT) support roles and who are required to automate tasks.</w:t>
      </w:r>
    </w:p>
    <w:p w:rsidR="00000000" w:rsidRPr="00D4248A" w:rsidP="008C70CC">
      <w:pPr>
        <w:pStyle w:val="BodyText"/>
      </w:pPr>
      <w:r w:rsidRPr="00D4248A">
        <w:t xml:space="preserve">No </w:t>
      </w:r>
      <w:r w:rsidRPr="00D4248A">
        <w:t>licensing, legislative or certification requirements apply to this unit at the time of publication.</w:t>
      </w:r>
    </w:p>
    <w:p w:rsidR="00000000" w:rsidRPr="00D4248A" w:rsidP="00D4248A">
      <w:pPr>
        <w:pStyle w:val="Heading1"/>
      </w:pPr>
      <w:bookmarkStart w:id="3" w:name="O_671556"/>
      <w:bookmarkEnd w:id="3"/>
      <w:r w:rsidRPr="00D4248A">
        <w:t>Unit Sector</w:t>
      </w:r>
    </w:p>
    <w:p w:rsidR="00000000" w:rsidRPr="00D4248A" w:rsidP="008C70CC">
      <w:pPr>
        <w:pStyle w:val="BodyText"/>
      </w:pPr>
      <w:r w:rsidRPr="00D4248A">
        <w:t>Programming and software development</w:t>
      </w:r>
    </w:p>
    <w:p w:rsidR="00000000" w:rsidRPr="00D4248A" w:rsidP="00D4248A">
      <w:pPr>
        <w:pStyle w:val="Heading1"/>
      </w:pPr>
      <w:bookmarkStart w:id="4" w:name="O_671557"/>
      <w:bookmarkEnd w:id="4"/>
      <w:r w:rsidRPr="00D424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rPr>
                <w:rStyle w:val="SpecialBold"/>
              </w:rPr>
              <w:t>PERFORMANCE CRITERIA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1. Develop algorithms to represent a solution to a given problem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1.1 Develop an algorithm that is an exact and suffic</w:t>
            </w:r>
            <w:r w:rsidRPr="00D4248A">
              <w:t>ient description of the solution</w:t>
            </w:r>
          </w:p>
          <w:p w:rsidR="00000000" w:rsidRPr="00D4248A" w:rsidP="00D4248A">
            <w:pPr>
              <w:pStyle w:val="BodyText"/>
            </w:pPr>
            <w:r w:rsidRPr="00D4248A">
              <w:t>1.2 Develop an algorithm that takes account of all possible situations</w:t>
            </w:r>
          </w:p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1.3 Develop an algorithm that is guaranteed to end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2. Describe the structures of the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2.1 Use structures, sequence, selection and iteration</w:t>
            </w:r>
          </w:p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2.2 Use structures to describe algorithmic solutions to a problem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3. Design and write the script or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3.1 Create an abstract design, to fulfil the requirements of the proposed process</w:t>
            </w:r>
          </w:p>
          <w:p w:rsidR="00000000" w:rsidRPr="00D4248A" w:rsidP="00D4248A">
            <w:pPr>
              <w:pStyle w:val="BodyText"/>
            </w:pPr>
            <w:r w:rsidRPr="00D4248A">
              <w:t>3.2 Review the abstract design for any omissions or errors</w:t>
            </w:r>
          </w:p>
          <w:p w:rsidR="00000000" w:rsidRPr="00D4248A" w:rsidP="00D4248A">
            <w:pPr>
              <w:pStyle w:val="BodyText"/>
            </w:pPr>
            <w:r w:rsidRPr="00D4248A">
              <w:t>3.3 Trans</w:t>
            </w:r>
            <w:r w:rsidRPr="00D4248A">
              <w:t>late the abstract design to the chosen language</w:t>
            </w:r>
          </w:p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3.4 Create the internal documentation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4. Verify and review the script or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4.1 Check the script or code, for syntax and semantic errors</w:t>
            </w:r>
          </w:p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4.2 Identify any areas that are not covered, or are covered incorrec</w:t>
            </w:r>
            <w:r w:rsidRPr="00D4248A">
              <w:t>tly, in the script or code</w:t>
            </w:r>
          </w:p>
        </w:tc>
      </w:tr>
      <w:tr w:rsidTr="00D424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5. Document the script or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5.1 Create technical-level documentation</w:t>
            </w:r>
          </w:p>
          <w:p w:rsidR="00000000" w:rsidRPr="00D4248A" w:rsidP="00D4248A">
            <w:pPr>
              <w:pStyle w:val="BodyText"/>
            </w:pPr>
            <w:r w:rsidRPr="00D4248A">
              <w:t>5.2 Create user-level documentation</w:t>
            </w:r>
          </w:p>
        </w:tc>
      </w:tr>
    </w:tbl>
    <w:p w:rsidR="00000000" w:rsidRPr="00D4248A" w:rsidP="00D4248A">
      <w:pPr>
        <w:pStyle w:val="BodyText"/>
      </w:pPr>
    </w:p>
    <w:p w:rsidR="00000000" w:rsidRPr="00D4248A" w:rsidP="00D4248A">
      <w:pPr>
        <w:pStyle w:val="AllowPageBreak"/>
      </w:pPr>
    </w:p>
    <w:p w:rsidR="00000000" w:rsidRPr="00D4248A" w:rsidP="00D4248A">
      <w:pPr>
        <w:pStyle w:val="Heading1"/>
      </w:pPr>
      <w:bookmarkStart w:id="5" w:name="O_671558"/>
      <w:bookmarkEnd w:id="5"/>
      <w:r w:rsidRPr="00D4248A">
        <w:t>Foundation Skills</w:t>
      </w:r>
    </w:p>
    <w:p w:rsidR="00000000" w:rsidRPr="008C70CC" w:rsidP="008C70CC">
      <w:pPr>
        <w:pStyle w:val="BodyText"/>
        <w:rPr>
          <w:i/>
        </w:rPr>
      </w:pPr>
      <w:r w:rsidRPr="008C70CC">
        <w:rPr>
          <w:rStyle w:val="Emphasis"/>
        </w:rPr>
        <w:t>This section describes language, literacy, numeracy and employment skills incorpora</w:t>
      </w:r>
      <w:r w:rsidRPr="008C70CC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4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rPr>
                <w:rStyle w:val="SpecialBold"/>
              </w:rPr>
              <w:t>Description</w:t>
            </w:r>
          </w:p>
        </w:tc>
      </w:tr>
      <w:tr w:rsidTr="00D4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ListBullet"/>
              <w:rPr>
                <w:lang w:val="en-NZ"/>
              </w:rPr>
            </w:pPr>
            <w:r w:rsidRPr="00D4248A">
              <w:t>Analyses complex technical documentation for any inconsistencies and errors</w:t>
            </w:r>
          </w:p>
        </w:tc>
      </w:tr>
      <w:tr w:rsidTr="00D4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3.1, 3.3, 3.4, 5.1, 5.2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ListBullet"/>
              <w:rPr>
                <w:lang w:val="en-NZ"/>
              </w:rPr>
            </w:pPr>
            <w:r w:rsidRPr="00D4248A">
              <w:t xml:space="preserve">Completes code and workplace documentation, using the vocabulary and form appropriate to the context and audience </w:t>
            </w:r>
          </w:p>
        </w:tc>
      </w:tr>
      <w:tr w:rsidTr="00D4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1.1, 1.2, 1.3, 2.1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ListBullet"/>
              <w:rPr>
                <w:lang w:val="en-NZ"/>
              </w:rPr>
            </w:pPr>
            <w:r w:rsidRPr="00D4248A">
              <w:t>Interprets, and manipulates, complex formulae and numerical information</w:t>
            </w:r>
          </w:p>
        </w:tc>
      </w:tr>
      <w:tr w:rsidTr="00D424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1.2, 2.2, 3.1, 3.2, 3.3, 4.2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ListBullet"/>
            </w:pPr>
            <w:r w:rsidRPr="00D4248A">
              <w:t>Uses systematic analytical processes to review and identify coding errors</w:t>
            </w:r>
          </w:p>
          <w:p w:rsidR="00000000" w:rsidRPr="00D4248A" w:rsidP="00D4248A">
            <w:pPr>
              <w:pStyle w:val="ListBullet"/>
            </w:pPr>
            <w:r w:rsidRPr="00D4248A">
              <w:t>Uses familiar digital technologies and systems to access information, search and enter data, code, and to present information and communicate with other</w:t>
            </w:r>
            <w:r w:rsidRPr="00D4248A">
              <w:t>s, cognisant of data security and safety</w:t>
            </w:r>
          </w:p>
        </w:tc>
      </w:tr>
    </w:tbl>
    <w:p w:rsidR="00000000" w:rsidRPr="00D4248A" w:rsidP="00D4248A">
      <w:pPr>
        <w:pStyle w:val="BodyText"/>
      </w:pPr>
    </w:p>
    <w:p w:rsidR="00000000" w:rsidRPr="00D4248A" w:rsidP="00D4248A">
      <w:pPr>
        <w:pStyle w:val="AllowPageBreak"/>
      </w:pPr>
    </w:p>
    <w:p w:rsidR="00000000" w:rsidRPr="00D4248A" w:rsidP="00D4248A">
      <w:pPr>
        <w:pStyle w:val="Heading1"/>
      </w:pPr>
      <w:bookmarkStart w:id="6" w:name="O_671560"/>
      <w:bookmarkEnd w:id="6"/>
      <w:r w:rsidRPr="00D424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D42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Code and title</w:t>
            </w:r>
          </w:p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Code and title</w:t>
            </w:r>
          </w:p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rPr>
                <w:rStyle w:val="SpecialBold"/>
              </w:rPr>
              <w:t>Equivalence status</w:t>
            </w:r>
          </w:p>
        </w:tc>
      </w:tr>
      <w:tr w:rsidTr="00D42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ICTPRG405 Automate processes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ICAPRG405A Automate processes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48A">
            <w:pPr>
              <w:pStyle w:val="BodyText"/>
              <w:rPr>
                <w:lang w:val="en-NZ"/>
              </w:rPr>
            </w:pPr>
            <w:r w:rsidRPr="00D4248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48A" w:rsidP="00D4248A">
            <w:pPr>
              <w:pStyle w:val="BodyText"/>
            </w:pPr>
            <w:r w:rsidRPr="00D4248A">
              <w:t>Equivalent unit</w:t>
            </w:r>
          </w:p>
        </w:tc>
      </w:tr>
    </w:tbl>
    <w:p w:rsidR="00000000" w:rsidRPr="00D4248A" w:rsidP="00D4248A">
      <w:pPr>
        <w:pStyle w:val="BodyText"/>
      </w:pPr>
    </w:p>
    <w:p w:rsidR="00000000" w:rsidRPr="00D4248A" w:rsidP="00D4248A">
      <w:pPr>
        <w:pStyle w:val="AllowPageBreak"/>
      </w:pPr>
    </w:p>
    <w:p w:rsidR="00000000" w:rsidRPr="00D4248A" w:rsidP="00D4248A">
      <w:pPr>
        <w:pStyle w:val="Heading1"/>
      </w:pPr>
      <w:bookmarkStart w:id="7" w:name="O_671567"/>
      <w:bookmarkEnd w:id="7"/>
      <w:r w:rsidRPr="00D4248A">
        <w:t>Links</w:t>
      </w:r>
    </w:p>
    <w:p w:rsidR="00000000" w:rsidRPr="00D4248A" w:rsidP="008C70CC">
      <w:pPr>
        <w:pStyle w:val="BodyText"/>
      </w:pPr>
      <w:r w:rsidRPr="00D424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63E9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4248A" w:rsidP="00D4248A"/>
    <w:sectPr w:rsidSect="00D424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8A" w:rsidRPr="008C70CC" w:rsidP="008C7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C" w:rsidP="00D42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0CC" w:rsidP="00D42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0CC" w:rsidP="00D42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48A" w:rsidRPr="008C70CC" w:rsidP="008C7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CC" w:rsidRPr="002D2AF8" w:rsidP="00D42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ICTPRG405 Automate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C70CC" w:rsidP="00D42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66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58F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48A"/>
  </w:style>
  <w:style w:type="character" w:customStyle="1" w:styleId="Heading1Char">
    <w:name w:val="Heading 1 Char"/>
    <w:basedOn w:val="DefaultParagraphFont"/>
    <w:link w:val="Heading1"/>
    <w:rsid w:val="00D42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4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4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48A"/>
    <w:rPr>
      <w:b/>
      <w:spacing w:val="0"/>
    </w:rPr>
  </w:style>
  <w:style w:type="character" w:styleId="Emphasis">
    <w:name w:val="Emphasis"/>
    <w:basedOn w:val="DefaultParagraphFont"/>
    <w:qFormat/>
    <w:rsid w:val="00D4248A"/>
    <w:rPr>
      <w:i/>
    </w:rPr>
  </w:style>
  <w:style w:type="paragraph" w:customStyle="1" w:styleId="SuperHeading">
    <w:name w:val="SuperHeading"/>
    <w:basedOn w:val="Normal"/>
    <w:rsid w:val="00D42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4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4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4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2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48A"/>
  </w:style>
  <w:style w:type="paragraph" w:styleId="TableofFigures">
    <w:name w:val="table of figures"/>
    <w:basedOn w:val="Normal"/>
    <w:next w:val="Normal"/>
    <w:semiHidden/>
    <w:rsid w:val="00D42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4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48A"/>
    <w:rPr>
      <w:rFonts w:ascii="Wingdings" w:hAnsi="Wingdings"/>
    </w:rPr>
  </w:style>
  <w:style w:type="paragraph" w:customStyle="1" w:styleId="TableHeading">
    <w:name w:val="Table Heading"/>
    <w:basedOn w:val="HeadingBase"/>
    <w:rsid w:val="00D42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48A"/>
    <w:rPr>
      <w:color w:val="0033CC"/>
      <w:u w:val="none"/>
    </w:rPr>
  </w:style>
  <w:style w:type="paragraph" w:customStyle="1" w:styleId="BodyTextRight">
    <w:name w:val="Body Text Right"/>
    <w:basedOn w:val="BodyText"/>
    <w:rsid w:val="00D42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4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48A"/>
    <w:rPr>
      <w:sz w:val="32"/>
    </w:rPr>
  </w:style>
  <w:style w:type="paragraph" w:customStyle="1" w:styleId="HeadingProcedure">
    <w:name w:val="Heading Procedure"/>
    <w:basedOn w:val="HeadingBase"/>
    <w:next w:val="Normal"/>
    <w:rsid w:val="00D42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48A"/>
    <w:pPr>
      <w:spacing w:before="60" w:after="60"/>
    </w:pPr>
  </w:style>
  <w:style w:type="paragraph" w:styleId="ListContinue">
    <w:name w:val="List Continue"/>
    <w:basedOn w:val="List"/>
    <w:rsid w:val="00D4248A"/>
    <w:pPr>
      <w:ind w:firstLine="0"/>
    </w:pPr>
  </w:style>
  <w:style w:type="paragraph" w:customStyle="1" w:styleId="ListNote">
    <w:name w:val="List Note"/>
    <w:basedOn w:val="List"/>
    <w:rsid w:val="00D42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48A"/>
    <w:rPr>
      <w:rFonts w:ascii="Courier New" w:hAnsi="Courier New"/>
    </w:rPr>
  </w:style>
  <w:style w:type="paragraph" w:customStyle="1" w:styleId="NoteBullet">
    <w:name w:val="Note Bullet"/>
    <w:basedOn w:val="Note"/>
    <w:rsid w:val="00D42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4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48A"/>
    <w:rPr>
      <w:b/>
      <w:smallCaps/>
    </w:rPr>
  </w:style>
  <w:style w:type="paragraph" w:customStyle="1" w:styleId="TableListNumber">
    <w:name w:val="Table List Number"/>
    <w:basedOn w:val="ListNumber"/>
    <w:rsid w:val="00D42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48A"/>
    <w:pPr>
      <w:numPr>
        <w:numId w:val="8"/>
      </w:numPr>
    </w:pPr>
  </w:style>
  <w:style w:type="paragraph" w:customStyle="1" w:styleId="ListAlpha2">
    <w:name w:val="List Alpha 2"/>
    <w:basedOn w:val="List2"/>
    <w:rsid w:val="00D4248A"/>
    <w:pPr>
      <w:numPr>
        <w:numId w:val="7"/>
      </w:numPr>
    </w:pPr>
  </w:style>
  <w:style w:type="paragraph" w:styleId="List2">
    <w:name w:val="List 2"/>
    <w:basedOn w:val="BodyText"/>
    <w:rsid w:val="00D42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4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4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48A"/>
    <w:pPr>
      <w:numPr>
        <w:numId w:val="3"/>
      </w:numPr>
    </w:pPr>
  </w:style>
  <w:style w:type="paragraph" w:styleId="ListContinue2">
    <w:name w:val="List Continue 2"/>
    <w:basedOn w:val="List2"/>
    <w:rsid w:val="00D4248A"/>
    <w:pPr>
      <w:ind w:firstLine="0"/>
    </w:pPr>
  </w:style>
  <w:style w:type="paragraph" w:styleId="ListContinue3">
    <w:name w:val="List Continue 3"/>
    <w:basedOn w:val="List3"/>
    <w:rsid w:val="00D4248A"/>
    <w:pPr>
      <w:ind w:left="1021" w:firstLine="0"/>
    </w:pPr>
  </w:style>
  <w:style w:type="paragraph" w:styleId="ListContinue4">
    <w:name w:val="List Continue 4"/>
    <w:basedOn w:val="List4"/>
    <w:rsid w:val="00D4248A"/>
    <w:pPr>
      <w:ind w:firstLine="0"/>
    </w:pPr>
  </w:style>
  <w:style w:type="paragraph" w:styleId="ListContinue5">
    <w:name w:val="List Continue 5"/>
    <w:basedOn w:val="List5"/>
    <w:rsid w:val="00D4248A"/>
    <w:pPr>
      <w:ind w:firstLine="0"/>
    </w:pPr>
  </w:style>
  <w:style w:type="paragraph" w:styleId="ListNumber3">
    <w:name w:val="List Number 3"/>
    <w:basedOn w:val="List3"/>
    <w:rsid w:val="00D4248A"/>
    <w:pPr>
      <w:numPr>
        <w:numId w:val="4"/>
      </w:numPr>
    </w:pPr>
  </w:style>
  <w:style w:type="paragraph" w:styleId="ListNumber4">
    <w:name w:val="List Number 4"/>
    <w:basedOn w:val="List4"/>
    <w:rsid w:val="00D4248A"/>
    <w:pPr>
      <w:numPr>
        <w:numId w:val="5"/>
      </w:numPr>
    </w:pPr>
  </w:style>
  <w:style w:type="paragraph" w:styleId="ListNumber5">
    <w:name w:val="List Number 5"/>
    <w:basedOn w:val="List5"/>
    <w:rsid w:val="00D4248A"/>
    <w:pPr>
      <w:numPr>
        <w:numId w:val="6"/>
      </w:numPr>
    </w:pPr>
  </w:style>
  <w:style w:type="paragraph" w:styleId="BlockText">
    <w:name w:val="Block Text"/>
    <w:basedOn w:val="Normal"/>
    <w:rsid w:val="00D42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48A"/>
    <w:rPr>
      <w:sz w:val="16"/>
      <w:vertAlign w:val="superscript"/>
    </w:rPr>
  </w:style>
  <w:style w:type="character" w:customStyle="1" w:styleId="Symbols">
    <w:name w:val="Symbols"/>
    <w:basedOn w:val="DefaultParagraphFont"/>
    <w:rsid w:val="00D4248A"/>
    <w:rPr>
      <w:rFonts w:ascii="Symbol" w:hAnsi="Symbol"/>
    </w:rPr>
  </w:style>
  <w:style w:type="character" w:customStyle="1" w:styleId="MenuOptions">
    <w:name w:val="Menu Options"/>
    <w:basedOn w:val="DefaultParagraphFont"/>
    <w:rsid w:val="00D42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48A"/>
    <w:rPr>
      <w:b/>
    </w:rPr>
  </w:style>
  <w:style w:type="character" w:customStyle="1" w:styleId="Underlined">
    <w:name w:val="Underlined"/>
    <w:basedOn w:val="DefaultParagraphFont"/>
    <w:rsid w:val="00D4248A"/>
    <w:rPr>
      <w:u w:val="single"/>
    </w:rPr>
  </w:style>
  <w:style w:type="paragraph" w:customStyle="1" w:styleId="TableBodyTextRight">
    <w:name w:val="Table Body Text Right"/>
    <w:basedOn w:val="TableBodyText"/>
    <w:rsid w:val="00D42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48A"/>
    <w:rPr>
      <w:sz w:val="18"/>
    </w:rPr>
  </w:style>
  <w:style w:type="paragraph" w:customStyle="1" w:styleId="BodySmallRight">
    <w:name w:val="Body Small Right"/>
    <w:basedOn w:val="BodyTextRight"/>
    <w:rsid w:val="00D4248A"/>
    <w:rPr>
      <w:sz w:val="18"/>
      <w:szCs w:val="18"/>
    </w:rPr>
  </w:style>
  <w:style w:type="paragraph" w:customStyle="1" w:styleId="MarginEdition">
    <w:name w:val="Margin Edition"/>
    <w:basedOn w:val="MarginNote"/>
    <w:rsid w:val="00D42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48A"/>
    <w:rPr>
      <w:sz w:val="2"/>
      <w:szCs w:val="2"/>
    </w:rPr>
  </w:style>
  <w:style w:type="character" w:customStyle="1" w:styleId="Small">
    <w:name w:val="Small"/>
    <w:basedOn w:val="DefaultParagraphFont"/>
    <w:rsid w:val="00D4248A"/>
    <w:rPr>
      <w:sz w:val="16"/>
    </w:rPr>
  </w:style>
  <w:style w:type="paragraph" w:customStyle="1" w:styleId="WideTable">
    <w:name w:val="Wide Table"/>
    <w:basedOn w:val="Normal"/>
    <w:rsid w:val="00D42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48A"/>
  </w:style>
  <w:style w:type="paragraph" w:styleId="Quote">
    <w:name w:val="Quote"/>
    <w:basedOn w:val="Heading1"/>
    <w:link w:val="QuoteChar"/>
    <w:qFormat/>
    <w:rsid w:val="00D42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48A"/>
    <w:pPr>
      <w:pageBreakBefore/>
    </w:pPr>
  </w:style>
  <w:style w:type="paragraph" w:customStyle="1" w:styleId="Border">
    <w:name w:val="Border"/>
    <w:basedOn w:val="Normal"/>
    <w:qFormat/>
    <w:rsid w:val="00D42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48A"/>
    <w:rPr>
      <w:u w:val="single"/>
    </w:rPr>
  </w:style>
  <w:style w:type="character" w:customStyle="1" w:styleId="BoldandItalics">
    <w:name w:val="Bold and Italics"/>
    <w:qFormat/>
    <w:rsid w:val="00D4248A"/>
    <w:rPr>
      <w:b/>
      <w:i/>
      <w:u w:val="none"/>
    </w:rPr>
  </w:style>
  <w:style w:type="paragraph" w:styleId="BalloonText">
    <w:name w:val="Balloon Text"/>
    <w:basedOn w:val="Normal"/>
    <w:link w:val="BalloonTextChar"/>
    <w:rsid w:val="00D42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48A"/>
    <w:pPr>
      <w:spacing w:before="0" w:after="0"/>
    </w:pPr>
  </w:style>
  <w:style w:type="paragraph" w:customStyle="1" w:styleId="BodyTextBold">
    <w:name w:val="Body Text Bold"/>
    <w:basedOn w:val="BodyText"/>
    <w:qFormat/>
    <w:rsid w:val="00D4248A"/>
    <w:rPr>
      <w:b/>
    </w:rPr>
  </w:style>
  <w:style w:type="character" w:styleId="Hyperlink">
    <w:name w:val="Hyperlink"/>
    <w:basedOn w:val="DefaultParagraphFont"/>
    <w:uiPriority w:val="99"/>
    <w:unhideWhenUsed/>
    <w:rsid w:val="008C7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2932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ICTPRG405 Automate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2019-09-02T01:55:00Z</dcterms:created>
  <dcterms:modified xsi:type="dcterms:W3CDTF">2019-09-02T01:56:00Z</dcterms:modified>
</cp:coreProperties>
</file>