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436" w:rsidP="002E2436">
      <w:pPr>
        <w:pStyle w:val="Title"/>
      </w:pPr>
      <w:r>
        <w:fldChar w:fldCharType="begin"/>
      </w:r>
      <w:r>
        <w:instrText xml:space="preserve"> TITLE   \* MERGEFORMAT </w:instrText>
      </w:r>
      <w:r>
        <w:fldChar w:fldCharType="separate"/>
      </w:r>
      <w:r>
        <w:t>Assessment Requirements for ICTPMG802 Manage a telecommunications project</w:t>
      </w:r>
      <w:r>
        <w:fldChar w:fldCharType="end"/>
      </w:r>
    </w:p>
    <w:p w:rsidR="002E2436" w:rsidP="002E2436">
      <w:pPr>
        <w:pStyle w:val="Version"/>
        <w:sectPr w:rsidSect="000A2E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EF4" w:rsidP="000A2EF4">
      <w:pPr>
        <w:pStyle w:val="SuperHeading"/>
      </w:pPr>
      <w:r w:rsidRPr="000A2EF4">
        <w:t>Assessment Requirements for ICTPMG802 Manage a telecommunications project</w:t>
      </w:r>
    </w:p>
    <w:p w:rsidR="00000000" w:rsidRPr="000A2EF4" w:rsidP="000A2EF4">
      <w:pPr>
        <w:pStyle w:val="Heading1"/>
      </w:pPr>
      <w:bookmarkStart w:id="1" w:name="O_760973"/>
      <w:bookmarkEnd w:id="1"/>
      <w:r w:rsidRPr="000A2EF4">
        <w:t>Modification History</w:t>
      </w:r>
    </w:p>
    <w:tbl>
      <w:tblPr>
        <w:tblW w:w="0" w:type="auto"/>
        <w:tblLayout w:type="fixed"/>
        <w:tblCellMar>
          <w:left w:w="62" w:type="dxa"/>
          <w:right w:w="62" w:type="dxa"/>
        </w:tblCellMar>
        <w:tblLook w:val="0000"/>
      </w:tblPr>
      <w:tblGrid>
        <w:gridCol w:w="3091"/>
        <w:gridCol w:w="5873"/>
      </w:tblGrid>
      <w:tr w:rsidTr="000A2EF4">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F4" w:rsidP="000A2EF4">
            <w:pPr>
              <w:pStyle w:val="BodyText"/>
            </w:pPr>
            <w:r w:rsidRPr="000A2EF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F4">
            <w:pPr>
              <w:pStyle w:val="BodyText"/>
              <w:rPr>
                <w:lang w:val="en-NZ"/>
              </w:rPr>
            </w:pPr>
            <w:r w:rsidRPr="000A2EF4">
              <w:rPr>
                <w:rStyle w:val="SpecialBold"/>
              </w:rPr>
              <w:t>Comments</w:t>
            </w:r>
          </w:p>
        </w:tc>
      </w:tr>
      <w:tr w:rsidTr="000A2EF4">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F4">
            <w:pPr>
              <w:pStyle w:val="BodyText"/>
              <w:rPr>
                <w:lang w:val="en-NZ"/>
              </w:rPr>
            </w:pPr>
            <w:r w:rsidRPr="000A2EF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F4" w:rsidP="000A2EF4">
            <w:pPr>
              <w:pStyle w:val="BodyText"/>
            </w:pPr>
            <w:r w:rsidRPr="000A2EF4">
              <w:t>This version first released with ICT Information and Communications Technology Training Package Version 2.0.</w:t>
            </w:r>
          </w:p>
        </w:tc>
      </w:tr>
    </w:tbl>
    <w:p w:rsidR="00000000" w:rsidRPr="000A2EF4" w:rsidP="000A2EF4">
      <w:pPr>
        <w:pStyle w:val="BodyText"/>
      </w:pPr>
    </w:p>
    <w:p w:rsidR="00000000" w:rsidRPr="000A2EF4" w:rsidP="000A2EF4">
      <w:pPr>
        <w:pStyle w:val="AllowPageBreak"/>
      </w:pPr>
    </w:p>
    <w:p w:rsidR="00000000" w:rsidRPr="000A2EF4" w:rsidP="000A2EF4">
      <w:pPr>
        <w:pStyle w:val="Heading1"/>
      </w:pPr>
      <w:bookmarkStart w:id="2" w:name="O_760974"/>
      <w:bookmarkEnd w:id="2"/>
      <w:r w:rsidRPr="000A2EF4">
        <w:t>Performance Evidence</w:t>
      </w:r>
    </w:p>
    <w:p w:rsidR="00000000" w:rsidRPr="000A2EF4" w:rsidP="002E2436">
      <w:pPr>
        <w:pStyle w:val="BodyText"/>
      </w:pPr>
      <w:r w:rsidRPr="000A2EF4">
        <w:t>Evidence of the ability to:</w:t>
      </w:r>
    </w:p>
    <w:p w:rsidR="00000000" w:rsidRPr="000A2EF4" w:rsidP="000A2EF4">
      <w:pPr>
        <w:pStyle w:val="ListBullet"/>
      </w:pPr>
      <w:r w:rsidRPr="000A2EF4">
        <w:t xml:space="preserve">prepare and apply a project management process to a telecommunications project using project management software </w:t>
      </w:r>
    </w:p>
    <w:p w:rsidR="00000000" w:rsidRPr="000A2EF4" w:rsidP="000A2EF4">
      <w:pPr>
        <w:pStyle w:val="ListBullet"/>
      </w:pPr>
      <w:r w:rsidRPr="000A2EF4">
        <w:t xml:space="preserve">develop a comprehensive plan to manage a telecommunications project with a </w:t>
      </w:r>
      <w:r w:rsidRPr="000A2EF4">
        <w:t>risk management strategy, budget and contingencies</w:t>
      </w:r>
    </w:p>
    <w:p w:rsidR="00000000" w:rsidRPr="000A2EF4" w:rsidP="000A2EF4">
      <w:pPr>
        <w:pStyle w:val="ListBullet"/>
      </w:pPr>
      <w:r w:rsidRPr="000A2EF4">
        <w:t>complete work and project documentation accurately.</w:t>
      </w:r>
    </w:p>
    <w:p w:rsidR="00000000" w:rsidRPr="000A2EF4" w:rsidP="000A2EF4">
      <w:pPr>
        <w:pStyle w:val="BodyText"/>
      </w:pPr>
    </w:p>
    <w:p w:rsidR="00000000" w:rsidRPr="000A2EF4" w:rsidP="002E2436">
      <w:pPr>
        <w:pStyle w:val="BodyText"/>
      </w:pPr>
      <w:r w:rsidRPr="000A2EF4">
        <w:t>Note: If a specific volume or frequency is not stated, then evidence must be provided at least once.</w:t>
      </w:r>
    </w:p>
    <w:p w:rsidR="00000000" w:rsidRPr="000A2EF4" w:rsidP="000A2EF4">
      <w:pPr>
        <w:pStyle w:val="Heading1"/>
      </w:pPr>
      <w:bookmarkStart w:id="3" w:name="O_760975"/>
      <w:bookmarkEnd w:id="3"/>
      <w:r w:rsidRPr="000A2EF4">
        <w:t>Knowledge Evidence</w:t>
      </w:r>
    </w:p>
    <w:p w:rsidR="00000000" w:rsidRPr="000A2EF4" w:rsidP="002E2436">
      <w:pPr>
        <w:pStyle w:val="BodyText"/>
      </w:pPr>
      <w:r w:rsidRPr="000A2EF4">
        <w:t xml:space="preserve">To complete the unit requirements safely and effectively, the individual must: </w:t>
      </w:r>
    </w:p>
    <w:p w:rsidR="00000000" w:rsidRPr="000A2EF4" w:rsidP="000A2EF4">
      <w:pPr>
        <w:pStyle w:val="ListBullet"/>
      </w:pPr>
      <w:r w:rsidRPr="000A2EF4">
        <w:t xml:space="preserve">critically analyse organisational project management policies and procedures </w:t>
      </w:r>
    </w:p>
    <w:p w:rsidR="00000000" w:rsidRPr="000A2EF4" w:rsidP="000A2EF4">
      <w:pPr>
        <w:pStyle w:val="ListBullet"/>
      </w:pPr>
      <w:r w:rsidRPr="000A2EF4">
        <w:t>assess safety management processes and procedures in a workplace environment including:</w:t>
      </w:r>
    </w:p>
    <w:p w:rsidR="00000000" w:rsidRPr="000A2EF4" w:rsidP="000A2EF4">
      <w:pPr>
        <w:pStyle w:val="ListBullet2"/>
      </w:pPr>
      <w:r w:rsidRPr="000A2EF4">
        <w:t>personal</w:t>
      </w:r>
      <w:r w:rsidRPr="000A2EF4">
        <w:t xml:space="preserve"> protective equipment conforming to industry and work health and safety (WHS) standards</w:t>
      </w:r>
    </w:p>
    <w:p w:rsidR="00000000" w:rsidRPr="000A2EF4" w:rsidP="000A2EF4">
      <w:pPr>
        <w:pStyle w:val="ListBullet2"/>
      </w:pPr>
      <w:r w:rsidRPr="000A2EF4">
        <w:t>precautions required to minimise, control or eliminate hazards that may exist during work activities</w:t>
      </w:r>
    </w:p>
    <w:p w:rsidR="00000000" w:rsidRPr="000A2EF4" w:rsidP="000A2EF4">
      <w:pPr>
        <w:pStyle w:val="ListBullet"/>
      </w:pPr>
      <w:r w:rsidRPr="000A2EF4">
        <w:t>evaluate the impact of relevant legislation, codes, regulations an</w:t>
      </w:r>
      <w:r w:rsidRPr="000A2EF4">
        <w:t>d standards on the management of a communications project</w:t>
      </w:r>
    </w:p>
    <w:p w:rsidR="00000000" w:rsidRPr="000A2EF4" w:rsidP="000A2EF4">
      <w:pPr>
        <w:pStyle w:val="ListBullet"/>
      </w:pPr>
      <w:r w:rsidRPr="000A2EF4">
        <w:t>assess the workplace and industry environment and its impact on project development to implementation, including:</w:t>
      </w:r>
    </w:p>
    <w:p w:rsidR="00000000" w:rsidRPr="000A2EF4" w:rsidP="000A2EF4">
      <w:pPr>
        <w:pStyle w:val="ListBullet2"/>
      </w:pPr>
      <w:r w:rsidRPr="000A2EF4">
        <w:t>commissioning procedures</w:t>
      </w:r>
    </w:p>
    <w:p w:rsidR="00000000" w:rsidRPr="000A2EF4" w:rsidP="000A2EF4">
      <w:pPr>
        <w:pStyle w:val="ListBullet2"/>
      </w:pPr>
      <w:r w:rsidRPr="000A2EF4">
        <w:t>industrial issues</w:t>
      </w:r>
    </w:p>
    <w:p w:rsidR="00000000" w:rsidRPr="000A2EF4" w:rsidP="000A2EF4">
      <w:pPr>
        <w:pStyle w:val="ListBullet2"/>
      </w:pPr>
      <w:r w:rsidRPr="000A2EF4">
        <w:t>roles and responsibilities</w:t>
      </w:r>
    </w:p>
    <w:p w:rsidR="00000000" w:rsidRPr="000A2EF4" w:rsidP="000A2EF4">
      <w:pPr>
        <w:pStyle w:val="ListBullet2"/>
      </w:pPr>
      <w:r w:rsidRPr="000A2EF4">
        <w:t>skills audit</w:t>
      </w:r>
    </w:p>
    <w:p w:rsidR="00000000" w:rsidRPr="000A2EF4" w:rsidP="000A2EF4">
      <w:pPr>
        <w:pStyle w:val="ListBullet"/>
      </w:pPr>
      <w:r w:rsidRPr="000A2EF4">
        <w:t>evaluate the telecommunication systems and their impact on a project</w:t>
      </w:r>
    </w:p>
    <w:p w:rsidR="00000000" w:rsidRPr="000A2EF4" w:rsidP="000A2EF4">
      <w:pPr>
        <w:pStyle w:val="ListBullet"/>
      </w:pPr>
      <w:r w:rsidRPr="000A2EF4">
        <w:t>define the role that site engineering has on the development of a project management plan</w:t>
      </w:r>
    </w:p>
    <w:p w:rsidR="00000000" w:rsidRPr="000A2EF4" w:rsidP="000A2EF4">
      <w:pPr>
        <w:pStyle w:val="ListBullet"/>
      </w:pPr>
      <w:r w:rsidRPr="000A2EF4">
        <w:t>evaluate project management processes and the software packages available to assist management.</w:t>
      </w:r>
    </w:p>
    <w:p w:rsidR="00000000" w:rsidRPr="000A2EF4" w:rsidP="000A2EF4">
      <w:pPr>
        <w:pStyle w:val="AllowPageBreak"/>
      </w:pPr>
    </w:p>
    <w:p w:rsidR="00000000" w:rsidRPr="000A2EF4" w:rsidP="000A2EF4">
      <w:pPr>
        <w:pStyle w:val="Heading1"/>
      </w:pPr>
      <w:bookmarkStart w:id="4" w:name="O_760976"/>
      <w:bookmarkEnd w:id="4"/>
      <w:r w:rsidRPr="000A2EF4">
        <w:t>Assessment Conditions</w:t>
      </w:r>
    </w:p>
    <w:p w:rsidR="00000000" w:rsidRPr="000A2EF4" w:rsidP="002E2436">
      <w:pPr>
        <w:pStyle w:val="BodyText"/>
      </w:pPr>
      <w:r w:rsidRPr="000A2EF4">
        <w:t>Gather evidence to demonstrate consistent performance in conditions that are safe and replicate the workplace. Noise levels, production flow, interruptions and time variances must be typical of those experienced in th</w:t>
      </w:r>
      <w:r w:rsidRPr="000A2EF4">
        <w:t>e telecommunications – project management field of work and include access to:</w:t>
      </w:r>
    </w:p>
    <w:p w:rsidR="00000000" w:rsidRPr="000A2EF4" w:rsidP="000A2EF4">
      <w:pPr>
        <w:pStyle w:val="ListBullet"/>
      </w:pPr>
      <w:r w:rsidRPr="000A2EF4">
        <w:t>a telecommunications site</w:t>
      </w:r>
    </w:p>
    <w:p w:rsidR="00000000" w:rsidRPr="000A2EF4" w:rsidP="000A2EF4">
      <w:pPr>
        <w:pStyle w:val="ListBullet"/>
      </w:pPr>
      <w:r w:rsidRPr="000A2EF4">
        <w:t>computers and relevant computer software</w:t>
      </w:r>
    </w:p>
    <w:p w:rsidR="00000000" w:rsidRPr="000A2EF4" w:rsidP="000A2EF4">
      <w:pPr>
        <w:pStyle w:val="ListBullet"/>
      </w:pPr>
      <w:r w:rsidRPr="000A2EF4">
        <w:t>relevant legislation, codes, regulations and standards.</w:t>
      </w:r>
    </w:p>
    <w:p w:rsidR="00000000" w:rsidRPr="000A2EF4" w:rsidP="000A2EF4">
      <w:pPr>
        <w:pStyle w:val="BodyText"/>
      </w:pPr>
    </w:p>
    <w:p w:rsidR="00000000" w:rsidRPr="000A2EF4" w:rsidP="002E2436">
      <w:pPr>
        <w:pStyle w:val="BodyText"/>
      </w:pPr>
      <w:r w:rsidRPr="000A2EF4">
        <w:t>Assessors of this unit must satisfy the requirement</w:t>
      </w:r>
      <w:r w:rsidRPr="000A2EF4">
        <w:t>s for assessors in applicable vocational education and training legislation, frameworks and/or standards.</w:t>
      </w:r>
    </w:p>
    <w:p w:rsidR="00000000" w:rsidRPr="000A2EF4" w:rsidP="000A2EF4">
      <w:pPr>
        <w:pStyle w:val="Heading1"/>
      </w:pPr>
      <w:bookmarkStart w:id="5" w:name="O_760979"/>
      <w:bookmarkEnd w:id="5"/>
      <w:r w:rsidRPr="000A2EF4">
        <w:t>Links</w:t>
      </w:r>
    </w:p>
    <w:p w:rsidR="00000000" w:rsidRPr="000A2EF4" w:rsidP="002E2436">
      <w:pPr>
        <w:pStyle w:val="BodyText"/>
      </w:pPr>
      <w:r w:rsidRPr="000A2EF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551A6">
        <w:rPr>
          <w:rStyle w:val="Hyperlink"/>
        </w:rPr>
        <w:t>https://vetnet.gov.au/Pages/TrainingDocs.aspx?q=a53af4e4-b400-484e-b778-71c9e9d6aff2</w:t>
      </w:r>
      <w:r>
        <w:fldChar w:fldCharType="end"/>
      </w:r>
    </w:p>
    <w:p w:rsidR="00000000" w:rsidRPr="000A2EF4" w:rsidP="000A2EF4"/>
    <w:sectPr w:rsidSect="000A2E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F4" w:rsidRPr="002E2436" w:rsidP="002E2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36" w:rsidP="000A2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2436" w:rsidP="000A2EF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E2436" w:rsidP="000A2E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EF4" w:rsidRPr="002E2436" w:rsidP="002E24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36" w:rsidRPr="002D2AF8" w:rsidP="000A2EF4">
    <w:pPr>
      <w:pStyle w:val="Header"/>
      <w:framePr w:wrap="around"/>
    </w:pPr>
    <w:r>
      <w:fldChar w:fldCharType="begin"/>
    </w:r>
    <w:r>
      <w:instrText xml:space="preserve"> TITLE   \* MERGEFORMAT </w:instrText>
    </w:r>
    <w:r>
      <w:fldChar w:fldCharType="separate"/>
    </w:r>
    <w:r>
      <w:t>Assessment Requirements for ICTPMG802 Manage a telecommunications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2E2436" w:rsidP="000A2E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F2E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CD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F29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E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EF4"/>
    <w:pPr>
      <w:spacing w:before="360" w:after="60"/>
      <w:outlineLvl w:val="0"/>
    </w:pPr>
    <w:rPr>
      <w:sz w:val="32"/>
    </w:rPr>
  </w:style>
  <w:style w:type="paragraph" w:styleId="Heading2">
    <w:name w:val="heading 2"/>
    <w:basedOn w:val="HeadingBase"/>
    <w:next w:val="BodyText"/>
    <w:link w:val="Heading2Char"/>
    <w:qFormat/>
    <w:rsid w:val="000A2EF4"/>
    <w:pPr>
      <w:keepLines/>
      <w:spacing w:before="240" w:after="120"/>
      <w:outlineLvl w:val="1"/>
    </w:pPr>
    <w:rPr>
      <w:sz w:val="28"/>
      <w:szCs w:val="40"/>
    </w:rPr>
  </w:style>
  <w:style w:type="paragraph" w:styleId="Heading3">
    <w:name w:val="heading 3"/>
    <w:basedOn w:val="HeadingBase"/>
    <w:next w:val="BodyText"/>
    <w:link w:val="Heading3Char"/>
    <w:qFormat/>
    <w:rsid w:val="000A2EF4"/>
    <w:pPr>
      <w:spacing w:before="180" w:after="120"/>
      <w:outlineLvl w:val="2"/>
    </w:pPr>
    <w:rPr>
      <w:spacing w:val="-10"/>
      <w:kern w:val="32"/>
    </w:rPr>
  </w:style>
  <w:style w:type="paragraph" w:styleId="Heading4">
    <w:name w:val="heading 4"/>
    <w:basedOn w:val="HeadingBase"/>
    <w:next w:val="BodyText"/>
    <w:link w:val="Heading4Char"/>
    <w:qFormat/>
    <w:rsid w:val="000A2EF4"/>
    <w:pPr>
      <w:spacing w:before="160" w:after="120"/>
      <w:outlineLvl w:val="3"/>
    </w:pPr>
    <w:rPr>
      <w:sz w:val="22"/>
    </w:rPr>
  </w:style>
  <w:style w:type="paragraph" w:styleId="Heading5">
    <w:name w:val="heading 5"/>
    <w:basedOn w:val="HeadingBase"/>
    <w:next w:val="Normal"/>
    <w:link w:val="Heading5Char"/>
    <w:qFormat/>
    <w:rsid w:val="000A2EF4"/>
    <w:pPr>
      <w:spacing w:before="80"/>
      <w:outlineLvl w:val="4"/>
    </w:pPr>
    <w:rPr>
      <w:color w:val="918585"/>
      <w:sz w:val="20"/>
    </w:rPr>
  </w:style>
  <w:style w:type="paragraph" w:styleId="Heading6">
    <w:name w:val="heading 6"/>
    <w:basedOn w:val="HeadingBase"/>
    <w:next w:val="Normal"/>
    <w:link w:val="Heading6Char"/>
    <w:qFormat/>
    <w:rsid w:val="000A2EF4"/>
    <w:pPr>
      <w:spacing w:before="60"/>
      <w:outlineLvl w:val="5"/>
    </w:pPr>
    <w:rPr>
      <w:color w:val="918585"/>
      <w:sz w:val="20"/>
    </w:rPr>
  </w:style>
  <w:style w:type="paragraph" w:styleId="Heading7">
    <w:name w:val="heading 7"/>
    <w:basedOn w:val="Normal"/>
    <w:next w:val="Normal"/>
    <w:link w:val="Heading7Char"/>
    <w:qFormat/>
    <w:rsid w:val="000A2EF4"/>
    <w:pPr>
      <w:ind w:left="720"/>
      <w:outlineLvl w:val="6"/>
    </w:pPr>
    <w:rPr>
      <w:i/>
    </w:rPr>
  </w:style>
  <w:style w:type="paragraph" w:styleId="Heading8">
    <w:name w:val="heading 8"/>
    <w:basedOn w:val="Normal"/>
    <w:next w:val="Normal"/>
    <w:link w:val="Heading8Char"/>
    <w:qFormat/>
    <w:rsid w:val="000A2EF4"/>
    <w:pPr>
      <w:ind w:left="720"/>
      <w:outlineLvl w:val="7"/>
    </w:pPr>
    <w:rPr>
      <w:i/>
    </w:rPr>
  </w:style>
  <w:style w:type="paragraph" w:styleId="Heading9">
    <w:name w:val="heading 9"/>
    <w:basedOn w:val="Normal"/>
    <w:next w:val="Normal"/>
    <w:link w:val="Heading9Char"/>
    <w:qFormat/>
    <w:rsid w:val="000A2EF4"/>
    <w:pPr>
      <w:ind w:left="720"/>
      <w:outlineLvl w:val="8"/>
    </w:pPr>
    <w:rPr>
      <w:i/>
    </w:rPr>
  </w:style>
  <w:style w:type="character" w:default="1" w:styleId="DefaultParagraphFont">
    <w:name w:val="Default Paragraph Font"/>
    <w:uiPriority w:val="1"/>
    <w:unhideWhenUsed/>
    <w:rsid w:val="000A2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EF4"/>
  </w:style>
  <w:style w:type="character" w:customStyle="1" w:styleId="Heading1Char">
    <w:name w:val="Heading 1 Char"/>
    <w:basedOn w:val="DefaultParagraphFont"/>
    <w:link w:val="Heading1"/>
    <w:rsid w:val="000A2EF4"/>
    <w:rPr>
      <w:rFonts w:ascii="Times New Roman" w:eastAsia="Times New Roman" w:hAnsi="Times New Roman" w:cs="Times New Roman"/>
      <w:b/>
      <w:sz w:val="32"/>
      <w:szCs w:val="20"/>
      <w:lang w:eastAsia="en-US"/>
    </w:rPr>
  </w:style>
  <w:style w:type="paragraph" w:styleId="BodyText">
    <w:name w:val="Body Text"/>
    <w:basedOn w:val="Normal"/>
    <w:link w:val="BodyTextChar"/>
    <w:rsid w:val="000A2E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EF4"/>
    <w:rPr>
      <w:rFonts w:ascii="Times New Roman" w:eastAsia="Times New Roman" w:hAnsi="Times New Roman" w:cs="Times New Roman"/>
      <w:sz w:val="24"/>
      <w:lang w:eastAsia="en-US"/>
    </w:rPr>
  </w:style>
  <w:style w:type="paragraph" w:styleId="ListBullet">
    <w:name w:val="List Bullet"/>
    <w:basedOn w:val="List"/>
    <w:rsid w:val="000A2EF4"/>
    <w:pPr>
      <w:numPr>
        <w:numId w:val="12"/>
      </w:numPr>
      <w:tabs>
        <w:tab w:val="clear" w:pos="340"/>
      </w:tabs>
      <w:spacing w:before="40" w:after="40"/>
    </w:pPr>
  </w:style>
  <w:style w:type="character" w:customStyle="1" w:styleId="SpecialBold">
    <w:name w:val="Special Bold"/>
    <w:basedOn w:val="DefaultParagraphFont"/>
    <w:rsid w:val="000A2EF4"/>
    <w:rPr>
      <w:b/>
      <w:spacing w:val="0"/>
    </w:rPr>
  </w:style>
  <w:style w:type="paragraph" w:styleId="ListBullet2">
    <w:name w:val="List Bullet 2"/>
    <w:basedOn w:val="List2"/>
    <w:rsid w:val="000A2EF4"/>
    <w:pPr>
      <w:numPr>
        <w:numId w:val="13"/>
      </w:numPr>
      <w:tabs>
        <w:tab w:val="clear" w:pos="680"/>
      </w:tabs>
    </w:pPr>
  </w:style>
  <w:style w:type="paragraph" w:customStyle="1" w:styleId="SuperHeading">
    <w:name w:val="SuperHeading"/>
    <w:basedOn w:val="Normal"/>
    <w:rsid w:val="000A2EF4"/>
    <w:pPr>
      <w:spacing w:before="240" w:after="120"/>
      <w:outlineLvl w:val="0"/>
    </w:pPr>
    <w:rPr>
      <w:rFonts w:ascii="Times New Roman" w:hAnsi="Times New Roman"/>
      <w:b/>
      <w:sz w:val="32"/>
    </w:rPr>
  </w:style>
  <w:style w:type="paragraph" w:customStyle="1" w:styleId="AllowPageBreak">
    <w:name w:val="AllowPageBreak"/>
    <w:rsid w:val="000A2E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E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E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EF4"/>
    <w:rPr>
      <w:rFonts w:ascii="Courier New" w:eastAsia="Times New Roman" w:hAnsi="Courier New" w:cs="Times New Roman"/>
      <w:i/>
      <w:szCs w:val="20"/>
      <w:lang w:eastAsia="en-US"/>
    </w:rPr>
  </w:style>
  <w:style w:type="paragraph" w:customStyle="1" w:styleId="HeadingBase">
    <w:name w:val="Heading Base"/>
    <w:rsid w:val="000A2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EF4"/>
    <w:pPr>
      <w:tabs>
        <w:tab w:val="right" w:leader="dot" w:pos="9072"/>
      </w:tabs>
      <w:ind w:left="567"/>
    </w:pPr>
    <w:rPr>
      <w:szCs w:val="22"/>
    </w:rPr>
  </w:style>
  <w:style w:type="paragraph" w:customStyle="1" w:styleId="TOCBase">
    <w:name w:val="TOC Base"/>
    <w:rsid w:val="000A2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EF4"/>
    <w:pPr>
      <w:tabs>
        <w:tab w:val="right" w:leader="dot" w:pos="9072"/>
      </w:tabs>
      <w:spacing w:before="40" w:after="40"/>
      <w:ind w:left="284"/>
    </w:pPr>
    <w:rPr>
      <w:rFonts w:ascii="Times New Roman" w:hAnsi="Times New Roman"/>
    </w:rPr>
  </w:style>
  <w:style w:type="paragraph" w:styleId="TOC1">
    <w:name w:val="toc 1"/>
    <w:basedOn w:val="TOCBase"/>
    <w:next w:val="Normal"/>
    <w:rsid w:val="000A2E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EF4"/>
    <w:rPr>
      <w:rFonts w:ascii="Times New Roman" w:eastAsia="Times New Roman" w:hAnsi="Times New Roman" w:cs="Times New Roman"/>
      <w:sz w:val="16"/>
      <w:lang w:eastAsia="en-US"/>
    </w:rPr>
  </w:style>
  <w:style w:type="paragraph" w:styleId="Title">
    <w:name w:val="Title"/>
    <w:basedOn w:val="HeadingBase"/>
    <w:link w:val="TitleChar"/>
    <w:qFormat/>
    <w:rsid w:val="000A2EF4"/>
    <w:pPr>
      <w:spacing w:before="5040"/>
      <w:jc w:val="center"/>
    </w:pPr>
    <w:rPr>
      <w:sz w:val="48"/>
      <w:szCs w:val="72"/>
      <w:lang w:val="en-US"/>
    </w:rPr>
  </w:style>
  <w:style w:type="character" w:customStyle="1" w:styleId="TitleChar">
    <w:name w:val="Title Char"/>
    <w:basedOn w:val="DefaultParagraphFont"/>
    <w:link w:val="Title"/>
    <w:rsid w:val="000A2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EF4"/>
    <w:pPr>
      <w:tabs>
        <w:tab w:val="left" w:pos="3600"/>
        <w:tab w:val="left" w:pos="3958"/>
      </w:tabs>
    </w:pPr>
  </w:style>
  <w:style w:type="paragraph" w:styleId="List">
    <w:name w:val="List"/>
    <w:basedOn w:val="BodyText"/>
    <w:next w:val="BodyText"/>
    <w:rsid w:val="000A2EF4"/>
    <w:pPr>
      <w:tabs>
        <w:tab w:val="left" w:pos="340"/>
      </w:tabs>
      <w:spacing w:before="60" w:after="60"/>
      <w:ind w:left="340" w:hanging="340"/>
    </w:pPr>
  </w:style>
  <w:style w:type="paragraph" w:customStyle="1" w:styleId="Note">
    <w:name w:val="Note"/>
    <w:basedOn w:val="BodyText"/>
    <w:rsid w:val="000A2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EF4"/>
    <w:pPr>
      <w:framePr w:wrap="auto" w:hAnchor="text" w:y="6049"/>
    </w:pPr>
    <w:rPr>
      <w:color w:val="000000"/>
      <w:sz w:val="40"/>
    </w:rPr>
  </w:style>
  <w:style w:type="paragraph" w:customStyle="1" w:styleId="TOCTitle">
    <w:name w:val="TOCTitle"/>
    <w:basedOn w:val="Heading1"/>
    <w:rsid w:val="000A2EF4"/>
    <w:pPr>
      <w:spacing w:after="240"/>
      <w:jc w:val="center"/>
      <w:outlineLvl w:val="9"/>
    </w:pPr>
    <w:rPr>
      <w:caps/>
    </w:rPr>
  </w:style>
  <w:style w:type="paragraph" w:customStyle="1" w:styleId="Version">
    <w:name w:val="Version"/>
    <w:rsid w:val="000A2E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EF4"/>
    <w:pPr>
      <w:keepNext w:val="0"/>
      <w:tabs>
        <w:tab w:val="right" w:pos="4176"/>
      </w:tabs>
      <w:ind w:left="198" w:hanging="198"/>
    </w:pPr>
    <w:rPr>
      <w:rFonts w:ascii="Garamond" w:hAnsi="Garamond"/>
    </w:rPr>
  </w:style>
  <w:style w:type="paragraph" w:styleId="IndexHeading">
    <w:name w:val="index heading"/>
    <w:basedOn w:val="Normal"/>
    <w:next w:val="Index1"/>
    <w:semiHidden/>
    <w:rsid w:val="000A2EF4"/>
    <w:pPr>
      <w:spacing w:before="120" w:after="120"/>
    </w:pPr>
    <w:rPr>
      <w:rFonts w:ascii="Arial" w:hAnsi="Arial"/>
      <w:b/>
      <w:color w:val="918585"/>
      <w:sz w:val="24"/>
    </w:rPr>
  </w:style>
  <w:style w:type="paragraph" w:styleId="Header">
    <w:name w:val="header"/>
    <w:basedOn w:val="Normal"/>
    <w:link w:val="HeaderChar"/>
    <w:rsid w:val="000A2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EF4"/>
    <w:rPr>
      <w:rFonts w:ascii="Times New Roman" w:eastAsia="Times New Roman" w:hAnsi="Times New Roman" w:cs="Times New Roman"/>
      <w:sz w:val="16"/>
      <w:szCs w:val="20"/>
      <w:lang w:val="en-GB" w:eastAsia="en-US"/>
    </w:rPr>
  </w:style>
  <w:style w:type="paragraph" w:customStyle="1" w:styleId="Chapter">
    <w:name w:val="Chapter"/>
    <w:basedOn w:val="Normal"/>
    <w:rsid w:val="000A2EF4"/>
    <w:pPr>
      <w:spacing w:before="240"/>
    </w:pPr>
    <w:rPr>
      <w:rFonts w:ascii="Times New Roman" w:hAnsi="Times New Roman"/>
      <w:smallCaps/>
      <w:spacing w:val="80"/>
      <w:sz w:val="28"/>
    </w:rPr>
  </w:style>
  <w:style w:type="paragraph" w:customStyle="1" w:styleId="InChapter">
    <w:name w:val="InChapter"/>
    <w:basedOn w:val="Heading3"/>
    <w:rsid w:val="000A2EF4"/>
    <w:pPr>
      <w:spacing w:after="240"/>
      <w:outlineLvl w:val="9"/>
    </w:pPr>
    <w:rPr>
      <w:noProof/>
    </w:rPr>
  </w:style>
  <w:style w:type="paragraph" w:styleId="Index2">
    <w:name w:val="index 2"/>
    <w:basedOn w:val="Normal"/>
    <w:next w:val="Normal"/>
    <w:semiHidden/>
    <w:rsid w:val="000A2EF4"/>
    <w:pPr>
      <w:tabs>
        <w:tab w:val="right" w:pos="4176"/>
      </w:tabs>
      <w:ind w:left="568" w:hanging="284"/>
    </w:pPr>
    <w:rPr>
      <w:rFonts w:ascii="Garamond" w:hAnsi="Garamond"/>
    </w:rPr>
  </w:style>
  <w:style w:type="paragraph" w:customStyle="1" w:styleId="Byline">
    <w:name w:val="Byline"/>
    <w:rsid w:val="000A2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EF4"/>
    <w:pPr>
      <w:tabs>
        <w:tab w:val="clear" w:pos="3600"/>
        <w:tab w:val="clear" w:pos="3958"/>
      </w:tabs>
      <w:jc w:val="right"/>
    </w:pPr>
  </w:style>
  <w:style w:type="character" w:styleId="Emphasis">
    <w:name w:val="Emphasis"/>
    <w:basedOn w:val="DefaultParagraphFont"/>
    <w:qFormat/>
    <w:rsid w:val="000A2EF4"/>
    <w:rPr>
      <w:i/>
    </w:rPr>
  </w:style>
  <w:style w:type="paragraph" w:styleId="Caption">
    <w:name w:val="caption"/>
    <w:basedOn w:val="BodyText"/>
    <w:next w:val="Normal"/>
    <w:qFormat/>
    <w:rsid w:val="000A2EF4"/>
    <w:pPr>
      <w:framePr w:w="2268" w:hSpace="181" w:vSpace="181" w:wrap="around" w:vAnchor="text" w:hAnchor="page" w:x="1135" w:y="285" w:anchorLock="1"/>
    </w:pPr>
    <w:rPr>
      <w:i/>
    </w:rPr>
  </w:style>
  <w:style w:type="paragraph" w:customStyle="1" w:styleId="MiniTOCTitle">
    <w:name w:val="MiniTOCTitle"/>
    <w:basedOn w:val="Heading4"/>
    <w:rsid w:val="000A2EF4"/>
    <w:pPr>
      <w:spacing w:before="240"/>
      <w:outlineLvl w:val="9"/>
    </w:pPr>
    <w:rPr>
      <w:noProof/>
      <w:sz w:val="24"/>
    </w:rPr>
  </w:style>
  <w:style w:type="paragraph" w:customStyle="1" w:styleId="MiniTOCItem">
    <w:name w:val="MiniTOCItem"/>
    <w:basedOn w:val="ListBullet"/>
    <w:rsid w:val="000A2EF4"/>
    <w:pPr>
      <w:numPr>
        <w:numId w:val="0"/>
      </w:numPr>
      <w:tabs>
        <w:tab w:val="right" w:leader="dot" w:pos="6521"/>
      </w:tabs>
      <w:spacing w:before="0" w:after="0"/>
    </w:pPr>
  </w:style>
  <w:style w:type="paragraph" w:customStyle="1" w:styleId="TOFTitle">
    <w:name w:val="TOFTitle"/>
    <w:basedOn w:val="TOCTitle"/>
    <w:rsid w:val="000A2EF4"/>
  </w:style>
  <w:style w:type="paragraph" w:styleId="TableofFigures">
    <w:name w:val="table of figures"/>
    <w:basedOn w:val="Normal"/>
    <w:next w:val="Normal"/>
    <w:semiHidden/>
    <w:rsid w:val="000A2EF4"/>
    <w:pPr>
      <w:tabs>
        <w:tab w:val="right" w:leader="dot" w:pos="9072"/>
      </w:tabs>
      <w:ind w:left="970" w:hanging="403"/>
    </w:pPr>
    <w:rPr>
      <w:rFonts w:ascii="Times New Roman" w:hAnsi="Times New Roman"/>
      <w:b/>
    </w:rPr>
  </w:style>
  <w:style w:type="paragraph" w:styleId="ListNumber">
    <w:name w:val="List Number"/>
    <w:basedOn w:val="List"/>
    <w:rsid w:val="000A2EF4"/>
    <w:pPr>
      <w:numPr>
        <w:numId w:val="15"/>
      </w:numPr>
      <w:tabs>
        <w:tab w:val="clear" w:pos="340"/>
      </w:tabs>
    </w:pPr>
  </w:style>
  <w:style w:type="character" w:customStyle="1" w:styleId="WingdingSymbols">
    <w:name w:val="Wingding Symbols"/>
    <w:rsid w:val="000A2EF4"/>
    <w:rPr>
      <w:rFonts w:ascii="Wingdings" w:hAnsi="Wingdings"/>
    </w:rPr>
  </w:style>
  <w:style w:type="paragraph" w:customStyle="1" w:styleId="TableHeading">
    <w:name w:val="Table Heading"/>
    <w:basedOn w:val="HeadingBase"/>
    <w:rsid w:val="000A2EF4"/>
    <w:pPr>
      <w:keepLines/>
      <w:pBdr>
        <w:bottom w:val="single" w:sz="6" w:space="1" w:color="918585"/>
      </w:pBdr>
      <w:spacing w:before="240"/>
    </w:pPr>
  </w:style>
  <w:style w:type="character" w:customStyle="1" w:styleId="HotSpot">
    <w:name w:val="HotSpot"/>
    <w:rsid w:val="000A2EF4"/>
    <w:rPr>
      <w:color w:val="0033CC"/>
      <w:u w:val="none"/>
    </w:rPr>
  </w:style>
  <w:style w:type="paragraph" w:customStyle="1" w:styleId="BodyTextRight">
    <w:name w:val="Body Text Right"/>
    <w:basedOn w:val="BodyText"/>
    <w:rsid w:val="000A2EF4"/>
    <w:pPr>
      <w:spacing w:before="0" w:after="0"/>
      <w:jc w:val="right"/>
    </w:pPr>
  </w:style>
  <w:style w:type="paragraph" w:styleId="Index3">
    <w:name w:val="index 3"/>
    <w:basedOn w:val="ListNumber2"/>
    <w:next w:val="Normal"/>
    <w:semiHidden/>
    <w:rsid w:val="000A2EF4"/>
    <w:pPr>
      <w:numPr>
        <w:numId w:val="0"/>
      </w:numPr>
      <w:tabs>
        <w:tab w:val="right" w:leader="dot" w:pos="4176"/>
      </w:tabs>
    </w:pPr>
  </w:style>
  <w:style w:type="paragraph" w:styleId="ListNumber2">
    <w:name w:val="List Number 2"/>
    <w:basedOn w:val="List2"/>
    <w:rsid w:val="000A2EF4"/>
    <w:pPr>
      <w:numPr>
        <w:numId w:val="10"/>
      </w:numPr>
      <w:tabs>
        <w:tab w:val="clear" w:pos="1060"/>
      </w:tabs>
    </w:pPr>
  </w:style>
  <w:style w:type="paragraph" w:customStyle="1" w:styleId="MarginNote">
    <w:name w:val="Margin Note"/>
    <w:basedOn w:val="BodyText"/>
    <w:rsid w:val="000A2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E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EF4"/>
    <w:rPr>
      <w:sz w:val="32"/>
    </w:rPr>
  </w:style>
  <w:style w:type="paragraph" w:customStyle="1" w:styleId="HeadingProcedure">
    <w:name w:val="Heading Procedure"/>
    <w:basedOn w:val="HeadingBase"/>
    <w:next w:val="Normal"/>
    <w:rsid w:val="000A2EF4"/>
    <w:pPr>
      <w:tabs>
        <w:tab w:val="left" w:pos="0"/>
      </w:tabs>
      <w:spacing w:before="120" w:after="60"/>
    </w:pPr>
    <w:rPr>
      <w:i/>
      <w:color w:val="918585"/>
      <w:sz w:val="22"/>
    </w:rPr>
  </w:style>
  <w:style w:type="paragraph" w:customStyle="1" w:styleId="TableBodyText">
    <w:name w:val="Table Body Text"/>
    <w:basedOn w:val="BodyText"/>
    <w:rsid w:val="000A2EF4"/>
    <w:pPr>
      <w:spacing w:before="60" w:after="60"/>
    </w:pPr>
  </w:style>
  <w:style w:type="paragraph" w:styleId="ListContinue">
    <w:name w:val="List Continue"/>
    <w:basedOn w:val="List"/>
    <w:rsid w:val="000A2EF4"/>
    <w:pPr>
      <w:ind w:firstLine="0"/>
    </w:pPr>
  </w:style>
  <w:style w:type="paragraph" w:customStyle="1" w:styleId="ListNote">
    <w:name w:val="List Note"/>
    <w:basedOn w:val="List"/>
    <w:rsid w:val="000A2EF4"/>
    <w:pPr>
      <w:pBdr>
        <w:top w:val="single" w:sz="6" w:space="2" w:color="918585"/>
        <w:bottom w:val="single" w:sz="6" w:space="2" w:color="918585"/>
      </w:pBdr>
      <w:tabs>
        <w:tab w:val="left" w:pos="1021"/>
      </w:tabs>
      <w:ind w:firstLine="0"/>
    </w:pPr>
  </w:style>
  <w:style w:type="paragraph" w:customStyle="1" w:styleId="Warning">
    <w:name w:val="Warning"/>
    <w:basedOn w:val="BodyText"/>
    <w:rsid w:val="000A2EF4"/>
    <w:pPr>
      <w:shd w:val="clear" w:color="auto" w:fill="D9D9D9"/>
      <w:tabs>
        <w:tab w:val="left" w:pos="992"/>
      </w:tabs>
      <w:ind w:left="119" w:right="119"/>
    </w:pPr>
    <w:rPr>
      <w:sz w:val="20"/>
    </w:rPr>
  </w:style>
  <w:style w:type="paragraph" w:customStyle="1" w:styleId="MarginIcons">
    <w:name w:val="Margin Icons"/>
    <w:basedOn w:val="BodyText"/>
    <w:rsid w:val="000A2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EF4"/>
    <w:rPr>
      <w:rFonts w:ascii="Courier New" w:hAnsi="Courier New"/>
    </w:rPr>
  </w:style>
  <w:style w:type="paragraph" w:customStyle="1" w:styleId="NoteBullet">
    <w:name w:val="Note Bullet"/>
    <w:basedOn w:val="Note"/>
    <w:rsid w:val="000A2EF4"/>
    <w:pPr>
      <w:tabs>
        <w:tab w:val="clear" w:pos="680"/>
      </w:tabs>
      <w:spacing w:before="60" w:after="60"/>
    </w:pPr>
  </w:style>
  <w:style w:type="paragraph" w:customStyle="1" w:styleId="SubHeading2">
    <w:name w:val="SubHeading2"/>
    <w:basedOn w:val="HeadingBase"/>
    <w:rsid w:val="000A2EF4"/>
    <w:pPr>
      <w:spacing w:before="240" w:after="60"/>
    </w:pPr>
    <w:rPr>
      <w:sz w:val="20"/>
    </w:rPr>
  </w:style>
  <w:style w:type="paragraph" w:customStyle="1" w:styleId="SubHeading1">
    <w:name w:val="SubHeading1"/>
    <w:basedOn w:val="HeadingBase"/>
    <w:rsid w:val="000A2EF4"/>
    <w:pPr>
      <w:spacing w:before="240" w:after="60"/>
    </w:pPr>
    <w:rPr>
      <w:color w:val="918585"/>
      <w:sz w:val="22"/>
    </w:rPr>
  </w:style>
  <w:style w:type="paragraph" w:customStyle="1" w:styleId="SideHeading">
    <w:name w:val="Side Heading"/>
    <w:basedOn w:val="HeadingBase"/>
    <w:rsid w:val="000A2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EF4"/>
    <w:pPr>
      <w:tabs>
        <w:tab w:val="num" w:pos="360"/>
      </w:tabs>
    </w:pPr>
  </w:style>
  <w:style w:type="paragraph" w:styleId="PlainText">
    <w:name w:val="Plain Text"/>
    <w:basedOn w:val="Normal"/>
    <w:link w:val="PlainTextChar"/>
    <w:rsid w:val="000A2EF4"/>
    <w:rPr>
      <w:sz w:val="20"/>
    </w:rPr>
  </w:style>
  <w:style w:type="character" w:customStyle="1" w:styleId="PlainTextChar">
    <w:name w:val="Plain Text Char"/>
    <w:basedOn w:val="DefaultParagraphFont"/>
    <w:link w:val="PlainText"/>
    <w:rsid w:val="000A2EF4"/>
    <w:rPr>
      <w:rFonts w:ascii="Courier New" w:eastAsia="Times New Roman" w:hAnsi="Courier New" w:cs="Times New Roman"/>
      <w:sz w:val="20"/>
      <w:szCs w:val="20"/>
      <w:lang w:eastAsia="en-US"/>
    </w:rPr>
  </w:style>
  <w:style w:type="character" w:customStyle="1" w:styleId="MenuOption">
    <w:name w:val="Menu Option"/>
    <w:basedOn w:val="DefaultParagraphFont"/>
    <w:rsid w:val="000A2EF4"/>
    <w:rPr>
      <w:b/>
      <w:smallCaps/>
    </w:rPr>
  </w:style>
  <w:style w:type="paragraph" w:customStyle="1" w:styleId="TableListNumber">
    <w:name w:val="Table List Number"/>
    <w:basedOn w:val="ListNumber"/>
    <w:rsid w:val="000A2EF4"/>
    <w:pPr>
      <w:numPr>
        <w:numId w:val="0"/>
      </w:numPr>
    </w:pPr>
  </w:style>
  <w:style w:type="paragraph" w:styleId="TOC4">
    <w:name w:val="toc 4"/>
    <w:basedOn w:val="TOCBase"/>
    <w:next w:val="Normal"/>
    <w:semiHidden/>
    <w:rsid w:val="000A2EF4"/>
    <w:pPr>
      <w:tabs>
        <w:tab w:val="right" w:leader="dot" w:pos="9071"/>
      </w:tabs>
      <w:ind w:left="1701"/>
    </w:pPr>
  </w:style>
  <w:style w:type="paragraph" w:customStyle="1" w:styleId="ListAlpha">
    <w:name w:val="List Alpha"/>
    <w:basedOn w:val="List"/>
    <w:rsid w:val="000A2EF4"/>
    <w:pPr>
      <w:numPr>
        <w:numId w:val="9"/>
      </w:numPr>
    </w:pPr>
  </w:style>
  <w:style w:type="paragraph" w:customStyle="1" w:styleId="ListAlpha2">
    <w:name w:val="List Alpha 2"/>
    <w:basedOn w:val="List2"/>
    <w:rsid w:val="000A2EF4"/>
    <w:pPr>
      <w:numPr>
        <w:numId w:val="8"/>
      </w:numPr>
    </w:pPr>
  </w:style>
  <w:style w:type="paragraph" w:styleId="List2">
    <w:name w:val="List 2"/>
    <w:basedOn w:val="BodyText"/>
    <w:rsid w:val="000A2EF4"/>
    <w:pPr>
      <w:tabs>
        <w:tab w:val="left" w:pos="680"/>
      </w:tabs>
      <w:spacing w:before="60" w:after="60"/>
      <w:ind w:left="680" w:hanging="340"/>
    </w:pPr>
  </w:style>
  <w:style w:type="paragraph" w:styleId="List3">
    <w:name w:val="List 3"/>
    <w:basedOn w:val="BodyText"/>
    <w:rsid w:val="000A2EF4"/>
    <w:pPr>
      <w:tabs>
        <w:tab w:val="left" w:pos="1021"/>
      </w:tabs>
      <w:spacing w:before="60" w:after="60"/>
      <w:ind w:left="1020" w:hanging="340"/>
    </w:pPr>
  </w:style>
  <w:style w:type="paragraph" w:styleId="List4">
    <w:name w:val="List 4"/>
    <w:basedOn w:val="BodyText"/>
    <w:rsid w:val="000A2EF4"/>
    <w:pPr>
      <w:tabs>
        <w:tab w:val="left" w:pos="1361"/>
      </w:tabs>
      <w:spacing w:before="60" w:after="60"/>
      <w:ind w:left="1361" w:hanging="340"/>
    </w:pPr>
  </w:style>
  <w:style w:type="paragraph" w:styleId="List5">
    <w:name w:val="List 5"/>
    <w:basedOn w:val="BodyText"/>
    <w:rsid w:val="000A2EF4"/>
    <w:pPr>
      <w:tabs>
        <w:tab w:val="left" w:pos="1701"/>
      </w:tabs>
      <w:spacing w:before="60" w:after="60"/>
      <w:ind w:left="1701" w:hanging="340"/>
    </w:pPr>
  </w:style>
  <w:style w:type="paragraph" w:styleId="ListBullet3">
    <w:name w:val="List Bullet 3"/>
    <w:basedOn w:val="List3"/>
    <w:rsid w:val="000A2EF4"/>
    <w:pPr>
      <w:numPr>
        <w:numId w:val="14"/>
      </w:numPr>
      <w:tabs>
        <w:tab w:val="clear" w:pos="1021"/>
      </w:tabs>
      <w:ind w:left="1037" w:hanging="357"/>
    </w:pPr>
  </w:style>
  <w:style w:type="paragraph" w:styleId="ListBullet4">
    <w:name w:val="List Bullet 4"/>
    <w:basedOn w:val="List4"/>
    <w:rsid w:val="000A2EF4"/>
    <w:pPr>
      <w:numPr>
        <w:numId w:val="3"/>
      </w:numPr>
      <w:tabs>
        <w:tab w:val="clear" w:pos="1361"/>
      </w:tabs>
    </w:pPr>
  </w:style>
  <w:style w:type="paragraph" w:styleId="ListBullet5">
    <w:name w:val="List Bullet 5"/>
    <w:basedOn w:val="List5"/>
    <w:rsid w:val="000A2EF4"/>
    <w:pPr>
      <w:numPr>
        <w:numId w:val="4"/>
      </w:numPr>
    </w:pPr>
  </w:style>
  <w:style w:type="paragraph" w:styleId="ListContinue2">
    <w:name w:val="List Continue 2"/>
    <w:basedOn w:val="List2"/>
    <w:rsid w:val="000A2EF4"/>
    <w:pPr>
      <w:ind w:firstLine="0"/>
    </w:pPr>
  </w:style>
  <w:style w:type="paragraph" w:styleId="ListContinue3">
    <w:name w:val="List Continue 3"/>
    <w:basedOn w:val="List3"/>
    <w:rsid w:val="000A2EF4"/>
    <w:pPr>
      <w:ind w:left="1021" w:firstLine="0"/>
    </w:pPr>
  </w:style>
  <w:style w:type="paragraph" w:styleId="ListContinue4">
    <w:name w:val="List Continue 4"/>
    <w:basedOn w:val="List4"/>
    <w:rsid w:val="000A2EF4"/>
    <w:pPr>
      <w:ind w:firstLine="0"/>
    </w:pPr>
  </w:style>
  <w:style w:type="paragraph" w:styleId="ListContinue5">
    <w:name w:val="List Continue 5"/>
    <w:basedOn w:val="List5"/>
    <w:rsid w:val="000A2EF4"/>
    <w:pPr>
      <w:ind w:firstLine="0"/>
    </w:pPr>
  </w:style>
  <w:style w:type="paragraph" w:styleId="ListNumber3">
    <w:name w:val="List Number 3"/>
    <w:basedOn w:val="List3"/>
    <w:rsid w:val="000A2EF4"/>
    <w:pPr>
      <w:numPr>
        <w:numId w:val="5"/>
      </w:numPr>
    </w:pPr>
  </w:style>
  <w:style w:type="paragraph" w:styleId="ListNumber4">
    <w:name w:val="List Number 4"/>
    <w:basedOn w:val="List4"/>
    <w:rsid w:val="000A2EF4"/>
    <w:pPr>
      <w:numPr>
        <w:numId w:val="6"/>
      </w:numPr>
    </w:pPr>
  </w:style>
  <w:style w:type="paragraph" w:styleId="ListNumber5">
    <w:name w:val="List Number 5"/>
    <w:basedOn w:val="List5"/>
    <w:rsid w:val="000A2EF4"/>
    <w:pPr>
      <w:numPr>
        <w:numId w:val="7"/>
      </w:numPr>
    </w:pPr>
  </w:style>
  <w:style w:type="paragraph" w:styleId="BlockText">
    <w:name w:val="Block Text"/>
    <w:basedOn w:val="Normal"/>
    <w:rsid w:val="000A2EF4"/>
    <w:pPr>
      <w:spacing w:after="120"/>
      <w:ind w:left="1440" w:right="1440"/>
    </w:pPr>
  </w:style>
  <w:style w:type="character" w:customStyle="1" w:styleId="Subscript">
    <w:name w:val="Subscript"/>
    <w:basedOn w:val="DefaultParagraphFont"/>
    <w:rsid w:val="000A2EF4"/>
    <w:rPr>
      <w:sz w:val="16"/>
      <w:vertAlign w:val="subscript"/>
    </w:rPr>
  </w:style>
  <w:style w:type="character" w:customStyle="1" w:styleId="Superscript">
    <w:name w:val="Superscript"/>
    <w:basedOn w:val="DefaultParagraphFont"/>
    <w:rsid w:val="000A2EF4"/>
    <w:rPr>
      <w:sz w:val="16"/>
      <w:vertAlign w:val="superscript"/>
    </w:rPr>
  </w:style>
  <w:style w:type="character" w:customStyle="1" w:styleId="Symbols">
    <w:name w:val="Symbols"/>
    <w:basedOn w:val="DefaultParagraphFont"/>
    <w:rsid w:val="000A2EF4"/>
    <w:rPr>
      <w:rFonts w:ascii="Symbol" w:hAnsi="Symbol"/>
    </w:rPr>
  </w:style>
  <w:style w:type="character" w:customStyle="1" w:styleId="MenuOptions">
    <w:name w:val="Menu Options"/>
    <w:basedOn w:val="DefaultParagraphFont"/>
    <w:rsid w:val="000A2EF4"/>
    <w:rPr>
      <w:rFonts w:ascii="Arial Narrow" w:hAnsi="Arial Narrow"/>
      <w:smallCaps/>
    </w:rPr>
  </w:style>
  <w:style w:type="character" w:customStyle="1" w:styleId="Buttons">
    <w:name w:val="Buttons"/>
    <w:basedOn w:val="DefaultParagraphFont"/>
    <w:rsid w:val="000A2EF4"/>
    <w:rPr>
      <w:b/>
    </w:rPr>
  </w:style>
  <w:style w:type="character" w:customStyle="1" w:styleId="Underlined">
    <w:name w:val="Underlined"/>
    <w:basedOn w:val="DefaultParagraphFont"/>
    <w:rsid w:val="000A2EF4"/>
    <w:rPr>
      <w:u w:val="single"/>
    </w:rPr>
  </w:style>
  <w:style w:type="paragraph" w:customStyle="1" w:styleId="TableBodyTextRight">
    <w:name w:val="Table Body Text Right"/>
    <w:basedOn w:val="TableBodyText"/>
    <w:rsid w:val="000A2EF4"/>
    <w:pPr>
      <w:widowControl w:val="0"/>
      <w:autoSpaceDE w:val="0"/>
      <w:autoSpaceDN w:val="0"/>
      <w:adjustRightInd w:val="0"/>
      <w:jc w:val="right"/>
    </w:pPr>
    <w:rPr>
      <w:rFonts w:cs="Arial"/>
      <w:szCs w:val="18"/>
    </w:rPr>
  </w:style>
  <w:style w:type="paragraph" w:customStyle="1" w:styleId="CopyrightText">
    <w:name w:val="Copyright Text"/>
    <w:basedOn w:val="BodyText"/>
    <w:rsid w:val="000A2EF4"/>
    <w:rPr>
      <w:sz w:val="18"/>
    </w:rPr>
  </w:style>
  <w:style w:type="paragraph" w:customStyle="1" w:styleId="BodySmallRight">
    <w:name w:val="Body Small Right"/>
    <w:basedOn w:val="BodyTextRight"/>
    <w:rsid w:val="000A2EF4"/>
    <w:rPr>
      <w:sz w:val="18"/>
      <w:szCs w:val="18"/>
    </w:rPr>
  </w:style>
  <w:style w:type="paragraph" w:customStyle="1" w:styleId="MarginEdition">
    <w:name w:val="Margin Edition"/>
    <w:basedOn w:val="MarginNote"/>
    <w:rsid w:val="000A2EF4"/>
    <w:pPr>
      <w:spacing w:before="0" w:after="0"/>
    </w:pPr>
    <w:rPr>
      <w:rFonts w:ascii="Times New Roman" w:hAnsi="Times New Roman"/>
      <w:color w:val="999999"/>
    </w:rPr>
  </w:style>
  <w:style w:type="paragraph" w:customStyle="1" w:styleId="Spacer">
    <w:name w:val="Spacer"/>
    <w:basedOn w:val="Normal"/>
    <w:rsid w:val="000A2EF4"/>
    <w:rPr>
      <w:sz w:val="2"/>
      <w:szCs w:val="2"/>
    </w:rPr>
  </w:style>
  <w:style w:type="character" w:customStyle="1" w:styleId="Small">
    <w:name w:val="Small"/>
    <w:basedOn w:val="DefaultParagraphFont"/>
    <w:rsid w:val="000A2EF4"/>
    <w:rPr>
      <w:sz w:val="16"/>
    </w:rPr>
  </w:style>
  <w:style w:type="paragraph" w:customStyle="1" w:styleId="WideTable">
    <w:name w:val="Wide Table"/>
    <w:basedOn w:val="Normal"/>
    <w:rsid w:val="000A2EF4"/>
    <w:pPr>
      <w:ind w:left="-1418"/>
    </w:pPr>
    <w:rPr>
      <w:sz w:val="2"/>
      <w:szCs w:val="2"/>
    </w:rPr>
  </w:style>
  <w:style w:type="character" w:styleId="PageNumber">
    <w:name w:val="page number"/>
    <w:basedOn w:val="DefaultParagraphFont"/>
    <w:rsid w:val="000A2EF4"/>
  </w:style>
  <w:style w:type="paragraph" w:styleId="Quote">
    <w:name w:val="Quote"/>
    <w:basedOn w:val="Heading1"/>
    <w:link w:val="QuoteChar"/>
    <w:qFormat/>
    <w:rsid w:val="000A2EF4"/>
    <w:rPr>
      <w:b w:val="0"/>
      <w:sz w:val="72"/>
      <w:szCs w:val="72"/>
      <w:lang w:val="en-NZ"/>
    </w:rPr>
  </w:style>
  <w:style w:type="character" w:customStyle="1" w:styleId="QuoteChar">
    <w:name w:val="Quote Char"/>
    <w:basedOn w:val="DefaultParagraphFont"/>
    <w:link w:val="Quote"/>
    <w:rsid w:val="000A2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EF4"/>
    <w:pPr>
      <w:pageBreakBefore/>
    </w:pPr>
  </w:style>
  <w:style w:type="paragraph" w:customStyle="1" w:styleId="Border">
    <w:name w:val="Border"/>
    <w:basedOn w:val="Normal"/>
    <w:qFormat/>
    <w:rsid w:val="000A2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EF4"/>
    <w:rPr>
      <w:b/>
      <w:bCs/>
      <w:i/>
      <w:iCs/>
      <w:color w:val="auto"/>
    </w:rPr>
  </w:style>
  <w:style w:type="paragraph" w:styleId="IntenseQuote">
    <w:name w:val="Intense Quote"/>
    <w:basedOn w:val="Normal"/>
    <w:next w:val="Normal"/>
    <w:link w:val="IntenseQuoteChar"/>
    <w:uiPriority w:val="30"/>
    <w:qFormat/>
    <w:rsid w:val="000A2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E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EF4"/>
    <w:rPr>
      <w:smallCaps/>
      <w:color w:val="auto"/>
      <w:u w:val="single"/>
    </w:rPr>
  </w:style>
  <w:style w:type="character" w:styleId="IntenseReference">
    <w:name w:val="Intense Reference"/>
    <w:basedOn w:val="DefaultParagraphFont"/>
    <w:uiPriority w:val="32"/>
    <w:qFormat/>
    <w:rsid w:val="000A2EF4"/>
    <w:rPr>
      <w:b/>
      <w:bCs/>
      <w:smallCaps/>
      <w:color w:val="auto"/>
      <w:spacing w:val="5"/>
      <w:u w:val="single"/>
    </w:rPr>
  </w:style>
  <w:style w:type="paragraph" w:customStyle="1" w:styleId="2ColumnHeading">
    <w:name w:val="2Column Heading"/>
    <w:basedOn w:val="BodyText"/>
    <w:qFormat/>
    <w:rsid w:val="000A2EF4"/>
    <w:pPr>
      <w:spacing w:after="60"/>
      <w:ind w:left="-2268"/>
    </w:pPr>
    <w:rPr>
      <w:b/>
    </w:rPr>
  </w:style>
  <w:style w:type="paragraph" w:customStyle="1" w:styleId="Heading1TOC">
    <w:name w:val="Heading1 TOC"/>
    <w:basedOn w:val="Normal"/>
    <w:qFormat/>
    <w:rsid w:val="000A2EF4"/>
    <w:pPr>
      <w:spacing w:before="240" w:after="120"/>
    </w:pPr>
    <w:rPr>
      <w:rFonts w:ascii="Times New Roman" w:hAnsi="Times New Roman"/>
      <w:b/>
      <w:sz w:val="32"/>
    </w:rPr>
  </w:style>
  <w:style w:type="paragraph" w:customStyle="1" w:styleId="Heading2TOC">
    <w:name w:val="Heading2 TOC"/>
    <w:basedOn w:val="Normal"/>
    <w:qFormat/>
    <w:rsid w:val="000A2EF4"/>
    <w:pPr>
      <w:spacing w:before="240" w:after="60"/>
    </w:pPr>
    <w:rPr>
      <w:rFonts w:ascii="Times New Roman" w:hAnsi="Times New Roman"/>
      <w:b/>
      <w:sz w:val="28"/>
    </w:rPr>
  </w:style>
  <w:style w:type="character" w:customStyle="1" w:styleId="Underline">
    <w:name w:val="Underline"/>
    <w:basedOn w:val="DefaultParagraphFont"/>
    <w:qFormat/>
    <w:rsid w:val="000A2EF4"/>
    <w:rPr>
      <w:u w:val="single"/>
    </w:rPr>
  </w:style>
  <w:style w:type="character" w:customStyle="1" w:styleId="BoldandItalics">
    <w:name w:val="Bold and Italics"/>
    <w:qFormat/>
    <w:rsid w:val="000A2EF4"/>
    <w:rPr>
      <w:b/>
      <w:i/>
      <w:u w:val="none"/>
    </w:rPr>
  </w:style>
  <w:style w:type="paragraph" w:styleId="BalloonText">
    <w:name w:val="Balloon Text"/>
    <w:basedOn w:val="Normal"/>
    <w:link w:val="BalloonTextChar"/>
    <w:rsid w:val="000A2EF4"/>
    <w:rPr>
      <w:rFonts w:ascii="Tahoma" w:hAnsi="Tahoma" w:cs="Tahoma"/>
      <w:sz w:val="16"/>
      <w:szCs w:val="16"/>
    </w:rPr>
  </w:style>
  <w:style w:type="character" w:customStyle="1" w:styleId="BalloonTextChar">
    <w:name w:val="Balloon Text Char"/>
    <w:basedOn w:val="DefaultParagraphFont"/>
    <w:link w:val="BalloonText"/>
    <w:rsid w:val="000A2E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E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E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EF4"/>
    <w:rPr>
      <w:b/>
      <w:color w:val="660033"/>
      <w:spacing w:val="0"/>
    </w:rPr>
  </w:style>
  <w:style w:type="paragraph" w:customStyle="1" w:styleId="Nameditemlist">
    <w:name w:val="Named item list"/>
    <w:basedOn w:val="BodyText"/>
    <w:qFormat/>
    <w:rsid w:val="000A2EF4"/>
    <w:pPr>
      <w:tabs>
        <w:tab w:val="left" w:pos="2835"/>
      </w:tabs>
      <w:ind w:left="2835" w:hanging="2835"/>
    </w:pPr>
  </w:style>
  <w:style w:type="paragraph" w:customStyle="1" w:styleId="BodyTextnopadding">
    <w:name w:val="Body Text no padding"/>
    <w:basedOn w:val="BodyText"/>
    <w:qFormat/>
    <w:rsid w:val="000A2EF4"/>
    <w:pPr>
      <w:spacing w:before="0" w:after="0"/>
    </w:pPr>
  </w:style>
  <w:style w:type="paragraph" w:customStyle="1" w:styleId="BodyTextBold">
    <w:name w:val="Body Text Bold"/>
    <w:basedOn w:val="BodyText"/>
    <w:qFormat/>
    <w:rsid w:val="000A2EF4"/>
    <w:rPr>
      <w:b/>
    </w:rPr>
  </w:style>
  <w:style w:type="character" w:styleId="Hyperlink">
    <w:name w:val="Hyperlink"/>
    <w:basedOn w:val="DefaultParagraphFont"/>
    <w:uiPriority w:val="99"/>
    <w:unhideWhenUsed/>
    <w:rsid w:val="002E24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2377</Characters>
  <Application>Microsoft Office Word</Application>
  <DocSecurity>0</DocSecurity>
  <Lines>69</Lines>
  <Paragraphs>44</Paragraphs>
  <ScaleCrop>false</ScaleCrop>
  <Company>Author-it Software Corporation Ltd.</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ICTPMG802 Manage a telecommunications project</dc:title>
  <dc:subject>Approved</dc:subject>
  <dc:creator>PwC’s Skills for Australia</dc:creator>
  <cp:keywords>Release: 1</cp:keywords>
  <dc:description>Review Date: 12 April 2008</dc:description>
  <cp:lastModifiedBy>HSD_TPCMSd.prod</cp:lastModifiedBy>
  <cp:revision>3</cp:revision>
  <dcterms:created xsi:type="dcterms:W3CDTF">2020-10-02T07:58:00Z</dcterms:created>
  <dcterms:modified xsi:type="dcterms:W3CDTF">2020-10-02T07:58:00Z</dcterms:modified>
</cp:coreProperties>
</file>