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ICTPMG613 Manage ICT project planning</w:t>
      </w:r>
      <w:bookmarkEnd w:id="0"/>
      <w:bookmarkEnd w:id="1"/>
    </w:p>
    <w:p w:rsidR="00D44002" w:rsidRPr="00F31CE3" w:rsidP="00F31CE3" w14:paraId="160C8F32" w14:textId="3B105B63">
      <w:pPr>
        <w:pStyle w:val="ChapterTitle"/>
      </w:pPr>
      <w:bookmarkStart w:id="2" w:name="ICTPMG613"/>
      <w:r w:rsidRPr="00F31CE3">
        <w:t>ICTPMG613 Manage ICT project planning</w:t>
      </w:r>
    </w:p>
    <w:p w:rsidR="00D44002" w:rsidRPr="00F31CE3" w:rsidP="00F31CE3">
      <w:pPr>
        <w:pStyle w:val="Heading1"/>
      </w:pPr>
      <w:bookmarkEnd w:id="2"/>
      <w:r w:rsidRPr="00F31CE3">
        <w:t>Modification History</w:t>
      </w:r>
    </w:p>
    <w:p w:rsidR="00D44002" w:rsidRPr="00F31CE3" w:rsidP="00F31CE3">
      <w:r w:rsidRPr="00F31CE3">
        <w:t>N/A</w:t>
      </w:r>
    </w:p>
    <w:p w:rsidR="00D44002" w:rsidRPr="00F31CE3" w:rsidP="00F31CE3">
      <w:pPr>
        <w:pStyle w:val="Heading1"/>
      </w:pPr>
      <w:r w:rsidRPr="00F31CE3">
        <w:t>Application</w:t>
      </w:r>
    </w:p>
    <w:p w:rsidR="00D44002" w:rsidRPr="00F31CE3" w:rsidP="00F31CE3">
      <w:r w:rsidRPr="00F31CE3">
        <w:t>This unit describes the skills and knowledge required to plan and manage an Information and Communications Technology (ICT) project in small, medium and large organisations.</w:t>
      </w:r>
    </w:p>
    <w:p w:rsidR="00D44002" w:rsidRPr="00F31CE3" w:rsidP="00F31CE3">
      <w:r w:rsidRPr="00F31CE3">
        <w:t>The unit applies to those who apply advanced project management skills in developing and documenting logical processes and timelines to ensure that projects are delivered according to organisational and stakeholder expectations.</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Project management</w:t>
      </w:r>
    </w:p>
    <w:p w:rsidR="00D44002" w:rsidRPr="00F31CE3" w:rsidP="00F31CE3">
      <w:pPr>
        <w:pStyle w:val="Heading1"/>
      </w:pPr>
      <w:r w:rsidRPr="00F31CE3">
        <w:t>Elements and Performance Criteria</w:t>
      </w:r>
    </w:p>
    <w:tbl>
      <w:tblPr>
        <w:tblStyle w:val="TableGrid"/>
        <w:tblW w:w="5000" w:type="pct"/>
        <w:jc w:val="left"/>
      </w:tblPr>
      <w:tblGrid>
        <w:gridCol w:w="3153"/>
        <w:gridCol w:w="5907"/>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rStyle w:val="Emphasis"/>
              </w:rPr>
              <w:t xml:space="preserve">Elements describe the essential outcomes. </w:t>
            </w:r>
          </w:p>
        </w:tc>
        <w:tc>
          <w:tcPr>
            <w:tcW w:w="0" w:type="auto"/>
          </w:tcPr>
          <w:p w:rsidR="00D44002" w:rsidRPr="00F31CE3" w:rsidP="00F31CE3">
            <w:r w:rsidRPr="00F31CE3">
              <w:rPr>
                <w:rStyle w:val="Emphasis"/>
              </w:rPr>
              <w:t xml:space="preserve">Performance criteria describe the performance needed to demonstrate achievement of the element. </w:t>
            </w:r>
          </w:p>
        </w:tc>
      </w:tr>
      <w:tr>
        <w:tblPrEx>
          <w:tblW w:w="5000" w:type="pct"/>
        </w:tblPrEx>
        <w:tc>
          <w:tcPr>
            <w:tcW w:w="0" w:type="auto"/>
          </w:tcPr>
          <w:p w:rsidR="00D44002" w:rsidRPr="00F31CE3" w:rsidP="00F31CE3">
            <w:pPr>
              <w:numPr>
                <w:ilvl w:val="0"/>
                <w:numId w:val="2"/>
              </w:numPr>
              <w:ind w:left="720" w:hanging="360"/>
              <w:jc w:val="left"/>
            </w:pPr>
            <w:r w:rsidRPr="00F31CE3">
              <w:t>1. Establish project control plans</w:t>
            </w:r>
          </w:p>
        </w:tc>
        <w:tc>
          <w:tcPr>
            <w:tcW w:w="0" w:type="auto"/>
          </w:tcPr>
          <w:p w:rsidR="00D44002" w:rsidRPr="00F31CE3" w:rsidP="00F31CE3">
            <w:pPr>
              <w:numPr>
                <w:ilvl w:val="0"/>
                <w:numId w:val="3"/>
              </w:numPr>
              <w:ind w:left="720" w:hanging="360"/>
              <w:jc w:val="left"/>
            </w:pPr>
            <w:r w:rsidRPr="00F31CE3">
              <w:t xml:space="preserve">1.1 Develop and document project management plan according to organisational requirements </w:t>
            </w:r>
          </w:p>
          <w:p w:rsidR="00D44002" w:rsidRPr="00F31CE3" w:rsidP="00F31CE3">
            <w:pPr>
              <w:numPr>
                <w:ilvl w:val="0"/>
                <w:numId w:val="3"/>
              </w:numPr>
              <w:ind w:left="720" w:hanging="360"/>
              <w:jc w:val="left"/>
            </w:pPr>
            <w:r w:rsidRPr="00F31CE3">
              <w:t>1.2 Develop and document management sub-plans</w:t>
            </w:r>
          </w:p>
          <w:p w:rsidR="00D44002" w:rsidRPr="00F31CE3" w:rsidP="00F31CE3">
            <w:pPr>
              <w:numPr>
                <w:ilvl w:val="0"/>
                <w:numId w:val="3"/>
              </w:numPr>
              <w:ind w:left="720" w:hanging="360"/>
              <w:jc w:val="left"/>
            </w:pPr>
            <w:r w:rsidRPr="00F31CE3">
              <w:t xml:space="preserve">1.3 Lodge documents according to organisational policies and procedures </w:t>
            </w:r>
          </w:p>
        </w:tc>
      </w:tr>
      <w:tr>
        <w:tblPrEx>
          <w:tblW w:w="5000" w:type="pct"/>
        </w:tblPrEx>
        <w:tc>
          <w:tcPr>
            <w:tcW w:w="0" w:type="auto"/>
          </w:tcPr>
          <w:p w:rsidR="00D44002" w:rsidRPr="00F31CE3" w:rsidP="00F31CE3">
            <w:pPr>
              <w:numPr>
                <w:ilvl w:val="0"/>
                <w:numId w:val="4"/>
              </w:numPr>
              <w:ind w:left="720" w:hanging="360"/>
              <w:jc w:val="left"/>
            </w:pPr>
            <w:r w:rsidRPr="00F31CE3">
              <w:t>2. Determine project methodology</w:t>
            </w:r>
          </w:p>
        </w:tc>
        <w:tc>
          <w:tcPr>
            <w:tcW w:w="0" w:type="auto"/>
          </w:tcPr>
          <w:p w:rsidR="00D44002" w:rsidRPr="00F31CE3" w:rsidP="00F31CE3">
            <w:pPr>
              <w:numPr>
                <w:ilvl w:val="0"/>
                <w:numId w:val="5"/>
              </w:numPr>
              <w:ind w:left="720" w:hanging="360"/>
              <w:jc w:val="left"/>
            </w:pPr>
            <w:r w:rsidRPr="00F31CE3">
              <w:t xml:space="preserve">2.1 Assess models of project management according to organisational requirements </w:t>
            </w:r>
          </w:p>
          <w:p w:rsidR="00D44002" w:rsidRPr="00F31CE3" w:rsidP="00F31CE3">
            <w:pPr>
              <w:numPr>
                <w:ilvl w:val="0"/>
                <w:numId w:val="5"/>
              </w:numPr>
              <w:ind w:left="720" w:hanging="360"/>
              <w:jc w:val="left"/>
            </w:pPr>
            <w:r w:rsidRPr="00F31CE3">
              <w:t>2.2 Assess product development approach</w:t>
            </w:r>
          </w:p>
          <w:p w:rsidR="00D44002" w:rsidRPr="00F31CE3" w:rsidP="00F31CE3">
            <w:pPr>
              <w:numPr>
                <w:ilvl w:val="0"/>
                <w:numId w:val="5"/>
              </w:numPr>
              <w:ind w:left="720" w:hanging="360"/>
              <w:jc w:val="left"/>
            </w:pPr>
            <w:r w:rsidRPr="00F31CE3">
              <w:t xml:space="preserve">2.3 Select project management and systems development methodology </w:t>
            </w:r>
          </w:p>
          <w:p w:rsidR="00D44002" w:rsidRPr="00F31CE3" w:rsidP="00F31CE3">
            <w:pPr>
              <w:numPr>
                <w:ilvl w:val="0"/>
                <w:numId w:val="5"/>
              </w:numPr>
              <w:ind w:left="720" w:hanging="360"/>
              <w:jc w:val="left"/>
            </w:pPr>
            <w:r w:rsidRPr="00F31CE3">
              <w:t xml:space="preserve">2.4 Tailor and document methodologies to solution requirements </w:t>
            </w:r>
          </w:p>
          <w:p w:rsidR="00D44002" w:rsidRPr="00F31CE3" w:rsidP="00F31CE3">
            <w:pPr>
              <w:numPr>
                <w:ilvl w:val="0"/>
                <w:numId w:val="5"/>
              </w:numPr>
              <w:ind w:left="720" w:hanging="360"/>
              <w:jc w:val="left"/>
            </w:pPr>
            <w:r w:rsidRPr="00F31CE3">
              <w:t xml:space="preserve">2.5 Lodge documentation according to organisational policies and procedures </w:t>
            </w:r>
          </w:p>
        </w:tc>
      </w:tr>
      <w:tr>
        <w:tblPrEx>
          <w:tblW w:w="5000" w:type="pct"/>
        </w:tblPrEx>
        <w:tc>
          <w:tcPr>
            <w:tcW w:w="0" w:type="auto"/>
          </w:tcPr>
          <w:p w:rsidR="00D44002" w:rsidRPr="00F31CE3" w:rsidP="00F31CE3">
            <w:pPr>
              <w:numPr>
                <w:ilvl w:val="0"/>
                <w:numId w:val="6"/>
              </w:numPr>
              <w:ind w:left="720" w:hanging="360"/>
              <w:jc w:val="left"/>
            </w:pPr>
            <w:r w:rsidRPr="00F31CE3">
              <w:t>3. Develop project schedule</w:t>
            </w:r>
          </w:p>
        </w:tc>
        <w:tc>
          <w:tcPr>
            <w:tcW w:w="0" w:type="auto"/>
          </w:tcPr>
          <w:p w:rsidR="00D44002" w:rsidRPr="00F31CE3" w:rsidP="00F31CE3">
            <w:pPr>
              <w:numPr>
                <w:ilvl w:val="0"/>
                <w:numId w:val="7"/>
              </w:numPr>
              <w:ind w:left="720" w:hanging="360"/>
              <w:jc w:val="left"/>
            </w:pPr>
            <w:r w:rsidRPr="00F31CE3">
              <w:t xml:space="preserve">3.1 Develop project component breakdown according to project requirements </w:t>
            </w:r>
          </w:p>
          <w:p w:rsidR="00D44002" w:rsidRPr="00F31CE3" w:rsidP="00F31CE3">
            <w:pPr>
              <w:numPr>
                <w:ilvl w:val="0"/>
                <w:numId w:val="7"/>
              </w:numPr>
              <w:ind w:left="720" w:hanging="360"/>
              <w:jc w:val="left"/>
            </w:pPr>
            <w:r w:rsidRPr="00F31CE3">
              <w:t>3.2 Estimate project effort and duration</w:t>
            </w:r>
          </w:p>
          <w:p w:rsidR="00D44002" w:rsidRPr="00F31CE3" w:rsidP="00F31CE3">
            <w:pPr>
              <w:numPr>
                <w:ilvl w:val="0"/>
                <w:numId w:val="7"/>
              </w:numPr>
              <w:ind w:left="720" w:hanging="360"/>
              <w:jc w:val="left"/>
            </w:pPr>
            <w:r w:rsidRPr="00F31CE3">
              <w:t xml:space="preserve">3.3 Create project schedule and document according to organisational policies and procedures </w:t>
            </w:r>
          </w:p>
          <w:p w:rsidR="00D44002" w:rsidRPr="00F31CE3" w:rsidP="00F31CE3">
            <w:pPr>
              <w:numPr>
                <w:ilvl w:val="0"/>
                <w:numId w:val="7"/>
              </w:numPr>
              <w:ind w:left="720" w:hanging="360"/>
              <w:jc w:val="left"/>
            </w:pPr>
            <w:r w:rsidRPr="00F31CE3">
              <w:t>3.4 Develop and allocate work packages</w:t>
            </w:r>
          </w:p>
          <w:p w:rsidR="00D44002" w:rsidRPr="00F31CE3" w:rsidP="00F31CE3">
            <w:pPr>
              <w:numPr>
                <w:ilvl w:val="0"/>
                <w:numId w:val="7"/>
              </w:numPr>
              <w:ind w:left="720" w:hanging="360"/>
              <w:jc w:val="left"/>
            </w:pPr>
            <w:r w:rsidRPr="00F31CE3">
              <w:t xml:space="preserve">3.5 Establish schedule controls for monitoring project schedule </w:t>
            </w:r>
          </w:p>
        </w:tc>
      </w:tr>
      <w:tr>
        <w:tblPrEx>
          <w:tblW w:w="5000" w:type="pct"/>
        </w:tblPrEx>
        <w:tc>
          <w:tcPr>
            <w:tcW w:w="0" w:type="auto"/>
          </w:tcPr>
          <w:p w:rsidR="00D44002" w:rsidRPr="00F31CE3" w:rsidP="00F31CE3">
            <w:pPr>
              <w:numPr>
                <w:ilvl w:val="0"/>
                <w:numId w:val="8"/>
              </w:numPr>
              <w:ind w:left="720" w:hanging="360"/>
              <w:jc w:val="left"/>
            </w:pPr>
            <w:r w:rsidRPr="00F31CE3">
              <w:t>4. Finalise project budget</w:t>
            </w:r>
          </w:p>
        </w:tc>
        <w:tc>
          <w:tcPr>
            <w:tcW w:w="0" w:type="auto"/>
          </w:tcPr>
          <w:p w:rsidR="00D44002" w:rsidRPr="00F31CE3" w:rsidP="00F31CE3">
            <w:pPr>
              <w:numPr>
                <w:ilvl w:val="0"/>
                <w:numId w:val="9"/>
              </w:numPr>
              <w:ind w:left="720" w:hanging="360"/>
              <w:jc w:val="left"/>
            </w:pPr>
            <w:r w:rsidRPr="00F31CE3">
              <w:t>4.1 Identify areas of anticipated project spend</w:t>
            </w:r>
          </w:p>
          <w:p w:rsidR="00D44002" w:rsidRPr="00F31CE3" w:rsidP="00F31CE3">
            <w:pPr>
              <w:numPr>
                <w:ilvl w:val="0"/>
                <w:numId w:val="9"/>
              </w:numPr>
              <w:ind w:left="720" w:hanging="360"/>
              <w:jc w:val="left"/>
            </w:pPr>
            <w:r w:rsidRPr="00F31CE3">
              <w:t>4.2 Determine dollar amounts and timing of cash flows</w:t>
            </w:r>
          </w:p>
          <w:p w:rsidR="00D44002" w:rsidRPr="00F31CE3" w:rsidP="00F31CE3">
            <w:pPr>
              <w:numPr>
                <w:ilvl w:val="0"/>
                <w:numId w:val="9"/>
              </w:numPr>
              <w:ind w:left="720" w:hanging="360"/>
              <w:jc w:val="left"/>
            </w:pPr>
            <w:r w:rsidRPr="00F31CE3">
              <w:t xml:space="preserve">4.3 Develop and document project budget based on anticipated expenditure and cash flow </w:t>
            </w:r>
          </w:p>
          <w:p w:rsidR="00D44002" w:rsidRPr="00F31CE3" w:rsidP="00F31CE3">
            <w:pPr>
              <w:numPr>
                <w:ilvl w:val="0"/>
                <w:numId w:val="9"/>
              </w:numPr>
              <w:ind w:left="720" w:hanging="360"/>
              <w:jc w:val="left"/>
            </w:pPr>
            <w:r w:rsidRPr="00F31CE3">
              <w:t>4.4 Establish controls for monitoring budget</w:t>
            </w:r>
          </w:p>
        </w:tc>
      </w:tr>
    </w:tbl>
    <w:p w:rsidR="00D44002" w:rsidRPr="00F31CE3" w:rsidP="00F31CE3">
      <w:pPr>
        <w:pStyle w:val="Heading1"/>
      </w:pPr>
      <w:r w:rsidRPr="00F31CE3">
        <w:t>Foundation Skills</w:t>
      </w:r>
    </w:p>
    <w:p w:rsidR="00D44002" w:rsidRPr="00F31CE3" w:rsidP="00F31CE3">
      <w:r w:rsidRPr="00F31CE3">
        <w:rPr>
          <w:rStyle w:val="Emphasis"/>
        </w:rPr>
        <w:t xml:space="preserve">This section describes those language, literacy, numeracy and employment skills that are essential to performance but not explicit in the performance criteria. </w:t>
      </w:r>
    </w:p>
    <w:tbl>
      <w:tblPr>
        <w:tblStyle w:val="TableGrid"/>
        <w:tblW w:w="5000" w:type="pct"/>
        <w:jc w:val="left"/>
      </w:tblPr>
      <w:tblGrid>
        <w:gridCol w:w="1757"/>
        <w:gridCol w:w="7303"/>
      </w:tblGrid>
      <w:tr>
        <w:tblPrEx>
          <w:tblW w:w="5000" w:type="pct"/>
        </w:tblPrEx>
        <w:tc>
          <w:tcPr>
            <w:tcW w:w="0" w:type="auto"/>
          </w:tcPr>
          <w:p w:rsidR="00D44002" w:rsidRPr="00F31CE3" w:rsidP="00F31CE3">
            <w:pPr>
              <w:jc w:val="left"/>
            </w:pPr>
            <w:r w:rsidRPr="00F31CE3">
              <w:rPr>
                <w:rStyle w:val="Strong"/>
              </w:rPr>
              <w:t xml:space="preserve">S KILL </w:t>
            </w:r>
          </w:p>
        </w:tc>
        <w:tc>
          <w:tcPr>
            <w:tcW w:w="0" w:type="auto"/>
          </w:tcPr>
          <w:p w:rsidR="00D44002" w:rsidRPr="00F31CE3" w:rsidP="00F31CE3">
            <w:pPr>
              <w:jc w:val="left"/>
            </w:pPr>
            <w:r w:rsidRPr="00F31CE3">
              <w:rPr>
                <w:rStyle w:val="Strong"/>
              </w:rPr>
              <w:t xml:space="preserve">DESCRIPTION </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10"/>
              </w:numPr>
              <w:ind w:left="720" w:hanging="360"/>
              <w:jc w:val="left"/>
            </w:pPr>
            <w:r w:rsidRPr="00F31CE3">
              <w:t>Uses sound mathematical assumptions and applies equations in developing cost-benefit analyses, budgets and cash flows</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11"/>
              </w:numPr>
              <w:ind w:left="720" w:hanging="360"/>
              <w:jc w:val="left"/>
            </w:pPr>
            <w:r w:rsidRPr="00F31CE3">
              <w:t>Interprets and analyses complex text to ascertain requirements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12"/>
              </w:numPr>
              <w:ind w:left="720" w:hanging="360"/>
              <w:jc w:val="left"/>
            </w:pPr>
            <w:r w:rsidRPr="00F31CE3">
              <w:t xml:space="preserve">Prepares well-structured and cohesive documents presenting ideas and project plan utilising technical and relevant industry language in a logical sequence </w:t>
            </w:r>
          </w:p>
        </w:tc>
      </w:tr>
      <w:tr>
        <w:tblPrEx>
          <w:tblW w:w="5000" w:type="pct"/>
        </w:tblPrEx>
        <w:tc>
          <w:tcPr>
            <w:tcW w:w="0" w:type="auto"/>
          </w:tcPr>
          <w:p w:rsidR="00D44002" w:rsidRPr="00F31CE3" w:rsidP="00F31CE3">
            <w:r w:rsidRPr="00F31CE3">
              <w:t>Planning and organising</w:t>
            </w:r>
          </w:p>
        </w:tc>
        <w:tc>
          <w:tcPr>
            <w:tcW w:w="0" w:type="auto"/>
          </w:tcPr>
          <w:p w:rsidR="00D44002" w:rsidRPr="00F31CE3" w:rsidP="00F31CE3">
            <w:pPr>
              <w:numPr>
                <w:ilvl w:val="0"/>
                <w:numId w:val="13"/>
              </w:numPr>
              <w:ind w:left="720" w:hanging="360"/>
              <w:jc w:val="left"/>
            </w:pPr>
            <w:r w:rsidRPr="00F31CE3">
              <w:t>Operates from a broad conceptual plan, developing the operational detail in stages, regularly reviewing priorities and performance during implementation, and identifying and addressing issues</w:t>
            </w:r>
          </w:p>
        </w:tc>
      </w:tr>
      <w:tr>
        <w:tblPrEx>
          <w:tblW w:w="5000" w:type="pct"/>
        </w:tblPrEx>
        <w:tc>
          <w:tcPr>
            <w:tcW w:w="0" w:type="auto"/>
          </w:tcPr>
          <w:p w:rsidR="00D44002" w:rsidRPr="00F31CE3" w:rsidP="00F31CE3">
            <w:r w:rsidRPr="00F31CE3">
              <w:t>Problem solving</w:t>
            </w:r>
          </w:p>
        </w:tc>
        <w:tc>
          <w:tcPr>
            <w:tcW w:w="0" w:type="auto"/>
          </w:tcPr>
          <w:p w:rsidR="00D44002" w:rsidRPr="00F31CE3" w:rsidP="00F31CE3">
            <w:pPr>
              <w:numPr>
                <w:ilvl w:val="0"/>
                <w:numId w:val="14"/>
              </w:numPr>
              <w:ind w:left="720" w:hanging="360"/>
              <w:jc w:val="left"/>
            </w:pPr>
            <w:r w:rsidRPr="00F31CE3">
              <w:t>Uses nuanced understanding of context to recognise anomalies and subtle deviations to normal expectations, focusing attention and remedying problems as they arise</w:t>
            </w:r>
          </w:p>
        </w:tc>
      </w:tr>
      <w:tr>
        <w:tblPrEx>
          <w:tblW w:w="5000" w:type="pct"/>
        </w:tblPrEx>
        <w:tc>
          <w:tcPr>
            <w:tcW w:w="0" w:type="auto"/>
          </w:tcPr>
          <w:p w:rsidR="00D44002" w:rsidRPr="00F31CE3" w:rsidP="00F31CE3">
            <w:r w:rsidRPr="00F31CE3">
              <w:t>Self-management</w:t>
            </w:r>
          </w:p>
        </w:tc>
        <w:tc>
          <w:tcPr>
            <w:tcW w:w="0" w:type="auto"/>
          </w:tcPr>
          <w:p w:rsidR="00D44002" w:rsidRPr="00F31CE3" w:rsidP="00F31CE3">
            <w:pPr>
              <w:numPr>
                <w:ilvl w:val="0"/>
                <w:numId w:val="15"/>
              </w:numPr>
              <w:ind w:left="720" w:hanging="360"/>
              <w:jc w:val="left"/>
            </w:pPr>
            <w:r w:rsidRPr="00F31CE3">
              <w:t>Sequences and schedules complex activities, monitors implementation and manages relevant communications</w:t>
            </w:r>
          </w:p>
          <w:p w:rsidR="00D44002" w:rsidRPr="00F31CE3" w:rsidP="00F31CE3">
            <w:pPr>
              <w:numPr>
                <w:ilvl w:val="0"/>
                <w:numId w:val="15"/>
              </w:numPr>
              <w:ind w:left="720" w:hanging="360"/>
              <w:jc w:val="left"/>
            </w:pPr>
            <w:r w:rsidRPr="00F31CE3">
              <w:t>Uses systematic, analytical processes in complex, non-routine situations, setting goals, gathering relevant information, and identifying and evaluating options against agreed criteria</w:t>
            </w:r>
          </w:p>
          <w:p w:rsidR="00D44002" w:rsidRPr="00F31CE3" w:rsidP="00F31CE3">
            <w:pPr>
              <w:numPr>
                <w:ilvl w:val="0"/>
                <w:numId w:val="15"/>
              </w:numPr>
              <w:ind w:left="720" w:hanging="360"/>
              <w:jc w:val="left"/>
            </w:pPr>
            <w:r w:rsidRPr="00F31CE3">
              <w:t>Identifies and compares several options before making final choice, using a combination of lateral and analytical thinking to suit needs, resources and constraints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ICTPMG613 Manage ICT project planning</w:t>
            </w:r>
          </w:p>
        </w:tc>
        <w:tc>
          <w:tcPr>
            <w:tcW w:w="2268" w:type="dxa"/>
            <w:noWrap w:val="0"/>
            <w:tcMar>
              <w:top w:w="15" w:type="dxa"/>
              <w:left w:w="15" w:type="dxa"/>
              <w:bottom w:w="15" w:type="dxa"/>
              <w:right w:w="15" w:type="dxa"/>
            </w:tcMar>
            <w:hideMark/>
          </w:tcPr>
          <w:p w:rsidR="00D44002" w:rsidRPr="00F31CE3" w:rsidP="00F31CE3">
            <w:r w:rsidRPr="00F31CE3">
              <w:t>ICTPMG603 Manage ICT project planning</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ICTPMG613 Manage ICT project planning</w:t>
            </w:r>
          </w:p>
        </w:tc>
        <w:tc>
          <w:tcPr>
            <w:tcW w:w="2268" w:type="dxa"/>
            <w:noWrap w:val="0"/>
            <w:tcMar>
              <w:top w:w="15" w:type="dxa"/>
              <w:left w:w="15" w:type="dxa"/>
              <w:bottom w:w="15" w:type="dxa"/>
              <w:right w:w="15" w:type="dxa"/>
            </w:tcMar>
            <w:hideMark/>
          </w:tcPr>
          <w:p w:rsidR="00D44002" w:rsidRPr="00F31CE3" w:rsidP="00F31CE3">
            <w:r w:rsidRPr="00F31CE3">
              <w:t>ICTPMG610 Develop a project management plan</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ICTPMG613_AR"/>
      <w:r w:rsidRPr="00F31CE3">
        <w:t>Assessment Requirements for ICTPMG613 Manage ICT project planning</w:t>
      </w:r>
    </w:p>
    <w:p w:rsidR="00D44002" w:rsidRPr="00F31CE3" w:rsidP="00F31CE3">
      <w:pPr>
        <w:pStyle w:val="Heading1"/>
      </w:pPr>
      <w:bookmarkEnd w:id="3"/>
      <w:r w:rsidRPr="00F31CE3">
        <w:t>Modification History</w:t>
      </w:r>
    </w:p>
    <w:p w:rsidR="00D44002" w:rsidRPr="00F31CE3" w:rsidP="00F31CE3">
      <w:r w:rsidRPr="00F31CE3">
        <w:t>N/A</w:t>
      </w:r>
    </w:p>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16"/>
        </w:numPr>
        <w:ind w:left="720" w:hanging="360"/>
        <w:jc w:val="left"/>
      </w:pPr>
      <w:r w:rsidRPr="00F31CE3">
        <w:t>develop and manage Information and Communications Technology (ICT) project plans on at least two occasions.</w:t>
      </w:r>
    </w:p>
    <w:p w:rsidR="00D44002" w:rsidRPr="00F31CE3" w:rsidP="00F31CE3">
      <w:r w:rsidRPr="00F31CE3">
        <w:t>In the course of the above, the candidate must:</w:t>
      </w:r>
    </w:p>
    <w:p w:rsidR="00D44002" w:rsidRPr="00F31CE3" w:rsidP="00F31CE3">
      <w:pPr>
        <w:numPr>
          <w:ilvl w:val="0"/>
          <w:numId w:val="4"/>
        </w:numPr>
        <w:ind w:left="720" w:hanging="360"/>
        <w:jc w:val="left"/>
      </w:pPr>
      <w:r w:rsidRPr="00F31CE3">
        <w:t>select methodologies</w:t>
      </w:r>
    </w:p>
    <w:p w:rsidR="00D44002" w:rsidRPr="00F31CE3" w:rsidP="00F31CE3">
      <w:pPr>
        <w:numPr>
          <w:ilvl w:val="0"/>
          <w:numId w:val="4"/>
        </w:numPr>
        <w:ind w:left="720" w:hanging="360"/>
        <w:jc w:val="left"/>
      </w:pPr>
      <w:r w:rsidRPr="00F31CE3">
        <w:t>develop project schedules</w:t>
      </w:r>
    </w:p>
    <w:p w:rsidR="00D44002" w:rsidRPr="00F31CE3" w:rsidP="00F31CE3">
      <w:pPr>
        <w:numPr>
          <w:ilvl w:val="0"/>
          <w:numId w:val="4"/>
        </w:numPr>
        <w:ind w:left="720" w:hanging="360"/>
        <w:jc w:val="left"/>
      </w:pPr>
      <w:r w:rsidRPr="00F31CE3">
        <w:t>develop project budgets</w:t>
      </w:r>
    </w:p>
    <w:p w:rsidR="00D44002" w:rsidRPr="00F31CE3" w:rsidP="00F31CE3">
      <w:pPr>
        <w:numPr>
          <w:ilvl w:val="0"/>
          <w:numId w:val="4"/>
        </w:numPr>
        <w:ind w:left="720" w:hanging="360"/>
        <w:jc w:val="left"/>
      </w:pPr>
      <w:r w:rsidRPr="00F31CE3">
        <w:t>establish budgetary controls.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5"/>
        </w:numPr>
        <w:ind w:left="720" w:hanging="360"/>
        <w:jc w:val="left"/>
      </w:pPr>
      <w:r w:rsidRPr="00F31CE3">
        <w:t>current and emerging industry practice in relation to:</w:t>
      </w:r>
    </w:p>
    <w:p w:rsidR="00D44002" w:rsidRPr="00F31CE3" w:rsidP="00F31CE3">
      <w:pPr>
        <w:numPr>
          <w:ilvl w:val="1"/>
          <w:numId w:val="5"/>
        </w:numPr>
        <w:ind w:left="1440" w:hanging="360"/>
        <w:jc w:val="left"/>
      </w:pPr>
      <w:r w:rsidRPr="00F31CE3">
        <w:t>estimation techniques and methods</w:t>
      </w:r>
    </w:p>
    <w:p w:rsidR="00D44002" w:rsidRPr="00F31CE3" w:rsidP="00F31CE3">
      <w:pPr>
        <w:numPr>
          <w:ilvl w:val="1"/>
          <w:numId w:val="5"/>
        </w:numPr>
        <w:ind w:left="1440" w:hanging="360"/>
        <w:jc w:val="left"/>
      </w:pPr>
      <w:r w:rsidRPr="00F31CE3">
        <w:t>planning techniques and methods</w:t>
      </w:r>
    </w:p>
    <w:p w:rsidR="00D44002" w:rsidRPr="00F31CE3" w:rsidP="00F31CE3">
      <w:pPr>
        <w:numPr>
          <w:ilvl w:val="1"/>
          <w:numId w:val="5"/>
        </w:numPr>
        <w:ind w:left="1440" w:hanging="360"/>
        <w:jc w:val="left"/>
      </w:pPr>
      <w:r w:rsidRPr="00F31CE3">
        <w:t>project management methodologies</w:t>
      </w:r>
    </w:p>
    <w:p w:rsidR="00D44002" w:rsidRPr="00F31CE3" w:rsidP="00F31CE3">
      <w:pPr>
        <w:numPr>
          <w:ilvl w:val="1"/>
          <w:numId w:val="5"/>
        </w:numPr>
        <w:ind w:left="1440" w:hanging="360"/>
        <w:jc w:val="left"/>
      </w:pPr>
      <w:r w:rsidRPr="00F31CE3">
        <w:t>system development methodologies</w:t>
      </w:r>
    </w:p>
    <w:p w:rsidR="00D44002" w:rsidRPr="00F31CE3" w:rsidP="00F31CE3">
      <w:pPr>
        <w:numPr>
          <w:ilvl w:val="0"/>
          <w:numId w:val="5"/>
        </w:numPr>
        <w:ind w:left="720" w:hanging="360"/>
        <w:jc w:val="left"/>
      </w:pPr>
      <w:r w:rsidRPr="00F31CE3">
        <w:t>impact of business needs on project management, including implications for project control and expected returns on business investment.</w:t>
      </w:r>
    </w:p>
    <w:p w:rsidR="00D44002" w:rsidRPr="00F31CE3" w:rsidP="00F31CE3">
      <w:pPr>
        <w:pStyle w:val="Heading1"/>
      </w:pPr>
      <w:r w:rsidRPr="00F31CE3">
        <w:t>Assessment Conditions</w:t>
      </w:r>
    </w:p>
    <w:p w:rsidR="00D44002" w:rsidRPr="00F31CE3" w:rsidP="00F31CE3">
      <w:r w:rsidRPr="00F31CE3">
        <w:t>Skills in this unit must be demonstrated in a workplace or simulated environment where the conditions are typical of those in a working environment in this industry.</w:t>
      </w:r>
    </w:p>
    <w:p w:rsidR="00D44002" w:rsidRPr="00F31CE3" w:rsidP="00F31CE3">
      <w:r w:rsidRPr="00F31CE3">
        <w:t>This includes access to:</w:t>
      </w:r>
    </w:p>
    <w:p w:rsidR="00D44002" w:rsidRPr="00F31CE3" w:rsidP="00F31CE3">
      <w:pPr>
        <w:numPr>
          <w:ilvl w:val="0"/>
          <w:numId w:val="6"/>
        </w:numPr>
        <w:ind w:left="720" w:hanging="360"/>
        <w:jc w:val="left"/>
      </w:pPr>
      <w:r w:rsidRPr="00F31CE3">
        <w:t>industry software packages</w:t>
      </w:r>
    </w:p>
    <w:p w:rsidR="00D44002" w:rsidRPr="00F31CE3" w:rsidP="00F31CE3">
      <w:pPr>
        <w:numPr>
          <w:ilvl w:val="0"/>
          <w:numId w:val="6"/>
        </w:numPr>
        <w:ind w:left="720" w:hanging="360"/>
        <w:jc w:val="left"/>
      </w:pPr>
      <w:r w:rsidRPr="00F31CE3">
        <w:t>an organisation’s identified problem, opportunity or unfulfilled legislative need.</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https://vetnet.gov.au/Pages/TrainingDocs.aspx?q=a53af4e4-b400-484e-b778-71c9e9d6aff2</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Future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Future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ICTPMG613 Manage ICT project planning</w:t>
    </w:r>
    <w:r>
      <w:rPr>
        <w:sz w:val="16"/>
        <w:szCs w:val="16"/>
      </w:rPr>
      <w:tab/>
    </w:r>
    <w:r w:rsidRPr="003E4545">
      <w:rPr>
        <w:sz w:val="16"/>
        <w:szCs w:val="16"/>
      </w:rPr>
      <w:t xml:space="preserve">Date this document was generated: </w:t>
    </w:r>
    <w:r>
      <w:rPr>
        <w:sz w:val="16"/>
        <w:szCs w:val="16"/>
      </w:rPr>
      <w:t>5 November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ICTPMG613 Manage ICT project planning</w:t>
    </w:r>
    <w:r>
      <w:rPr>
        <w:sz w:val="16"/>
        <w:szCs w:val="16"/>
      </w:rPr>
      <w:tab/>
    </w:r>
    <w:r w:rsidRPr="003E4545">
      <w:rPr>
        <w:sz w:val="16"/>
        <w:szCs w:val="16"/>
      </w:rPr>
      <w:t xml:space="preserve">Date this document was generated: </w:t>
    </w:r>
    <w:r>
      <w:rPr>
        <w:sz w:val="16"/>
        <w:szCs w:val="16"/>
      </w:rPr>
      <w:t>5 November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AE5481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a53af4e4-b400-484e-b778-71c9e9d6aff2"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Future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ICTPMG613 Manage ICT project planning</dc:title>
  <dc:subject>Release: 1</dc:subject>
  <dc:creator>Future Skills Organisation</dc:creator>
  <cp:keywords>TPC v2.13.0-beta.1+1937.Branch.releases-2025-11-05-v1.Sha.7f8fff93197db4820204fae71e59d89f83afed53.7f8fff93197db4820204fae71e59d89f83afed53</cp:keywords>
  <cp:lastModifiedBy>TPC</cp:lastModifiedBy>
  <cp:revision>9</cp:revision>
  <dcterms:created xsi:type="dcterms:W3CDTF">2025-11-05T00:48:25Z</dcterms:created>
  <dcterms:modified xsi:type="dcterms:W3CDTF">2025-11-05T00:48:25Z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