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DD4" w:rsidP="00367D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ICTPMG610 Develop a project management plan</w:t>
      </w:r>
      <w:r>
        <w:fldChar w:fldCharType="end"/>
      </w:r>
    </w:p>
    <w:p w:rsidR="00367DD4" w:rsidP="00367DD4">
      <w:pPr>
        <w:pStyle w:val="Version"/>
        <w:sectPr w:rsidSect="004855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551" w:rsidP="00485551">
      <w:pPr>
        <w:pStyle w:val="SuperHeading"/>
      </w:pPr>
      <w:r w:rsidRPr="00485551">
        <w:t>ICTPMG610 Develop a project management plan</w:t>
      </w:r>
    </w:p>
    <w:p w:rsidR="00000000" w:rsidRPr="00485551" w:rsidP="00485551">
      <w:pPr>
        <w:pStyle w:val="Heading1"/>
      </w:pPr>
      <w:bookmarkStart w:id="1" w:name="O_760906"/>
      <w:bookmarkEnd w:id="1"/>
      <w:r w:rsidRPr="004855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85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51" w:rsidP="00485551">
            <w:pPr>
              <w:pStyle w:val="BodyText"/>
            </w:pPr>
            <w:r w:rsidRPr="0048555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rPr>
                <w:rStyle w:val="SpecialBold"/>
              </w:rPr>
              <w:t>Comments</w:t>
            </w:r>
          </w:p>
        </w:tc>
      </w:tr>
      <w:tr w:rsidTr="00485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3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51" w:rsidP="00485551">
            <w:pPr>
              <w:pStyle w:val="BodyText"/>
            </w:pPr>
            <w:r w:rsidRPr="00485551">
              <w:t>This version first released with ICT Information and Communications Technology Training Package Version 2.0.</w:t>
            </w:r>
          </w:p>
        </w:tc>
      </w:tr>
    </w:tbl>
    <w:p w:rsidR="00000000" w:rsidRPr="00485551" w:rsidP="00485551">
      <w:pPr>
        <w:pStyle w:val="BodyText"/>
      </w:pPr>
    </w:p>
    <w:p w:rsidR="00000000" w:rsidRPr="00485551" w:rsidP="00485551">
      <w:pPr>
        <w:pStyle w:val="AllowPageBreak"/>
      </w:pPr>
    </w:p>
    <w:p w:rsidR="00000000" w:rsidRPr="00485551" w:rsidP="00485551">
      <w:pPr>
        <w:pStyle w:val="Heading1"/>
      </w:pPr>
      <w:bookmarkStart w:id="2" w:name="O_760907"/>
      <w:bookmarkEnd w:id="2"/>
      <w:r w:rsidRPr="00485551">
        <w:t>Application</w:t>
      </w:r>
    </w:p>
    <w:p w:rsidR="00000000" w:rsidRPr="00485551" w:rsidP="00367DD4">
      <w:pPr>
        <w:pStyle w:val="BodyText"/>
      </w:pPr>
      <w:r w:rsidRPr="00485551">
        <w:t xml:space="preserve">This unit describes the skills and knowledge to develop a plan for </w:t>
      </w:r>
      <w:r w:rsidRPr="00485551">
        <w:t>a telecommunications project, including assessing project requirements and planning for all stages to completion and final documentation.</w:t>
      </w:r>
    </w:p>
    <w:p w:rsidR="00000000" w:rsidRPr="00485551" w:rsidP="00367DD4">
      <w:pPr>
        <w:pStyle w:val="BodyText"/>
      </w:pPr>
      <w:r w:rsidRPr="00485551">
        <w:t>It applies to individuals who are likely to have responsibility for the provision of installations, maintenance, upgr</w:t>
      </w:r>
      <w:r w:rsidRPr="00485551">
        <w:t>ades and new services.</w:t>
      </w:r>
    </w:p>
    <w:p w:rsidR="00000000" w:rsidRPr="00485551" w:rsidP="00367DD4">
      <w:pPr>
        <w:pStyle w:val="BodyText"/>
      </w:pPr>
      <w:r w:rsidRPr="00485551">
        <w:t>No licensing, legislative or certification requirements apply to this unit at the time of publication.</w:t>
      </w:r>
    </w:p>
    <w:p w:rsidR="00000000" w:rsidRPr="00485551" w:rsidP="00485551">
      <w:pPr>
        <w:pStyle w:val="Heading1"/>
      </w:pPr>
      <w:bookmarkStart w:id="3" w:name="O_760910"/>
      <w:bookmarkEnd w:id="3"/>
      <w:r w:rsidRPr="00485551">
        <w:t>Unit Sector</w:t>
      </w:r>
    </w:p>
    <w:p w:rsidR="00000000" w:rsidRPr="00485551" w:rsidP="00367DD4">
      <w:pPr>
        <w:pStyle w:val="BodyText"/>
      </w:pPr>
      <w:r w:rsidRPr="00485551">
        <w:t>Telecommunications – project management</w:t>
      </w:r>
    </w:p>
    <w:p w:rsidR="00000000" w:rsidRPr="00485551" w:rsidP="00485551">
      <w:pPr>
        <w:pStyle w:val="Heading1"/>
      </w:pPr>
      <w:bookmarkStart w:id="4" w:name="O_760911"/>
      <w:bookmarkEnd w:id="4"/>
      <w:r w:rsidRPr="0048555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457"/>
      </w:tblGrid>
      <w:tr w:rsidTr="004855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51" w:rsidP="00485551">
            <w:pPr>
              <w:pStyle w:val="BodyText"/>
            </w:pPr>
            <w:r w:rsidRPr="00485551">
              <w:rPr>
                <w:rStyle w:val="SpecialBold"/>
              </w:rPr>
              <w:t>Elements</w:t>
            </w:r>
          </w:p>
        </w:tc>
        <w:tc>
          <w:tcPr>
            <w:tcW w:w="7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rPr>
                <w:rStyle w:val="SpecialBold"/>
              </w:rPr>
              <w:t>Performance Criteria</w:t>
            </w:r>
          </w:p>
        </w:tc>
      </w:tr>
      <w:tr w:rsidTr="004855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51" w:rsidP="00485551">
            <w:pPr>
              <w:pStyle w:val="BodyText"/>
            </w:pPr>
            <w:r w:rsidRPr="00485551">
              <w:rPr>
                <w:rStyle w:val="Emphasis"/>
              </w:rPr>
              <w:t>Elements describe the essential outcomes</w:t>
            </w:r>
          </w:p>
        </w:tc>
        <w:tc>
          <w:tcPr>
            <w:tcW w:w="7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4855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>1. Prepare project management plan</w:t>
            </w:r>
            <w:r w:rsidRPr="00485551">
              <w:tab/>
            </w:r>
          </w:p>
        </w:tc>
        <w:tc>
          <w:tcPr>
            <w:tcW w:w="7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51" w:rsidP="00485551">
            <w:pPr>
              <w:pStyle w:val="BodyText"/>
            </w:pPr>
            <w:r w:rsidRPr="00485551">
              <w:t>1.1 Evaluate and assess project brief and related documents</w:t>
            </w:r>
          </w:p>
          <w:p w:rsidR="00000000" w:rsidRPr="00485551" w:rsidP="00485551">
            <w:pPr>
              <w:pStyle w:val="BodyText"/>
            </w:pPr>
            <w:r w:rsidRPr="00485551">
              <w:t>1.2 Produce document on project tasks and associated timelines, including installation processes and test requirements</w:t>
            </w:r>
          </w:p>
          <w:p w:rsidR="00000000" w:rsidRPr="00485551" w:rsidP="00485551">
            <w:pPr>
              <w:pStyle w:val="BodyText"/>
            </w:pPr>
            <w:r w:rsidRPr="00485551">
              <w:t>1.3 Assess and produce document on resource requirements to assist allocation of appropriate resources</w:t>
            </w:r>
          </w:p>
          <w:p w:rsidR="00000000" w:rsidRPr="00485551" w:rsidP="00485551">
            <w:pPr>
              <w:pStyle w:val="BodyText"/>
            </w:pPr>
            <w:r w:rsidRPr="00485551">
              <w:t>1.4 Produce training plan assessi</w:t>
            </w:r>
            <w:r w:rsidRPr="00485551">
              <w:t>ng training needs and associated timelines for efficient project implementation</w:t>
            </w:r>
          </w:p>
          <w:p w:rsidR="00000000" w:rsidRPr="00485551" w:rsidP="00485551">
            <w:pPr>
              <w:pStyle w:val="BodyText"/>
            </w:pPr>
            <w:r w:rsidRPr="00485551">
              <w:t>1.5 Determine and document budgetary requirements</w:t>
            </w:r>
          </w:p>
          <w:p w:rsidR="00000000" w:rsidRPr="00485551" w:rsidP="00485551">
            <w:pPr>
              <w:pStyle w:val="BodyText"/>
            </w:pPr>
            <w:r w:rsidRPr="00485551">
              <w:t xml:space="preserve">1.6 Discuss roles of all identified parties associated with project to ensure their involvement </w:t>
            </w:r>
          </w:p>
          <w:p w:rsidR="00000000" w:rsidRPr="00485551" w:rsidP="00485551">
            <w:pPr>
              <w:pStyle w:val="BodyText"/>
            </w:pPr>
            <w:r w:rsidRPr="00485551">
              <w:t>1.7 Produce project verificat</w:t>
            </w:r>
            <w:r w:rsidRPr="00485551">
              <w:t>ion document, including monitoring and control processes, and review processes such as quality audits</w:t>
            </w:r>
          </w:p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>1.8 Consult with all relevant parties prior to finalising draft plan and make changes as appropriate</w:t>
            </w:r>
          </w:p>
        </w:tc>
      </w:tr>
      <w:tr w:rsidTr="004855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>2. Develop and evaluate management plan</w:t>
            </w:r>
          </w:p>
        </w:tc>
        <w:tc>
          <w:tcPr>
            <w:tcW w:w="7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51" w:rsidP="00485551">
            <w:pPr>
              <w:pStyle w:val="BodyText"/>
            </w:pPr>
            <w:r w:rsidRPr="00485551">
              <w:t xml:space="preserve">2.1 Produce </w:t>
            </w:r>
            <w:r w:rsidRPr="00485551">
              <w:t>preliminary plan for consultation, including identified factors that may impact on realisation of project and observance of relevant legislation, codes, regulation and standards</w:t>
            </w:r>
          </w:p>
          <w:p w:rsidR="00000000" w:rsidRPr="00485551" w:rsidP="00485551">
            <w:pPr>
              <w:pStyle w:val="BodyText"/>
            </w:pPr>
            <w:r w:rsidRPr="00485551">
              <w:t>2.2 Consult with client and clarify any amendments</w:t>
            </w:r>
          </w:p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 xml:space="preserve">2.3 Develop final plan with recommendations </w:t>
            </w:r>
          </w:p>
        </w:tc>
      </w:tr>
      <w:tr w:rsidTr="004855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>3. Finalise documentation</w:t>
            </w:r>
          </w:p>
        </w:tc>
        <w:tc>
          <w:tcPr>
            <w:tcW w:w="7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51" w:rsidP="00485551">
            <w:pPr>
              <w:pStyle w:val="BodyText"/>
            </w:pPr>
            <w:r w:rsidRPr="00485551">
              <w:t>3.1 Produce and document final plan to include implementation details and training needs</w:t>
            </w:r>
          </w:p>
          <w:p w:rsidR="00000000" w:rsidRPr="00485551" w:rsidP="00485551">
            <w:pPr>
              <w:pStyle w:val="BodyText"/>
            </w:pPr>
            <w:r w:rsidRPr="00485551">
              <w:t>3.2 Present plan to client and obtain sign off</w:t>
            </w:r>
          </w:p>
        </w:tc>
      </w:tr>
    </w:tbl>
    <w:p w:rsidR="00000000" w:rsidRPr="00485551" w:rsidP="00485551">
      <w:pPr>
        <w:pStyle w:val="BodyText"/>
      </w:pPr>
    </w:p>
    <w:p w:rsidR="00000000" w:rsidRPr="00485551" w:rsidP="00485551">
      <w:pPr>
        <w:pStyle w:val="AllowPageBreak"/>
      </w:pPr>
    </w:p>
    <w:p w:rsidR="00000000" w:rsidRPr="00485551" w:rsidP="00485551">
      <w:pPr>
        <w:pStyle w:val="Heading1"/>
      </w:pPr>
      <w:bookmarkStart w:id="5" w:name="O_760912"/>
      <w:bookmarkEnd w:id="5"/>
      <w:r w:rsidRPr="00485551">
        <w:t>Foundation Skills</w:t>
      </w:r>
    </w:p>
    <w:p w:rsidR="00000000" w:rsidRPr="00367DD4" w:rsidP="00367DD4">
      <w:pPr>
        <w:pStyle w:val="BodyText"/>
        <w:rPr>
          <w:i/>
        </w:rPr>
      </w:pPr>
      <w:r w:rsidRPr="00367DD4">
        <w:rPr>
          <w:rStyle w:val="Emphasis"/>
        </w:rPr>
        <w:t>This sectio</w:t>
      </w:r>
      <w:r w:rsidRPr="00367DD4">
        <w:rPr>
          <w:rStyle w:val="Emphasis"/>
        </w:rPr>
        <w:t>n describes language, literacy, numeracy and employment skills incorporated in the performance criteria that are required for competent performance.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7"/>
        <w:gridCol w:w="2959"/>
        <w:gridCol w:w="4516"/>
      </w:tblGrid>
      <w:tr w:rsidTr="004855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4"/>
        </w:trPr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51" w:rsidP="00485551">
            <w:pPr>
              <w:pStyle w:val="BodyText"/>
            </w:pPr>
            <w:r w:rsidRPr="00485551">
              <w:rPr>
                <w:rStyle w:val="SpecialBold"/>
              </w:rPr>
              <w:t xml:space="preserve">Skill 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51" w:rsidP="00485551">
            <w:pPr>
              <w:pStyle w:val="BodyText"/>
            </w:pPr>
            <w:r w:rsidRPr="00485551">
              <w:rPr>
                <w:rStyle w:val="SpecialBold"/>
              </w:rPr>
              <w:t>Performance Criteria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rPr>
                <w:rStyle w:val="SpecialBold"/>
              </w:rPr>
              <w:t>Description</w:t>
            </w:r>
          </w:p>
        </w:tc>
      </w:tr>
      <w:tr w:rsidTr="004855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>Reading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>1.1, 1.3, 1.5, 1.6, 2.1-2.3, 3.1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ListBullet"/>
              <w:rPr>
                <w:lang w:val="en-NZ"/>
              </w:rPr>
            </w:pPr>
            <w:r w:rsidRPr="00485551">
              <w:t>Analyses and interprets textual information in a variety of forms to determine key information, requirements and project design</w:t>
            </w:r>
          </w:p>
        </w:tc>
      </w:tr>
      <w:tr w:rsidTr="004855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>Writing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 xml:space="preserve">1.2-1.5, 1.7, 1.8, 2.1-2.3, 3.1 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51" w:rsidP="00485551">
            <w:pPr>
              <w:pStyle w:val="ListBullet"/>
            </w:pPr>
            <w:r w:rsidRPr="00485551">
              <w:t xml:space="preserve">Uses factual and technically specific language to document a range of requirements </w:t>
            </w:r>
          </w:p>
          <w:p w:rsidR="00000000" w:rsidP="00485551">
            <w:pPr>
              <w:pStyle w:val="ListBullet"/>
              <w:rPr>
                <w:lang w:val="en-NZ"/>
              </w:rPr>
            </w:pPr>
            <w:r w:rsidRPr="00485551">
              <w:t>U</w:t>
            </w:r>
            <w:r w:rsidRPr="00485551">
              <w:t>ses appropriate formats and structures to present information logically for different audiences, and revises documents based on feedback and outcomes</w:t>
            </w:r>
          </w:p>
        </w:tc>
      </w:tr>
      <w:tr w:rsidTr="004855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>Oral Communication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>1.5, 1.6, 1.8, 2.2, 3.2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51" w:rsidP="00485551">
            <w:pPr>
              <w:pStyle w:val="ListBullet"/>
            </w:pPr>
            <w:r w:rsidRPr="00485551">
              <w:t>Uses listening and questioning techniques to elicit the opini</w:t>
            </w:r>
            <w:r w:rsidRPr="00485551">
              <w:t>ons of others and confirm understanding</w:t>
            </w:r>
          </w:p>
          <w:p w:rsidR="00000000" w:rsidP="00485551">
            <w:pPr>
              <w:pStyle w:val="ListBullet"/>
              <w:rPr>
                <w:lang w:val="en-NZ"/>
              </w:rPr>
            </w:pPr>
            <w:r w:rsidRPr="00485551">
              <w:t>Influences discussions using selective language, tone and gestures to clearly articulate information and requirements</w:t>
            </w:r>
          </w:p>
        </w:tc>
      </w:tr>
      <w:tr w:rsidTr="004855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>Numeracy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>1.3, 1.5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ListBullet"/>
              <w:rPr>
                <w:lang w:val="en-NZ"/>
              </w:rPr>
            </w:pPr>
            <w:r w:rsidRPr="00485551">
              <w:t>Performs highly developed mathematical calculations to analyse labour, costs and quantities to accurately process quotations and estimates</w:t>
            </w:r>
          </w:p>
        </w:tc>
      </w:tr>
      <w:tr w:rsidTr="004855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>Navigate the world of work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>2.1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51" w:rsidP="00485551">
            <w:pPr>
              <w:pStyle w:val="ListBullet"/>
            </w:pPr>
            <w:r w:rsidRPr="00485551">
              <w:t>Takes personal responsibility for adherence to legal and regulatory responsibilities</w:t>
            </w:r>
            <w:r w:rsidRPr="00485551">
              <w:t xml:space="preserve"> relevant to own work context </w:t>
            </w:r>
          </w:p>
          <w:p w:rsidR="00000000" w:rsidP="00485551">
            <w:pPr>
              <w:pStyle w:val="ListBullet"/>
              <w:rPr>
                <w:lang w:val="en-NZ"/>
              </w:rPr>
            </w:pPr>
            <w:r w:rsidRPr="00485551">
              <w:t>Recognises and follows explicit and implicit protocols and meets expectations associated with own role</w:t>
            </w:r>
          </w:p>
        </w:tc>
      </w:tr>
      <w:tr w:rsidTr="004855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>Interact with others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>1.6, 2.2, 3.2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51" w:rsidP="00485551">
            <w:pPr>
              <w:pStyle w:val="ListBullet"/>
            </w:pPr>
            <w:r w:rsidRPr="00485551">
              <w:t xml:space="preserve">Collaborates with others, sharing information to build strong work groups and avoids </w:t>
            </w:r>
            <w:r w:rsidRPr="00485551">
              <w:t>behaviours that are not conducive to a productive environment</w:t>
            </w:r>
          </w:p>
          <w:p w:rsidR="00000000" w:rsidP="00485551">
            <w:pPr>
              <w:pStyle w:val="ListBullet"/>
              <w:rPr>
                <w:lang w:val="en-NZ"/>
              </w:rPr>
            </w:pPr>
            <w:r w:rsidRPr="00485551">
              <w:t>Implements strategies for a diverse range of colleagues and clients to build rapport and foster strong relationships</w:t>
            </w:r>
          </w:p>
        </w:tc>
      </w:tr>
      <w:tr w:rsidTr="004855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>Get the work done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>1.1-1.5, 1.7, 2.1, 2.3, 3.1, 3.2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51" w:rsidP="00485551">
            <w:pPr>
              <w:pStyle w:val="ListBullet"/>
            </w:pPr>
            <w:r w:rsidRPr="00485551">
              <w:t xml:space="preserve">Reflects on the ways in </w:t>
            </w:r>
            <w:r w:rsidRPr="00485551">
              <w:t>which digital systems and tools are used or could be used to achieve work goals, and begins to recognise strategic and operational applications</w:t>
            </w:r>
          </w:p>
          <w:p w:rsidR="00000000" w:rsidRPr="00485551" w:rsidP="00485551">
            <w:pPr>
              <w:pStyle w:val="ListBullet"/>
            </w:pPr>
            <w:r w:rsidRPr="00485551">
              <w:t xml:space="preserve">Uses a combination of formal, logical planning processes and an increasingly intuitive understanding of context to identify relevant project requirements and priorities </w:t>
            </w:r>
          </w:p>
          <w:p w:rsidR="00000000" w:rsidRPr="00485551" w:rsidP="00485551">
            <w:pPr>
              <w:pStyle w:val="ListBullet"/>
            </w:pPr>
            <w:r w:rsidRPr="00485551">
              <w:t>Makes critical decisions quickly and intuitively in complex situations, taking into co</w:t>
            </w:r>
            <w:r w:rsidRPr="00485551">
              <w:t xml:space="preserve">nsideration a range of variables including the outcomes of previous decisions </w:t>
            </w:r>
          </w:p>
          <w:p w:rsidR="00000000" w:rsidRPr="00485551" w:rsidP="00485551">
            <w:pPr>
              <w:pStyle w:val="ListBullet"/>
            </w:pPr>
            <w:r w:rsidRPr="00485551">
              <w:t>Recognises and addresses some unfamiliar problems of increasing complexity within own scope, recognising when to seek the advice of others</w:t>
            </w:r>
          </w:p>
        </w:tc>
      </w:tr>
    </w:tbl>
    <w:p w:rsidR="00000000" w:rsidRPr="00485551" w:rsidP="00485551">
      <w:pPr>
        <w:pStyle w:val="BodyText"/>
      </w:pPr>
    </w:p>
    <w:p w:rsidR="00000000" w:rsidRPr="00485551" w:rsidP="00485551">
      <w:pPr>
        <w:pStyle w:val="AllowPageBreak"/>
      </w:pPr>
    </w:p>
    <w:p w:rsidR="00000000" w:rsidRPr="00485551" w:rsidP="00485551">
      <w:pPr>
        <w:pStyle w:val="Heading1"/>
      </w:pPr>
      <w:bookmarkStart w:id="6" w:name="O_760914"/>
      <w:bookmarkEnd w:id="6"/>
      <w:r w:rsidRPr="00485551">
        <w:t>Unit Mapping Inform</w:t>
      </w:r>
      <w:r w:rsidRPr="00485551">
        <w:t>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160"/>
      </w:tblGrid>
      <w:tr w:rsidTr="00485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51" w:rsidP="00485551">
            <w:pPr>
              <w:pStyle w:val="BodyText"/>
            </w:pPr>
            <w:r w:rsidRPr="00485551">
              <w:rPr>
                <w:rStyle w:val="SpecialBold"/>
              </w:rPr>
              <w:t xml:space="preserve">Code and title </w:t>
            </w:r>
          </w:p>
          <w:p w:rsidR="00000000" w:rsidRPr="00485551" w:rsidP="00485551">
            <w:pPr>
              <w:pStyle w:val="BodyText"/>
            </w:pPr>
            <w:r w:rsidRPr="00485551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51" w:rsidP="00485551">
            <w:pPr>
              <w:pStyle w:val="BodyText"/>
            </w:pPr>
            <w:r w:rsidRPr="00485551">
              <w:rPr>
                <w:rStyle w:val="SpecialBold"/>
              </w:rPr>
              <w:t>Code and title</w:t>
            </w:r>
          </w:p>
          <w:p w:rsidR="00000000" w:rsidRPr="00485551" w:rsidP="00485551">
            <w:pPr>
              <w:pStyle w:val="BodyText"/>
            </w:pPr>
            <w:r w:rsidRPr="0048555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51" w:rsidP="00485551">
            <w:pPr>
              <w:pStyle w:val="BodyText"/>
            </w:pPr>
            <w:r w:rsidRPr="00485551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rPr>
                <w:rStyle w:val="SpecialBold"/>
              </w:rPr>
              <w:t>Equivalence status</w:t>
            </w:r>
          </w:p>
        </w:tc>
      </w:tr>
      <w:tr w:rsidTr="00485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 xml:space="preserve">ICTPMG610 Develop a project management plan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 xml:space="preserve">ICTPMG6033A Develop a project management plan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51">
            <w:pPr>
              <w:pStyle w:val="BodyText"/>
              <w:rPr>
                <w:lang w:val="en-NZ"/>
              </w:rPr>
            </w:pPr>
            <w:r w:rsidRPr="00485551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51" w:rsidP="00485551">
            <w:pPr>
              <w:pStyle w:val="BodyText"/>
            </w:pPr>
            <w:r w:rsidRPr="00485551">
              <w:t>Equivalent unit</w:t>
            </w:r>
          </w:p>
        </w:tc>
      </w:tr>
    </w:tbl>
    <w:p w:rsidR="00000000" w:rsidRPr="00485551" w:rsidP="00485551">
      <w:pPr>
        <w:pStyle w:val="BodyText"/>
      </w:pPr>
    </w:p>
    <w:p w:rsidR="00000000" w:rsidRPr="00485551" w:rsidP="00485551">
      <w:pPr>
        <w:pStyle w:val="AllowPageBreak"/>
      </w:pPr>
    </w:p>
    <w:p w:rsidR="00000000" w:rsidRPr="00485551" w:rsidP="00485551">
      <w:pPr>
        <w:pStyle w:val="Heading1"/>
      </w:pPr>
      <w:bookmarkStart w:id="7" w:name="O_760921"/>
      <w:bookmarkEnd w:id="7"/>
      <w:r w:rsidRPr="00485551">
        <w:t>Links</w:t>
      </w:r>
    </w:p>
    <w:p w:rsidR="00000000" w:rsidRPr="00485551" w:rsidP="00367DD4">
      <w:pPr>
        <w:pStyle w:val="BodyText"/>
      </w:pPr>
      <w:r w:rsidRPr="004855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F734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85551" w:rsidP="00485551"/>
    <w:sectPr w:rsidSect="004855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51" w:rsidRPr="00367DD4" w:rsidP="00367D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D4" w:rsidP="004855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7DD4" w:rsidP="004855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7DD4" w:rsidP="004855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551" w:rsidRPr="00367DD4" w:rsidP="00367D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D4" w:rsidRPr="002D2AF8" w:rsidP="004855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ICTPMG610 Develop a project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367DD4" w:rsidP="004855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468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1E8D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5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5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5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5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5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5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5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5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5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5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5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551"/>
  </w:style>
  <w:style w:type="character" w:customStyle="1" w:styleId="Heading1Char">
    <w:name w:val="Heading 1 Char"/>
    <w:basedOn w:val="DefaultParagraphFont"/>
    <w:link w:val="Heading1"/>
    <w:rsid w:val="004855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5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5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5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5551"/>
    <w:rPr>
      <w:b/>
      <w:spacing w:val="0"/>
    </w:rPr>
  </w:style>
  <w:style w:type="character" w:styleId="Emphasis">
    <w:name w:val="Emphasis"/>
    <w:basedOn w:val="DefaultParagraphFont"/>
    <w:qFormat/>
    <w:rsid w:val="00485551"/>
    <w:rPr>
      <w:i/>
    </w:rPr>
  </w:style>
  <w:style w:type="paragraph" w:customStyle="1" w:styleId="SuperHeading">
    <w:name w:val="SuperHeading"/>
    <w:basedOn w:val="Normal"/>
    <w:rsid w:val="004855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5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5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5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5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5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5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5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5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5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5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5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5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5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5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5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5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5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5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5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5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55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55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5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5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5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5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5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5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5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5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55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5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5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551"/>
  </w:style>
  <w:style w:type="paragraph" w:styleId="TableofFigures">
    <w:name w:val="table of figures"/>
    <w:basedOn w:val="Normal"/>
    <w:next w:val="Normal"/>
    <w:semiHidden/>
    <w:rsid w:val="004855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5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5551"/>
    <w:rPr>
      <w:rFonts w:ascii="Wingdings" w:hAnsi="Wingdings"/>
    </w:rPr>
  </w:style>
  <w:style w:type="paragraph" w:customStyle="1" w:styleId="TableHeading">
    <w:name w:val="Table Heading"/>
    <w:basedOn w:val="HeadingBase"/>
    <w:rsid w:val="004855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551"/>
    <w:rPr>
      <w:color w:val="0033CC"/>
      <w:u w:val="none"/>
    </w:rPr>
  </w:style>
  <w:style w:type="paragraph" w:customStyle="1" w:styleId="BodyTextRight">
    <w:name w:val="Body Text Right"/>
    <w:basedOn w:val="BodyText"/>
    <w:rsid w:val="004855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5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5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5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5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5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551"/>
    <w:rPr>
      <w:sz w:val="32"/>
    </w:rPr>
  </w:style>
  <w:style w:type="paragraph" w:customStyle="1" w:styleId="HeadingProcedure">
    <w:name w:val="Heading Procedure"/>
    <w:basedOn w:val="HeadingBase"/>
    <w:next w:val="Normal"/>
    <w:rsid w:val="004855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551"/>
    <w:pPr>
      <w:spacing w:before="60" w:after="60"/>
    </w:pPr>
  </w:style>
  <w:style w:type="paragraph" w:styleId="ListContinue">
    <w:name w:val="List Continue"/>
    <w:basedOn w:val="List"/>
    <w:rsid w:val="00485551"/>
    <w:pPr>
      <w:ind w:firstLine="0"/>
    </w:pPr>
  </w:style>
  <w:style w:type="paragraph" w:customStyle="1" w:styleId="ListNote">
    <w:name w:val="List Note"/>
    <w:basedOn w:val="List"/>
    <w:rsid w:val="004855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5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5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551"/>
    <w:rPr>
      <w:rFonts w:ascii="Courier New" w:hAnsi="Courier New"/>
    </w:rPr>
  </w:style>
  <w:style w:type="paragraph" w:customStyle="1" w:styleId="NoteBullet">
    <w:name w:val="Note Bullet"/>
    <w:basedOn w:val="Note"/>
    <w:rsid w:val="004855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5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5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5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5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55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5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551"/>
    <w:rPr>
      <w:b/>
      <w:smallCaps/>
    </w:rPr>
  </w:style>
  <w:style w:type="paragraph" w:customStyle="1" w:styleId="TableListNumber">
    <w:name w:val="Table List Number"/>
    <w:basedOn w:val="ListNumber"/>
    <w:rsid w:val="004855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5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551"/>
    <w:pPr>
      <w:numPr>
        <w:numId w:val="8"/>
      </w:numPr>
    </w:pPr>
  </w:style>
  <w:style w:type="paragraph" w:customStyle="1" w:styleId="ListAlpha2">
    <w:name w:val="List Alpha 2"/>
    <w:basedOn w:val="List2"/>
    <w:rsid w:val="00485551"/>
    <w:pPr>
      <w:numPr>
        <w:numId w:val="7"/>
      </w:numPr>
    </w:pPr>
  </w:style>
  <w:style w:type="paragraph" w:styleId="List2">
    <w:name w:val="List 2"/>
    <w:basedOn w:val="BodyText"/>
    <w:rsid w:val="004855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5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5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5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5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5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5551"/>
    <w:pPr>
      <w:numPr>
        <w:numId w:val="3"/>
      </w:numPr>
    </w:pPr>
  </w:style>
  <w:style w:type="paragraph" w:styleId="ListContinue2">
    <w:name w:val="List Continue 2"/>
    <w:basedOn w:val="List2"/>
    <w:rsid w:val="00485551"/>
    <w:pPr>
      <w:ind w:firstLine="0"/>
    </w:pPr>
  </w:style>
  <w:style w:type="paragraph" w:styleId="ListContinue3">
    <w:name w:val="List Continue 3"/>
    <w:basedOn w:val="List3"/>
    <w:rsid w:val="00485551"/>
    <w:pPr>
      <w:ind w:left="1021" w:firstLine="0"/>
    </w:pPr>
  </w:style>
  <w:style w:type="paragraph" w:styleId="ListContinue4">
    <w:name w:val="List Continue 4"/>
    <w:basedOn w:val="List4"/>
    <w:rsid w:val="00485551"/>
    <w:pPr>
      <w:ind w:firstLine="0"/>
    </w:pPr>
  </w:style>
  <w:style w:type="paragraph" w:styleId="ListContinue5">
    <w:name w:val="List Continue 5"/>
    <w:basedOn w:val="List5"/>
    <w:rsid w:val="00485551"/>
    <w:pPr>
      <w:ind w:firstLine="0"/>
    </w:pPr>
  </w:style>
  <w:style w:type="paragraph" w:styleId="ListNumber3">
    <w:name w:val="List Number 3"/>
    <w:basedOn w:val="List3"/>
    <w:rsid w:val="00485551"/>
    <w:pPr>
      <w:numPr>
        <w:numId w:val="4"/>
      </w:numPr>
    </w:pPr>
  </w:style>
  <w:style w:type="paragraph" w:styleId="ListNumber4">
    <w:name w:val="List Number 4"/>
    <w:basedOn w:val="List4"/>
    <w:rsid w:val="00485551"/>
    <w:pPr>
      <w:numPr>
        <w:numId w:val="5"/>
      </w:numPr>
    </w:pPr>
  </w:style>
  <w:style w:type="paragraph" w:styleId="ListNumber5">
    <w:name w:val="List Number 5"/>
    <w:basedOn w:val="List5"/>
    <w:rsid w:val="00485551"/>
    <w:pPr>
      <w:numPr>
        <w:numId w:val="6"/>
      </w:numPr>
    </w:pPr>
  </w:style>
  <w:style w:type="paragraph" w:styleId="BlockText">
    <w:name w:val="Block Text"/>
    <w:basedOn w:val="Normal"/>
    <w:rsid w:val="004855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5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551"/>
    <w:rPr>
      <w:sz w:val="16"/>
      <w:vertAlign w:val="superscript"/>
    </w:rPr>
  </w:style>
  <w:style w:type="character" w:customStyle="1" w:styleId="Symbols">
    <w:name w:val="Symbols"/>
    <w:basedOn w:val="DefaultParagraphFont"/>
    <w:rsid w:val="00485551"/>
    <w:rPr>
      <w:rFonts w:ascii="Symbol" w:hAnsi="Symbol"/>
    </w:rPr>
  </w:style>
  <w:style w:type="character" w:customStyle="1" w:styleId="MenuOptions">
    <w:name w:val="Menu Options"/>
    <w:basedOn w:val="DefaultParagraphFont"/>
    <w:rsid w:val="004855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551"/>
    <w:rPr>
      <w:b/>
    </w:rPr>
  </w:style>
  <w:style w:type="character" w:customStyle="1" w:styleId="Underlined">
    <w:name w:val="Underlined"/>
    <w:basedOn w:val="DefaultParagraphFont"/>
    <w:rsid w:val="00485551"/>
    <w:rPr>
      <w:u w:val="single"/>
    </w:rPr>
  </w:style>
  <w:style w:type="paragraph" w:customStyle="1" w:styleId="TableBodyTextRight">
    <w:name w:val="Table Body Text Right"/>
    <w:basedOn w:val="TableBodyText"/>
    <w:rsid w:val="004855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551"/>
    <w:rPr>
      <w:sz w:val="18"/>
    </w:rPr>
  </w:style>
  <w:style w:type="paragraph" w:customStyle="1" w:styleId="BodySmallRight">
    <w:name w:val="Body Small Right"/>
    <w:basedOn w:val="BodyTextRight"/>
    <w:rsid w:val="00485551"/>
    <w:rPr>
      <w:sz w:val="18"/>
      <w:szCs w:val="18"/>
    </w:rPr>
  </w:style>
  <w:style w:type="paragraph" w:customStyle="1" w:styleId="MarginEdition">
    <w:name w:val="Margin Edition"/>
    <w:basedOn w:val="MarginNote"/>
    <w:rsid w:val="004855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551"/>
    <w:rPr>
      <w:sz w:val="2"/>
      <w:szCs w:val="2"/>
    </w:rPr>
  </w:style>
  <w:style w:type="character" w:customStyle="1" w:styleId="Small">
    <w:name w:val="Small"/>
    <w:basedOn w:val="DefaultParagraphFont"/>
    <w:rsid w:val="00485551"/>
    <w:rPr>
      <w:sz w:val="16"/>
    </w:rPr>
  </w:style>
  <w:style w:type="paragraph" w:customStyle="1" w:styleId="WideTable">
    <w:name w:val="Wide Table"/>
    <w:basedOn w:val="Normal"/>
    <w:rsid w:val="004855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551"/>
  </w:style>
  <w:style w:type="paragraph" w:styleId="Quote">
    <w:name w:val="Quote"/>
    <w:basedOn w:val="Heading1"/>
    <w:link w:val="QuoteChar"/>
    <w:qFormat/>
    <w:rsid w:val="004855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5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551"/>
    <w:pPr>
      <w:pageBreakBefore/>
    </w:pPr>
  </w:style>
  <w:style w:type="paragraph" w:customStyle="1" w:styleId="Border">
    <w:name w:val="Border"/>
    <w:basedOn w:val="Normal"/>
    <w:qFormat/>
    <w:rsid w:val="004855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5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5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5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5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5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5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5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5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551"/>
    <w:rPr>
      <w:u w:val="single"/>
    </w:rPr>
  </w:style>
  <w:style w:type="character" w:customStyle="1" w:styleId="BoldandItalics">
    <w:name w:val="Bold and Italics"/>
    <w:qFormat/>
    <w:rsid w:val="00485551"/>
    <w:rPr>
      <w:b/>
      <w:i/>
      <w:u w:val="none"/>
    </w:rPr>
  </w:style>
  <w:style w:type="paragraph" w:styleId="BalloonText">
    <w:name w:val="Balloon Text"/>
    <w:basedOn w:val="Normal"/>
    <w:link w:val="BalloonTextChar"/>
    <w:rsid w:val="004855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5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5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5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5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5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551"/>
    <w:pPr>
      <w:spacing w:before="0" w:after="0"/>
    </w:pPr>
  </w:style>
  <w:style w:type="paragraph" w:customStyle="1" w:styleId="BodyTextBold">
    <w:name w:val="Body Text Bold"/>
    <w:basedOn w:val="BodyText"/>
    <w:qFormat/>
    <w:rsid w:val="00485551"/>
    <w:rPr>
      <w:b/>
    </w:rPr>
  </w:style>
  <w:style w:type="character" w:styleId="Hyperlink">
    <w:name w:val="Hyperlink"/>
    <w:basedOn w:val="DefaultParagraphFont"/>
    <w:uiPriority w:val="99"/>
    <w:unhideWhenUsed/>
    <w:rsid w:val="00367D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4504</Characters>
  <Application>Microsoft Office Word</Application>
  <DocSecurity>0</DocSecurity>
  <Lines>180</Lines>
  <Paragraphs>96</Paragraphs>
  <ScaleCrop>false</ScaleCrop>
  <Company>Author-it Software Corporation Ltd.</Company>
  <LinksUpToDate>false</LinksUpToDate>
  <CharactersWithSpaces>5116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ICTPMG610 Develop a project management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2020-10-02T07:56:00Z</dcterms:created>
  <dcterms:modified xsi:type="dcterms:W3CDTF">2020-10-02T07:56:00Z</dcterms:modified>
</cp:coreProperties>
</file>