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6BC" w:rsidP="009D7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ICTPMG601 Establish ICT project governance</w:t>
      </w:r>
      <w:r>
        <w:fldChar w:fldCharType="end"/>
      </w:r>
    </w:p>
    <w:p w:rsidR="009D76BC" w:rsidP="009D76BC">
      <w:pPr>
        <w:pStyle w:val="Version"/>
        <w:sectPr w:rsidSect="00E265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571" w:rsidP="00E26571">
      <w:pPr>
        <w:pStyle w:val="SuperHeading"/>
      </w:pPr>
      <w:r w:rsidRPr="00E26571">
        <w:t>ICTPMG601 Establish ICT project governance</w:t>
      </w:r>
    </w:p>
    <w:p w:rsidR="00000000" w:rsidRPr="00E26571" w:rsidP="00E26571">
      <w:pPr>
        <w:pStyle w:val="Heading1"/>
      </w:pPr>
      <w:bookmarkStart w:id="1" w:name="O_678564"/>
      <w:bookmarkEnd w:id="1"/>
      <w:r w:rsidRPr="00E265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E26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rPr>
                <w:rStyle w:val="SpecialBold"/>
              </w:rPr>
              <w:t>Comments</w:t>
            </w:r>
          </w:p>
        </w:tc>
      </w:tr>
      <w:tr w:rsidTr="00E26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t>This version first released with ICT Information and Communications Technology Training Package Version 1.0.</w:t>
            </w:r>
          </w:p>
        </w:tc>
      </w:tr>
    </w:tbl>
    <w:p w:rsidR="00000000" w:rsidRPr="00E26571" w:rsidP="00E26571">
      <w:pPr>
        <w:pStyle w:val="BodyText"/>
      </w:pPr>
    </w:p>
    <w:p w:rsidR="00000000" w:rsidRPr="00E26571" w:rsidP="00E26571">
      <w:pPr>
        <w:pStyle w:val="AllowPageBreak"/>
      </w:pPr>
    </w:p>
    <w:p w:rsidR="00000000" w:rsidRPr="00E26571" w:rsidP="00E26571">
      <w:pPr>
        <w:pStyle w:val="Heading1"/>
      </w:pPr>
      <w:bookmarkStart w:id="2" w:name="O_678565"/>
      <w:bookmarkEnd w:id="2"/>
      <w:r w:rsidRPr="00E26571">
        <w:t>Application</w:t>
      </w:r>
    </w:p>
    <w:p w:rsidR="00000000" w:rsidRPr="00E26571" w:rsidP="009D76BC">
      <w:pPr>
        <w:pStyle w:val="BodyText"/>
      </w:pPr>
      <w:r w:rsidRPr="00E26571">
        <w:t xml:space="preserve">This unit describes the skills and knowledge required to establish </w:t>
      </w:r>
      <w:r w:rsidRPr="00E26571">
        <w:t>an information and communications technology (ICT) project, with a governance framework within small, medium or large organisations.</w:t>
      </w:r>
    </w:p>
    <w:p w:rsidR="00000000" w:rsidRPr="00E26571" w:rsidP="009D76BC">
      <w:pPr>
        <w:pStyle w:val="BodyText"/>
      </w:pPr>
      <w:r w:rsidRPr="00E26571">
        <w:t>It applies to individuals who may be required to use advanced project management skills in developing logical and sustaina</w:t>
      </w:r>
      <w:r w:rsidRPr="00E26571">
        <w:t>ble IT project plans using organisational/established benchmarks and ethical practices.</w:t>
      </w:r>
    </w:p>
    <w:p w:rsidR="00000000" w:rsidRPr="00E26571" w:rsidP="009D76BC">
      <w:pPr>
        <w:pStyle w:val="BodyText"/>
      </w:pPr>
      <w:r w:rsidRPr="00E26571">
        <w:t>No licensing, legislative or certification requirements apply to this unit at the time of publication.</w:t>
      </w:r>
    </w:p>
    <w:p w:rsidR="00000000" w:rsidRPr="00E26571" w:rsidP="00E26571">
      <w:pPr>
        <w:pStyle w:val="Heading1"/>
      </w:pPr>
      <w:bookmarkStart w:id="3" w:name="O_678568"/>
      <w:bookmarkEnd w:id="3"/>
      <w:r w:rsidRPr="00E26571">
        <w:t>Unit Sector</w:t>
      </w:r>
    </w:p>
    <w:p w:rsidR="00000000" w:rsidRPr="00E26571" w:rsidP="009D76BC">
      <w:pPr>
        <w:pStyle w:val="BodyText"/>
      </w:pPr>
      <w:r w:rsidRPr="00E26571">
        <w:t>Project management</w:t>
      </w:r>
    </w:p>
    <w:p w:rsidR="00000000" w:rsidRPr="00E26571" w:rsidP="00E26571">
      <w:pPr>
        <w:pStyle w:val="Heading1"/>
      </w:pPr>
      <w:bookmarkStart w:id="4" w:name="O_678569"/>
      <w:bookmarkEnd w:id="4"/>
      <w:r w:rsidRPr="00E265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26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rPr>
                <w:rStyle w:val="SpecialBold"/>
              </w:rPr>
              <w:t>PERFORMANCE CRITERIA</w:t>
            </w:r>
          </w:p>
        </w:tc>
      </w:tr>
      <w:tr w:rsidTr="00E26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6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1. Establish project governance framework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t>1.1 Assess current project methodology and determine state of project management maturity</w:t>
            </w:r>
          </w:p>
          <w:p w:rsidR="00000000" w:rsidRPr="00E26571" w:rsidP="00E26571">
            <w:pPr>
              <w:pStyle w:val="BodyText"/>
            </w:pPr>
            <w:r w:rsidRPr="00E26571">
              <w:t>1.2 Determine governance framework</w:t>
            </w:r>
          </w:p>
          <w:p w:rsidR="00000000" w:rsidRPr="00E26571" w:rsidP="00E26571">
            <w:pPr>
              <w:pStyle w:val="BodyText"/>
            </w:pPr>
            <w:r w:rsidRPr="00E26571">
              <w:t>1.3 Appoint project governance team</w:t>
            </w:r>
          </w:p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1.4 Establish project governance reporting processes</w:t>
            </w:r>
          </w:p>
        </w:tc>
      </w:tr>
      <w:tr w:rsidTr="00E26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2. Establish project governance roles and responsibilities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t>2.1 Agree with project sponsor on responsibilities</w:t>
            </w:r>
          </w:p>
          <w:p w:rsidR="00000000" w:rsidRPr="00E26571" w:rsidP="00E26571">
            <w:pPr>
              <w:pStyle w:val="BodyText"/>
            </w:pPr>
            <w:r w:rsidRPr="00E26571">
              <w:t>2.2 Delegate steering committee or project board responsibilities</w:t>
            </w:r>
          </w:p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2.3 Confirm project manager responsibilities</w:t>
            </w:r>
          </w:p>
        </w:tc>
      </w:tr>
      <w:tr w:rsidTr="00E26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3. Establish IT project stakeholde</w:t>
            </w:r>
            <w:r w:rsidRPr="00E26571">
              <w:t>r expectations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t>3.1 Educate stakeholders on characteristics of ICT projects</w:t>
            </w:r>
          </w:p>
          <w:p w:rsidR="00000000" w:rsidRPr="00E26571" w:rsidP="00E26571">
            <w:pPr>
              <w:pStyle w:val="BodyText"/>
            </w:pPr>
            <w:r w:rsidRPr="00E26571">
              <w:t>3.2 Develop and maintain project relationships</w:t>
            </w:r>
          </w:p>
          <w:p w:rsidR="00000000" w:rsidRPr="00E26571" w:rsidP="00E26571">
            <w:pPr>
              <w:pStyle w:val="BodyText"/>
            </w:pPr>
            <w:r w:rsidRPr="00E26571">
              <w:t>3.3 Negotiate successful project outcomes</w:t>
            </w:r>
          </w:p>
        </w:tc>
      </w:tr>
    </w:tbl>
    <w:p w:rsidR="00000000" w:rsidRPr="00E26571" w:rsidP="00E26571">
      <w:pPr>
        <w:pStyle w:val="BodyText"/>
      </w:pPr>
    </w:p>
    <w:p w:rsidR="00000000" w:rsidRPr="00E26571" w:rsidP="00E26571">
      <w:pPr>
        <w:pStyle w:val="AllowPageBreak"/>
      </w:pPr>
    </w:p>
    <w:p w:rsidR="00000000" w:rsidRPr="00E26571" w:rsidP="00E26571">
      <w:pPr>
        <w:pStyle w:val="Heading1"/>
      </w:pPr>
      <w:bookmarkStart w:id="5" w:name="O_678570"/>
      <w:bookmarkEnd w:id="5"/>
      <w:r w:rsidRPr="00E26571">
        <w:t>Foundation Skills</w:t>
      </w:r>
    </w:p>
    <w:p w:rsidR="00000000" w:rsidRPr="009D76BC" w:rsidP="009D76BC">
      <w:pPr>
        <w:pStyle w:val="BodyText"/>
        <w:rPr>
          <w:i/>
        </w:rPr>
      </w:pPr>
      <w:r w:rsidRPr="009D76BC">
        <w:rPr>
          <w:rStyle w:val="Emphasis"/>
        </w:rPr>
        <w:t>This section describes language, literacy, numeracy and</w:t>
      </w:r>
      <w:r w:rsidRPr="009D76BC">
        <w:rPr>
          <w:rStyle w:val="Emphasis"/>
        </w:rPr>
        <w:t xml:space="preserve">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9D7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rPr>
                <w:rStyle w:val="SpecialBold"/>
              </w:rPr>
              <w:t>Description</w:t>
            </w:r>
          </w:p>
        </w:tc>
      </w:tr>
      <w:tr w:rsidTr="009D7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1.1, 1.2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ListBullet"/>
              <w:rPr>
                <w:lang w:val="en-NZ"/>
              </w:rPr>
            </w:pPr>
            <w:r w:rsidRPr="00E26571">
              <w:t>Interprets and analyses complex text in order to ascertain requirements</w:t>
            </w:r>
          </w:p>
        </w:tc>
      </w:tr>
      <w:tr w:rsidTr="009D7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1.4, 2.3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ListBullet"/>
              <w:rPr>
                <w:lang w:val="en-NZ"/>
              </w:rPr>
            </w:pPr>
            <w:r w:rsidRPr="00E26571">
              <w:t>Develops documents that present ideas and directives in an acceptable sequence and in a precise manner</w:t>
            </w:r>
          </w:p>
        </w:tc>
      </w:tr>
      <w:tr w:rsidTr="009D7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1.1-1.3, 2.1-2.3,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ListBullet"/>
            </w:pPr>
            <w:r w:rsidRPr="00E26571">
              <w:t>Determines requirements through active listening, use of open ended questioning and paraphrasing</w:t>
            </w:r>
          </w:p>
          <w:p w:rsidR="00000000" w:rsidRPr="00E26571" w:rsidP="00E26571">
            <w:pPr>
              <w:pStyle w:val="ListBullet"/>
            </w:pPr>
            <w:r w:rsidRPr="00E26571">
              <w:t>Uses appr</w:t>
            </w:r>
            <w:r w:rsidRPr="00E26571">
              <w:t>opriate language and style to present complex or technical information and ideas appropriate to the audience</w:t>
            </w:r>
          </w:p>
          <w:p w:rsidR="00000000" w:rsidP="00E26571">
            <w:pPr>
              <w:pStyle w:val="ListBullet"/>
              <w:rPr>
                <w:lang w:val="en-NZ"/>
              </w:rPr>
            </w:pPr>
            <w:r w:rsidRPr="00E26571">
              <w:t>Facilitates successful discussions by comparing and building on ideas of others and ensuring a win-win outcome</w:t>
            </w:r>
          </w:p>
        </w:tc>
      </w:tr>
      <w:tr w:rsidTr="009D7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1.3, 1.4, 2.1-2.3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ListBullet"/>
              <w:rPr>
                <w:lang w:val="en-NZ"/>
              </w:rPr>
            </w:pPr>
            <w:r w:rsidRPr="00E26571">
              <w:t>Recognises and follows explicit and implicit protocols when establishing reporting processes, appointing team and establishing roles and responsibilities</w:t>
            </w:r>
          </w:p>
        </w:tc>
      </w:tr>
      <w:tr w:rsidTr="009D7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2.2, 2.3, 3.2, 3.3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ListBullet"/>
            </w:pPr>
            <w:r w:rsidRPr="00E26571">
              <w:t>Demonstrates understanding of what to com</w:t>
            </w:r>
            <w:r w:rsidRPr="00E26571">
              <w:t>municate, with whom and how, when developing and maintaining project relationships, negotiating outcomes and educating stakeholders</w:t>
            </w:r>
          </w:p>
          <w:p w:rsidR="00000000" w:rsidP="00E26571">
            <w:pPr>
              <w:pStyle w:val="ListBullet"/>
              <w:rPr>
                <w:lang w:val="en-NZ"/>
              </w:rPr>
            </w:pPr>
            <w:r w:rsidRPr="00E26571">
              <w:t>Collaborates with others to achieve joint outcomes, playing an active role in facilitating effective group interaction, infl</w:t>
            </w:r>
            <w:r w:rsidRPr="00E26571">
              <w:t>uencing direction and taking a leadership role on occasion</w:t>
            </w:r>
          </w:p>
        </w:tc>
      </w:tr>
      <w:tr w:rsidTr="009D7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ListBullet"/>
            </w:pPr>
            <w:r w:rsidRPr="00E26571">
              <w:t xml:space="preserve">Uses a combination of formal, logical planning processes and an increasingly intuitive understanding of context to identify relevant information and risks, and identify and </w:t>
            </w:r>
            <w:r w:rsidRPr="00E26571">
              <w:t>evaluate alternative strategies and resources</w:t>
            </w:r>
          </w:p>
          <w:p w:rsidR="00000000" w:rsidRPr="00E26571" w:rsidP="00E26571">
            <w:pPr>
              <w:pStyle w:val="ListBullet"/>
            </w:pPr>
            <w:r w:rsidRPr="00E26571">
              <w:t>Uses systematic, analytical processes in complex, non-routine situations, setting goals, gathering relevant information, and identifying and evaluating options against agreed criteria</w:t>
            </w:r>
          </w:p>
        </w:tc>
      </w:tr>
    </w:tbl>
    <w:p w:rsidR="00000000" w:rsidRPr="00E26571" w:rsidP="00E26571">
      <w:pPr>
        <w:pStyle w:val="BodyText"/>
      </w:pPr>
    </w:p>
    <w:p w:rsidR="00000000" w:rsidRPr="00E26571" w:rsidP="00E26571">
      <w:pPr>
        <w:pStyle w:val="AllowPageBreak"/>
      </w:pPr>
    </w:p>
    <w:p w:rsidR="00000000" w:rsidRPr="00E26571" w:rsidP="00E26571">
      <w:pPr>
        <w:pStyle w:val="Heading1"/>
      </w:pPr>
      <w:bookmarkStart w:id="6" w:name="O_678572"/>
      <w:bookmarkEnd w:id="6"/>
      <w:r w:rsidRPr="00E2657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4"/>
        <w:gridCol w:w="2174"/>
        <w:gridCol w:w="3260"/>
        <w:gridCol w:w="1588"/>
      </w:tblGrid>
      <w:tr w:rsidTr="009D76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rPr>
                <w:rStyle w:val="SpecialBold"/>
              </w:rPr>
              <w:t>Code and title</w:t>
            </w:r>
          </w:p>
          <w:p w:rsidR="00000000" w:rsidRPr="00E26571" w:rsidP="00E26571">
            <w:pPr>
              <w:pStyle w:val="BodyText"/>
            </w:pPr>
            <w:r w:rsidRPr="00E2657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rPr>
                <w:rStyle w:val="SpecialBold"/>
              </w:rPr>
              <w:t>Code and title</w:t>
            </w:r>
          </w:p>
          <w:p w:rsidR="00000000" w:rsidRPr="00E26571" w:rsidP="00E26571">
            <w:pPr>
              <w:pStyle w:val="BodyText"/>
            </w:pPr>
            <w:r w:rsidRPr="00E2657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rPr>
                <w:rStyle w:val="SpecialBold"/>
              </w:rPr>
              <w:t>Equivalence status</w:t>
            </w:r>
          </w:p>
        </w:tc>
      </w:tr>
      <w:tr w:rsidTr="009D7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ICTPMG601 Establish ICT project governance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ICAPMG601A Establish IT project governance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t>Updated to meet Standards for Training Packages.</w:t>
            </w:r>
          </w:p>
          <w:p w:rsidR="00000000" w:rsidRPr="00E26571" w:rsidP="00E26571">
            <w:pPr>
              <w:pStyle w:val="BodyText"/>
            </w:pPr>
          </w:p>
          <w:p w:rsidR="00000000" w:rsidP="00E26571">
            <w:pPr>
              <w:pStyle w:val="BodyText"/>
              <w:rPr>
                <w:lang w:val="en-NZ"/>
              </w:rPr>
            </w:pPr>
            <w:r w:rsidRPr="00E26571">
              <w:t>Min</w:t>
            </w:r>
            <w:r w:rsidRPr="00E26571">
              <w:t>or edit to competency title.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571" w:rsidP="00E26571">
            <w:pPr>
              <w:pStyle w:val="BodyText"/>
            </w:pPr>
            <w:r w:rsidRPr="00E26571">
              <w:t>Equivalent unit</w:t>
            </w:r>
          </w:p>
        </w:tc>
      </w:tr>
    </w:tbl>
    <w:p w:rsidR="00000000" w:rsidRPr="00E26571" w:rsidP="00E26571">
      <w:pPr>
        <w:pStyle w:val="BodyText"/>
      </w:pPr>
    </w:p>
    <w:p w:rsidR="00000000" w:rsidRPr="00E26571" w:rsidP="00E26571">
      <w:pPr>
        <w:pStyle w:val="AllowPageBreak"/>
      </w:pPr>
    </w:p>
    <w:p w:rsidR="00000000" w:rsidRPr="00E26571" w:rsidP="00E26571">
      <w:pPr>
        <w:pStyle w:val="Heading1"/>
      </w:pPr>
      <w:bookmarkStart w:id="7" w:name="O_678579"/>
      <w:bookmarkEnd w:id="7"/>
      <w:r w:rsidRPr="00E26571">
        <w:t>Links</w:t>
      </w:r>
    </w:p>
    <w:p w:rsidR="00000000" w:rsidRPr="00E26571" w:rsidP="009D76BC">
      <w:pPr>
        <w:pStyle w:val="BodyText"/>
      </w:pPr>
      <w:r w:rsidRPr="00E2657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8033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26571" w:rsidP="00E26571"/>
    <w:sectPr w:rsidSect="00E265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71" w:rsidRPr="009D76BC" w:rsidP="009D7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BC" w:rsidP="00E265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76BC" w:rsidP="00E265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76BC" w:rsidP="00E265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571" w:rsidRPr="009D76BC" w:rsidP="009D7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BC" w:rsidRPr="002D2AF8" w:rsidP="00E265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ICTPMG601 Establish ICT project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9D76BC" w:rsidP="00E265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8A4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6602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5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5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5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5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5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5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5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5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5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5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5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571"/>
  </w:style>
  <w:style w:type="character" w:customStyle="1" w:styleId="Heading1Char">
    <w:name w:val="Heading 1 Char"/>
    <w:basedOn w:val="DefaultParagraphFont"/>
    <w:link w:val="Heading1"/>
    <w:rsid w:val="00E265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5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5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5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571"/>
    <w:rPr>
      <w:b/>
      <w:spacing w:val="0"/>
    </w:rPr>
  </w:style>
  <w:style w:type="character" w:styleId="Emphasis">
    <w:name w:val="Emphasis"/>
    <w:basedOn w:val="DefaultParagraphFont"/>
    <w:qFormat/>
    <w:rsid w:val="00E26571"/>
    <w:rPr>
      <w:i/>
    </w:rPr>
  </w:style>
  <w:style w:type="paragraph" w:customStyle="1" w:styleId="SuperHeading">
    <w:name w:val="SuperHeading"/>
    <w:basedOn w:val="Normal"/>
    <w:rsid w:val="00E265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5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5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5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5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5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5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5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5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5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5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5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5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5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5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5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5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5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5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5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5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5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5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5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5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5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5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5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5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5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5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65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5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5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571"/>
  </w:style>
  <w:style w:type="paragraph" w:styleId="TableofFigures">
    <w:name w:val="table of figures"/>
    <w:basedOn w:val="Normal"/>
    <w:next w:val="Normal"/>
    <w:semiHidden/>
    <w:rsid w:val="00E265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5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6571"/>
    <w:rPr>
      <w:rFonts w:ascii="Wingdings" w:hAnsi="Wingdings"/>
    </w:rPr>
  </w:style>
  <w:style w:type="paragraph" w:customStyle="1" w:styleId="TableHeading">
    <w:name w:val="Table Heading"/>
    <w:basedOn w:val="HeadingBase"/>
    <w:rsid w:val="00E265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571"/>
    <w:rPr>
      <w:color w:val="0033CC"/>
      <w:u w:val="none"/>
    </w:rPr>
  </w:style>
  <w:style w:type="paragraph" w:customStyle="1" w:styleId="BodyTextRight">
    <w:name w:val="Body Text Right"/>
    <w:basedOn w:val="BodyText"/>
    <w:rsid w:val="00E265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5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5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5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5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5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571"/>
    <w:rPr>
      <w:sz w:val="32"/>
    </w:rPr>
  </w:style>
  <w:style w:type="paragraph" w:customStyle="1" w:styleId="HeadingProcedure">
    <w:name w:val="Heading Procedure"/>
    <w:basedOn w:val="HeadingBase"/>
    <w:next w:val="Normal"/>
    <w:rsid w:val="00E265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571"/>
    <w:pPr>
      <w:spacing w:before="60" w:after="60"/>
    </w:pPr>
  </w:style>
  <w:style w:type="paragraph" w:styleId="ListContinue">
    <w:name w:val="List Continue"/>
    <w:basedOn w:val="List"/>
    <w:rsid w:val="00E26571"/>
    <w:pPr>
      <w:ind w:firstLine="0"/>
    </w:pPr>
  </w:style>
  <w:style w:type="paragraph" w:customStyle="1" w:styleId="ListNote">
    <w:name w:val="List Note"/>
    <w:basedOn w:val="List"/>
    <w:rsid w:val="00E265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5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5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571"/>
    <w:rPr>
      <w:rFonts w:ascii="Courier New" w:hAnsi="Courier New"/>
    </w:rPr>
  </w:style>
  <w:style w:type="paragraph" w:customStyle="1" w:styleId="NoteBullet">
    <w:name w:val="Note Bullet"/>
    <w:basedOn w:val="Note"/>
    <w:rsid w:val="00E265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5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5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5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5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5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5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571"/>
    <w:rPr>
      <w:b/>
      <w:smallCaps/>
    </w:rPr>
  </w:style>
  <w:style w:type="paragraph" w:customStyle="1" w:styleId="TableListNumber">
    <w:name w:val="Table List Number"/>
    <w:basedOn w:val="ListNumber"/>
    <w:rsid w:val="00E265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5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571"/>
    <w:pPr>
      <w:numPr>
        <w:numId w:val="8"/>
      </w:numPr>
    </w:pPr>
  </w:style>
  <w:style w:type="paragraph" w:customStyle="1" w:styleId="ListAlpha2">
    <w:name w:val="List Alpha 2"/>
    <w:basedOn w:val="List2"/>
    <w:rsid w:val="00E26571"/>
    <w:pPr>
      <w:numPr>
        <w:numId w:val="7"/>
      </w:numPr>
    </w:pPr>
  </w:style>
  <w:style w:type="paragraph" w:styleId="List2">
    <w:name w:val="List 2"/>
    <w:basedOn w:val="BodyText"/>
    <w:rsid w:val="00E265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5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5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5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5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5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6571"/>
    <w:pPr>
      <w:numPr>
        <w:numId w:val="3"/>
      </w:numPr>
    </w:pPr>
  </w:style>
  <w:style w:type="paragraph" w:styleId="ListContinue2">
    <w:name w:val="List Continue 2"/>
    <w:basedOn w:val="List2"/>
    <w:rsid w:val="00E26571"/>
    <w:pPr>
      <w:ind w:firstLine="0"/>
    </w:pPr>
  </w:style>
  <w:style w:type="paragraph" w:styleId="ListContinue3">
    <w:name w:val="List Continue 3"/>
    <w:basedOn w:val="List3"/>
    <w:rsid w:val="00E26571"/>
    <w:pPr>
      <w:ind w:left="1021" w:firstLine="0"/>
    </w:pPr>
  </w:style>
  <w:style w:type="paragraph" w:styleId="ListContinue4">
    <w:name w:val="List Continue 4"/>
    <w:basedOn w:val="List4"/>
    <w:rsid w:val="00E26571"/>
    <w:pPr>
      <w:ind w:firstLine="0"/>
    </w:pPr>
  </w:style>
  <w:style w:type="paragraph" w:styleId="ListContinue5">
    <w:name w:val="List Continue 5"/>
    <w:basedOn w:val="List5"/>
    <w:rsid w:val="00E26571"/>
    <w:pPr>
      <w:ind w:firstLine="0"/>
    </w:pPr>
  </w:style>
  <w:style w:type="paragraph" w:styleId="ListNumber3">
    <w:name w:val="List Number 3"/>
    <w:basedOn w:val="List3"/>
    <w:rsid w:val="00E26571"/>
    <w:pPr>
      <w:numPr>
        <w:numId w:val="4"/>
      </w:numPr>
    </w:pPr>
  </w:style>
  <w:style w:type="paragraph" w:styleId="ListNumber4">
    <w:name w:val="List Number 4"/>
    <w:basedOn w:val="List4"/>
    <w:rsid w:val="00E26571"/>
    <w:pPr>
      <w:numPr>
        <w:numId w:val="5"/>
      </w:numPr>
    </w:pPr>
  </w:style>
  <w:style w:type="paragraph" w:styleId="ListNumber5">
    <w:name w:val="List Number 5"/>
    <w:basedOn w:val="List5"/>
    <w:rsid w:val="00E26571"/>
    <w:pPr>
      <w:numPr>
        <w:numId w:val="6"/>
      </w:numPr>
    </w:pPr>
  </w:style>
  <w:style w:type="paragraph" w:styleId="BlockText">
    <w:name w:val="Block Text"/>
    <w:basedOn w:val="Normal"/>
    <w:rsid w:val="00E265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5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571"/>
    <w:rPr>
      <w:sz w:val="16"/>
      <w:vertAlign w:val="superscript"/>
    </w:rPr>
  </w:style>
  <w:style w:type="character" w:customStyle="1" w:styleId="Symbols">
    <w:name w:val="Symbols"/>
    <w:basedOn w:val="DefaultParagraphFont"/>
    <w:rsid w:val="00E26571"/>
    <w:rPr>
      <w:rFonts w:ascii="Symbol" w:hAnsi="Symbol"/>
    </w:rPr>
  </w:style>
  <w:style w:type="character" w:customStyle="1" w:styleId="MenuOptions">
    <w:name w:val="Menu Options"/>
    <w:basedOn w:val="DefaultParagraphFont"/>
    <w:rsid w:val="00E265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571"/>
    <w:rPr>
      <w:b/>
    </w:rPr>
  </w:style>
  <w:style w:type="character" w:customStyle="1" w:styleId="Underlined">
    <w:name w:val="Underlined"/>
    <w:basedOn w:val="DefaultParagraphFont"/>
    <w:rsid w:val="00E26571"/>
    <w:rPr>
      <w:u w:val="single"/>
    </w:rPr>
  </w:style>
  <w:style w:type="paragraph" w:customStyle="1" w:styleId="TableBodyTextRight">
    <w:name w:val="Table Body Text Right"/>
    <w:basedOn w:val="TableBodyText"/>
    <w:rsid w:val="00E265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571"/>
    <w:rPr>
      <w:sz w:val="18"/>
    </w:rPr>
  </w:style>
  <w:style w:type="paragraph" w:customStyle="1" w:styleId="BodySmallRight">
    <w:name w:val="Body Small Right"/>
    <w:basedOn w:val="BodyTextRight"/>
    <w:rsid w:val="00E26571"/>
    <w:rPr>
      <w:sz w:val="18"/>
      <w:szCs w:val="18"/>
    </w:rPr>
  </w:style>
  <w:style w:type="paragraph" w:customStyle="1" w:styleId="MarginEdition">
    <w:name w:val="Margin Edition"/>
    <w:basedOn w:val="MarginNote"/>
    <w:rsid w:val="00E265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571"/>
    <w:rPr>
      <w:sz w:val="2"/>
      <w:szCs w:val="2"/>
    </w:rPr>
  </w:style>
  <w:style w:type="character" w:customStyle="1" w:styleId="Small">
    <w:name w:val="Small"/>
    <w:basedOn w:val="DefaultParagraphFont"/>
    <w:rsid w:val="00E26571"/>
    <w:rPr>
      <w:sz w:val="16"/>
    </w:rPr>
  </w:style>
  <w:style w:type="paragraph" w:customStyle="1" w:styleId="WideTable">
    <w:name w:val="Wide Table"/>
    <w:basedOn w:val="Normal"/>
    <w:rsid w:val="00E265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571"/>
  </w:style>
  <w:style w:type="paragraph" w:styleId="Quote">
    <w:name w:val="Quote"/>
    <w:basedOn w:val="Heading1"/>
    <w:link w:val="QuoteChar"/>
    <w:qFormat/>
    <w:rsid w:val="00E265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5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571"/>
    <w:pPr>
      <w:pageBreakBefore/>
    </w:pPr>
  </w:style>
  <w:style w:type="paragraph" w:customStyle="1" w:styleId="Border">
    <w:name w:val="Border"/>
    <w:basedOn w:val="Normal"/>
    <w:qFormat/>
    <w:rsid w:val="00E265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5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5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5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5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5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5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5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571"/>
    <w:rPr>
      <w:u w:val="single"/>
    </w:rPr>
  </w:style>
  <w:style w:type="character" w:customStyle="1" w:styleId="BoldandItalics">
    <w:name w:val="Bold and Italics"/>
    <w:qFormat/>
    <w:rsid w:val="00E26571"/>
    <w:rPr>
      <w:b/>
      <w:i/>
      <w:u w:val="none"/>
    </w:rPr>
  </w:style>
  <w:style w:type="paragraph" w:styleId="BalloonText">
    <w:name w:val="Balloon Text"/>
    <w:basedOn w:val="Normal"/>
    <w:link w:val="BalloonTextChar"/>
    <w:rsid w:val="00E26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5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5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5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5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5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571"/>
    <w:pPr>
      <w:spacing w:before="0" w:after="0"/>
    </w:pPr>
  </w:style>
  <w:style w:type="paragraph" w:customStyle="1" w:styleId="BodyTextBold">
    <w:name w:val="Body Text Bold"/>
    <w:basedOn w:val="BodyText"/>
    <w:qFormat/>
    <w:rsid w:val="00E26571"/>
    <w:rPr>
      <w:b/>
    </w:rPr>
  </w:style>
  <w:style w:type="character" w:styleId="Hyperlink">
    <w:name w:val="Hyperlink"/>
    <w:basedOn w:val="DefaultParagraphFont"/>
    <w:uiPriority w:val="99"/>
    <w:unhideWhenUsed/>
    <w:rsid w:val="009D7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3637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ICTPMG601 Establish ICT project governance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2019-08-30T11:14:00Z</dcterms:created>
  <dcterms:modified xsi:type="dcterms:W3CDTF">2019-08-30T11:14:00Z</dcterms:modified>
</cp:coreProperties>
</file>