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CCC" w:rsidP="00244CCC">
      <w:pPr>
        <w:pStyle w:val="Title"/>
      </w:pPr>
      <w:r>
        <w:fldChar w:fldCharType="begin"/>
      </w:r>
      <w:r>
        <w:instrText xml:space="preserve"> TITLE   \* MERGEFORMAT </w:instrText>
      </w:r>
      <w:r>
        <w:fldChar w:fldCharType="separate"/>
      </w:r>
      <w:r>
        <w:t>ICTPMG504 Prepare project specifications</w:t>
      </w:r>
      <w:r>
        <w:fldChar w:fldCharType="end"/>
      </w:r>
    </w:p>
    <w:p w:rsidR="00244CCC" w:rsidP="00244CCC">
      <w:pPr>
        <w:pStyle w:val="Version"/>
        <w:sectPr w:rsidSect="00C531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17F" w:rsidP="00C5317F">
      <w:pPr>
        <w:pStyle w:val="SuperHeading"/>
      </w:pPr>
      <w:r w:rsidRPr="00C5317F">
        <w:t>ICTPMG504 Prepare project specifications</w:t>
      </w:r>
    </w:p>
    <w:p w:rsidR="00000000" w:rsidRPr="00C5317F" w:rsidP="00C5317F">
      <w:pPr>
        <w:pStyle w:val="Heading1"/>
      </w:pPr>
      <w:bookmarkStart w:id="1" w:name="O_760887"/>
      <w:bookmarkEnd w:id="1"/>
      <w:r w:rsidRPr="00C5317F">
        <w:t>Modification History</w:t>
      </w:r>
    </w:p>
    <w:tbl>
      <w:tblPr>
        <w:tblW w:w="0" w:type="auto"/>
        <w:tblLayout w:type="fixed"/>
        <w:tblCellMar>
          <w:left w:w="62" w:type="dxa"/>
          <w:right w:w="62" w:type="dxa"/>
        </w:tblCellMar>
        <w:tblLook w:val="0000"/>
      </w:tblPr>
      <w:tblGrid>
        <w:gridCol w:w="3065"/>
        <w:gridCol w:w="5827"/>
      </w:tblGrid>
      <w:tr w:rsidTr="00C5317F">
        <w:tblPrEx>
          <w:tblW w:w="0" w:type="auto"/>
          <w:tblLayout w:type="fixed"/>
          <w:tblCellMar>
            <w:left w:w="62" w:type="dxa"/>
            <w:right w:w="62" w:type="dxa"/>
          </w:tblCellMar>
          <w:tblLook w:val="0000"/>
        </w:tblPrEx>
        <w:tc>
          <w:tcPr>
            <w:tcW w:w="3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Release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rPr>
                <w:rStyle w:val="SpecialBold"/>
              </w:rPr>
              <w:t>Comments</w:t>
            </w:r>
          </w:p>
        </w:tc>
      </w:tr>
      <w:tr w:rsidTr="00C5317F">
        <w:tblPrEx>
          <w:tblW w:w="0" w:type="auto"/>
          <w:tblLayout w:type="fixed"/>
          <w:tblCellMar>
            <w:left w:w="62" w:type="dxa"/>
            <w:right w:w="62" w:type="dxa"/>
          </w:tblCellMar>
          <w:tblLook w:val="0000"/>
        </w:tblPrEx>
        <w:tc>
          <w:tcPr>
            <w:tcW w:w="3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Release 1</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This version first released with ICT Information and Communications Technology Training Package Version 2.0.</w:t>
            </w:r>
          </w:p>
        </w:tc>
      </w:tr>
    </w:tbl>
    <w:p w:rsidR="00000000" w:rsidRPr="00C5317F" w:rsidP="00C5317F">
      <w:pPr>
        <w:pStyle w:val="BodyText"/>
      </w:pPr>
    </w:p>
    <w:p w:rsidR="00000000" w:rsidRPr="00C5317F" w:rsidP="00C5317F">
      <w:pPr>
        <w:pStyle w:val="AllowPageBreak"/>
      </w:pPr>
    </w:p>
    <w:p w:rsidR="00000000" w:rsidRPr="00C5317F" w:rsidP="00C5317F">
      <w:pPr>
        <w:pStyle w:val="Heading1"/>
      </w:pPr>
      <w:bookmarkStart w:id="2" w:name="O_760888"/>
      <w:bookmarkEnd w:id="2"/>
      <w:r w:rsidRPr="00C5317F">
        <w:t>Application</w:t>
      </w:r>
    </w:p>
    <w:p w:rsidR="00000000" w:rsidRPr="00C5317F" w:rsidP="00244CCC">
      <w:pPr>
        <w:pStyle w:val="BodyText"/>
      </w:pPr>
      <w:r w:rsidRPr="00C5317F">
        <w:t>This unit describes the skills and knowledge required to develop sp</w:t>
      </w:r>
      <w:r w:rsidRPr="00C5317F">
        <w:t xml:space="preserve">ecifications for a telecommunications project, including switching, transmission and radio networks, and the various transmission paths including cable, optical fibre, radio, microwave and satellite. </w:t>
      </w:r>
    </w:p>
    <w:p w:rsidR="00000000" w:rsidRPr="00C5317F" w:rsidP="00244CCC">
      <w:pPr>
        <w:pStyle w:val="BodyText"/>
      </w:pPr>
      <w:r w:rsidRPr="00C5317F">
        <w:t>It applies to individuals who have a high level of spe</w:t>
      </w:r>
      <w:r w:rsidRPr="00C5317F">
        <w:t>cialist technical skills and knowledge in telecommunications and IT networks using internet protocol (IP) systems and who may supervise others.</w:t>
      </w:r>
    </w:p>
    <w:p w:rsidR="00244CCC" w:rsidP="00244CCC">
      <w:pPr>
        <w:pStyle w:val="BodyText"/>
      </w:pPr>
      <w:r w:rsidRPr="00C5317F">
        <w:t>No licensing, legislative or certification requirements apply to this unit at the time of publication.</w:t>
      </w:r>
    </w:p>
    <w:p w:rsidR="00000000" w:rsidRPr="00C5317F" w:rsidP="00C5317F">
      <w:pPr>
        <w:pStyle w:val="Heading1"/>
      </w:pPr>
      <w:bookmarkStart w:id="3" w:name="O_760891"/>
      <w:bookmarkEnd w:id="3"/>
      <w:r w:rsidRPr="00C5317F">
        <w:t>Unit Sector</w:t>
      </w:r>
    </w:p>
    <w:p w:rsidR="00000000" w:rsidRPr="00C5317F" w:rsidP="00244CCC">
      <w:pPr>
        <w:pStyle w:val="BodyText"/>
      </w:pPr>
      <w:r w:rsidRPr="00C5317F">
        <w:t>Telecommunications – project management</w:t>
      </w:r>
    </w:p>
    <w:p w:rsidR="00000000" w:rsidRPr="00C5317F" w:rsidP="00C5317F">
      <w:pPr>
        <w:pStyle w:val="Heading1"/>
      </w:pPr>
      <w:bookmarkStart w:id="4" w:name="O_760892"/>
      <w:bookmarkEnd w:id="4"/>
      <w:r w:rsidRPr="00C5317F">
        <w:t>Elements and Performance Criteria</w:t>
      </w:r>
    </w:p>
    <w:tbl>
      <w:tblPr>
        <w:tblW w:w="0" w:type="auto"/>
        <w:tblLayout w:type="fixed"/>
        <w:tblCellMar>
          <w:left w:w="62" w:type="dxa"/>
          <w:right w:w="62" w:type="dxa"/>
        </w:tblCellMar>
        <w:tblLook w:val="0000"/>
      </w:tblPr>
      <w:tblGrid>
        <w:gridCol w:w="1865"/>
        <w:gridCol w:w="7315"/>
      </w:tblGrid>
      <w:tr w:rsidTr="00C5317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Elements</w:t>
            </w:r>
          </w:p>
        </w:tc>
        <w:tc>
          <w:tcPr>
            <w:tcW w:w="7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rPr>
                <w:rStyle w:val="SpecialBold"/>
              </w:rPr>
              <w:t>Performance Criteria</w:t>
            </w:r>
          </w:p>
        </w:tc>
      </w:tr>
      <w:tr w:rsidTr="00C5317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Emphasis"/>
              </w:rPr>
              <w:t>Elements describe the essential outcomes</w:t>
            </w:r>
          </w:p>
        </w:tc>
        <w:tc>
          <w:tcPr>
            <w:tcW w:w="7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rPr>
                <w:rStyle w:val="Emphasis"/>
              </w:rPr>
              <w:t xml:space="preserve">Performance criteria describe the performance needed to demonstrate achievement of the element. </w:t>
            </w:r>
          </w:p>
        </w:tc>
      </w:tr>
      <w:tr w:rsidTr="00C5317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 Prepare for project estimate</w:t>
            </w:r>
          </w:p>
        </w:tc>
        <w:tc>
          <w:tcPr>
            <w:tcW w:w="7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1.1 Analyse project design obtained from appropriate personnel to determine project requirements according to project plan</w:t>
            </w:r>
          </w:p>
          <w:p w:rsidR="00000000" w:rsidRPr="00C5317F" w:rsidP="00C5317F">
            <w:pPr>
              <w:pStyle w:val="BodyText"/>
            </w:pPr>
            <w:r w:rsidRPr="00C5317F">
              <w:t>1.2</w:t>
            </w:r>
            <w:r w:rsidRPr="00C5317F">
              <w:t xml:space="preserve"> Verify project requirements with clients and project team</w:t>
            </w:r>
          </w:p>
          <w:p w:rsidR="00000000" w:rsidRPr="00C5317F" w:rsidP="00C5317F">
            <w:pPr>
              <w:pStyle w:val="BodyText"/>
            </w:pPr>
            <w:r w:rsidRPr="00C5317F">
              <w:t>1.3 Ascertain impact of time restraints on estimate</w:t>
            </w:r>
          </w:p>
          <w:p w:rsidR="00000000" w:rsidRPr="00C5317F" w:rsidP="00C5317F">
            <w:pPr>
              <w:pStyle w:val="BodyText"/>
            </w:pPr>
            <w:r w:rsidRPr="00C5317F">
              <w:t>1.4 Analyse impact of relevant legislation, codes, regulations and standards on planning processes</w:t>
            </w:r>
          </w:p>
          <w:p w:rsidR="00000000" w:rsidP="00C5317F">
            <w:pPr>
              <w:pStyle w:val="BodyText"/>
              <w:rPr>
                <w:lang w:val="en-NZ"/>
              </w:rPr>
            </w:pPr>
            <w:r w:rsidRPr="00C5317F">
              <w:t xml:space="preserve">1.5 Establish availability of all appropriate </w:t>
            </w:r>
            <w:r w:rsidRPr="00C5317F">
              <w:t xml:space="preserve">data and documentation to </w:t>
            </w:r>
            <w:r w:rsidRPr="00C5317F">
              <w:t>allow for completion of work</w:t>
            </w:r>
          </w:p>
        </w:tc>
      </w:tr>
      <w:tr w:rsidTr="00C5317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2. Estimate resource requirements</w:t>
            </w:r>
          </w:p>
        </w:tc>
        <w:tc>
          <w:tcPr>
            <w:tcW w:w="7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2.1 Conduct site inspection to verify design details and project context</w:t>
            </w:r>
          </w:p>
          <w:p w:rsidR="00000000" w:rsidRPr="00C5317F" w:rsidP="00C5317F">
            <w:pPr>
              <w:pStyle w:val="BodyText"/>
            </w:pPr>
            <w:r w:rsidRPr="00C5317F">
              <w:t>2.2 Produce estimate of type, quantity and schedule of resources required for project from pr</w:t>
            </w:r>
            <w:r w:rsidRPr="00C5317F">
              <w:t xml:space="preserve">oject plans </w:t>
            </w:r>
          </w:p>
          <w:p w:rsidR="00000000" w:rsidRPr="00C5317F" w:rsidP="00C5317F">
            <w:pPr>
              <w:pStyle w:val="BodyText"/>
            </w:pPr>
            <w:r w:rsidRPr="00C5317F">
              <w:t>2.3 Prioritise sequence of work appropriate to enterprise needs</w:t>
            </w:r>
          </w:p>
          <w:p w:rsidR="00000000" w:rsidRPr="00C5317F" w:rsidP="00C5317F">
            <w:pPr>
              <w:pStyle w:val="BodyText"/>
            </w:pPr>
            <w:r w:rsidRPr="00C5317F">
              <w:t>2.4 Calculate contractor and employee labour hours required according to project requirements, industrial awards and enterprise policies</w:t>
            </w:r>
          </w:p>
          <w:p w:rsidR="00000000" w:rsidP="00C5317F">
            <w:pPr>
              <w:pStyle w:val="BodyText"/>
              <w:rPr>
                <w:lang w:val="en-NZ"/>
              </w:rPr>
            </w:pPr>
            <w:r w:rsidRPr="00C5317F">
              <w:t>2.5 Record estimates of materials, equipme</w:t>
            </w:r>
            <w:r w:rsidRPr="00C5317F">
              <w:t>nt and labour hours according to enterprise guidelines</w:t>
            </w:r>
          </w:p>
        </w:tc>
      </w:tr>
      <w:tr w:rsidTr="00C5317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3. Calculate costing details</w:t>
            </w:r>
          </w:p>
        </w:tc>
        <w:tc>
          <w:tcPr>
            <w:tcW w:w="7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3.1 Estimate amount and type of resources required for successful completion of project, including risk management and contingencies</w:t>
            </w:r>
          </w:p>
          <w:p w:rsidR="00000000" w:rsidRPr="00C5317F" w:rsidP="00C5317F">
            <w:pPr>
              <w:pStyle w:val="BodyText"/>
            </w:pPr>
            <w:r w:rsidRPr="00C5317F">
              <w:t>3.2 Calculate costs for resources fr</w:t>
            </w:r>
            <w:r w:rsidRPr="00C5317F">
              <w:t>om current information, following standard costing procedures</w:t>
            </w:r>
          </w:p>
          <w:p w:rsidR="00000000" w:rsidP="00C5317F">
            <w:pPr>
              <w:pStyle w:val="BodyText"/>
              <w:rPr>
                <w:lang w:val="en-NZ"/>
              </w:rPr>
            </w:pPr>
            <w:r w:rsidRPr="00C5317F">
              <w:t>3.3 Produce detailed record of all required resources and costing details for project specifications</w:t>
            </w:r>
          </w:p>
        </w:tc>
      </w:tr>
      <w:tr w:rsidTr="00C5317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4. Prepare detailed project plan</w:t>
            </w:r>
          </w:p>
        </w:tc>
        <w:tc>
          <w:tcPr>
            <w:tcW w:w="7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4.1 Prepare detailed plan, including specifications for mat</w:t>
            </w:r>
            <w:r w:rsidRPr="00C5317F">
              <w:t>erials, equipment, resources, locations and network routes</w:t>
            </w:r>
          </w:p>
          <w:p w:rsidR="00000000" w:rsidRPr="00C5317F" w:rsidP="00C5317F">
            <w:pPr>
              <w:pStyle w:val="BodyText"/>
            </w:pPr>
            <w:r w:rsidRPr="00C5317F">
              <w:t>4.2 Forward plan and specifications to appropriate personnel for project implementation</w:t>
            </w:r>
          </w:p>
        </w:tc>
      </w:tr>
    </w:tbl>
    <w:p w:rsidR="00000000" w:rsidRPr="00C5317F" w:rsidP="00C5317F">
      <w:pPr>
        <w:pStyle w:val="BodyText"/>
      </w:pPr>
    </w:p>
    <w:p w:rsidR="00000000" w:rsidRPr="00C5317F" w:rsidP="00C5317F">
      <w:pPr>
        <w:pStyle w:val="AllowPageBreak"/>
      </w:pPr>
    </w:p>
    <w:p w:rsidR="00000000" w:rsidRPr="00C5317F" w:rsidP="00C5317F">
      <w:pPr>
        <w:pStyle w:val="Heading1"/>
      </w:pPr>
      <w:bookmarkStart w:id="5" w:name="O_760893"/>
      <w:bookmarkEnd w:id="5"/>
      <w:r w:rsidRPr="00C5317F">
        <w:t>Foundation Skills</w:t>
      </w:r>
    </w:p>
    <w:p w:rsidR="00000000" w:rsidRPr="00244CCC" w:rsidP="00244CCC">
      <w:pPr>
        <w:pStyle w:val="BodyText"/>
        <w:rPr>
          <w:i/>
        </w:rPr>
      </w:pPr>
      <w:r w:rsidRPr="00244CCC">
        <w:rPr>
          <w:rStyle w:val="Emphasis"/>
        </w:rPr>
        <w:t>This section describes language, literacy, numeracy and employment skill</w:t>
      </w:r>
      <w:r w:rsidRPr="00244CCC">
        <w:rPr>
          <w:rStyle w:val="Emphasis"/>
        </w:rPr>
        <w:t>s incorporated in the performance criteria that are required for competent performance.</w:t>
      </w:r>
    </w:p>
    <w:tbl>
      <w:tblPr>
        <w:tblW w:w="0" w:type="auto"/>
        <w:tblLayout w:type="fixed"/>
        <w:tblCellMar>
          <w:left w:w="62" w:type="dxa"/>
          <w:right w:w="62" w:type="dxa"/>
        </w:tblCellMar>
        <w:tblLook w:val="0000"/>
      </w:tblPr>
      <w:tblGrid>
        <w:gridCol w:w="1714"/>
        <w:gridCol w:w="1925"/>
        <w:gridCol w:w="5541"/>
      </w:tblGrid>
      <w:tr w:rsidTr="00C5317F">
        <w:tblPrEx>
          <w:tblW w:w="0" w:type="auto"/>
          <w:tblLayout w:type="fixed"/>
          <w:tblCellMar>
            <w:left w:w="62" w:type="dxa"/>
            <w:right w:w="62" w:type="dxa"/>
          </w:tblCellMar>
          <w:tblLook w:val="0000"/>
        </w:tblPrEx>
        <w:trPr>
          <w:trHeight w:val="511"/>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 xml:space="preserve">Skill </w:t>
            </w:r>
            <w:r w:rsidRPr="00C5317F">
              <w:rPr>
                <w:rStyle w:val="SpecialBold"/>
              </w:rPr>
              <w:tab/>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Performance Criteria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rPr>
                <w:rStyle w:val="SpecialBold"/>
              </w:rPr>
              <w:t>Description</w:t>
            </w:r>
          </w:p>
        </w:tc>
      </w:tr>
      <w:tr w:rsidTr="00C5317F">
        <w:tblPrEx>
          <w:tblW w:w="0" w:type="auto"/>
          <w:tblLayout w:type="fixed"/>
          <w:tblCellMar>
            <w:left w:w="62" w:type="dxa"/>
            <w:right w:w="62" w:type="dxa"/>
          </w:tblCellMar>
          <w:tblLook w:val="0000"/>
        </w:tblPrEx>
        <w:trPr>
          <w:trHeight w:val="149"/>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Reading</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1.1, 1.4</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ListBullet"/>
              <w:rPr>
                <w:lang w:val="en-NZ"/>
              </w:rPr>
            </w:pPr>
            <w:r w:rsidRPr="00C5317F">
              <w:t xml:space="preserve">Analyses and interprets text in a variety of forms to determine key information and design requirements </w:t>
            </w:r>
          </w:p>
        </w:tc>
      </w:tr>
      <w:tr w:rsidTr="00C5317F">
        <w:tblPrEx>
          <w:tblW w:w="0" w:type="auto"/>
          <w:tblLayout w:type="fixed"/>
          <w:tblCellMar>
            <w:left w:w="62" w:type="dxa"/>
            <w:right w:w="62" w:type="dxa"/>
          </w:tblCellMar>
          <w:tblLook w:val="0000"/>
        </w:tblPrEx>
        <w:trPr>
          <w:trHeight w:val="149"/>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Writing</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1.2, 1.5, 2.5, 3.2, 3.3, 4.1</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ListBullet"/>
            </w:pPr>
            <w:r w:rsidRPr="00C5317F">
              <w:t>Records and presents information according to enterprise requirements</w:t>
            </w:r>
          </w:p>
          <w:p w:rsidR="00000000" w:rsidP="00C5317F">
            <w:pPr>
              <w:pStyle w:val="ListBullet"/>
              <w:rPr>
                <w:lang w:val="en-NZ"/>
              </w:rPr>
            </w:pPr>
            <w:r w:rsidRPr="00C5317F">
              <w:t xml:space="preserve">Develops accurate technical documents and diagrams using language and structure appropriate to the audience and requirements </w:t>
            </w:r>
          </w:p>
        </w:tc>
      </w:tr>
      <w:tr w:rsidTr="00C5317F">
        <w:tblPrEx>
          <w:tblW w:w="0" w:type="auto"/>
          <w:tblLayout w:type="fixed"/>
          <w:tblCellMar>
            <w:left w:w="62" w:type="dxa"/>
            <w:right w:w="62" w:type="dxa"/>
          </w:tblCellMar>
          <w:tblLook w:val="0000"/>
        </w:tblPrEx>
        <w:trPr>
          <w:trHeight w:val="149"/>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Oral Communication</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1.2, 1.5, 2.1</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ListBullet"/>
            </w:pPr>
            <w:r w:rsidRPr="00C5317F">
              <w:t xml:space="preserve">Conveys information using language suitable for specific audiences </w:t>
            </w:r>
          </w:p>
          <w:p w:rsidR="00000000" w:rsidP="00C5317F">
            <w:pPr>
              <w:pStyle w:val="ListBullet"/>
              <w:rPr>
                <w:lang w:val="en-NZ"/>
              </w:rPr>
            </w:pPr>
            <w:r w:rsidRPr="00C5317F">
              <w:t>Uses listening and questioning skills to clarify understanding</w:t>
            </w:r>
          </w:p>
        </w:tc>
      </w:tr>
      <w:tr w:rsidTr="00C5317F">
        <w:tblPrEx>
          <w:tblW w:w="0" w:type="auto"/>
          <w:tblLayout w:type="fixed"/>
          <w:tblCellMar>
            <w:left w:w="62" w:type="dxa"/>
            <w:right w:w="62" w:type="dxa"/>
          </w:tblCellMar>
          <w:tblLook w:val="0000"/>
        </w:tblPrEx>
        <w:trPr>
          <w:trHeight w:val="149"/>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Numeracy</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1.3, 2.2-2.5, 3.1-3.3</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ListBullet"/>
            </w:pPr>
            <w:r w:rsidRPr="00C5317F">
              <w:t>Performs mathematical calculations to analyse labour, costs and quantities to</w:t>
            </w:r>
            <w:r w:rsidRPr="00C5317F">
              <w:t xml:space="preserve"> accurately process costs and estimates </w:t>
            </w:r>
          </w:p>
          <w:p w:rsidR="00000000" w:rsidP="00C5317F">
            <w:pPr>
              <w:pStyle w:val="ListBullet"/>
              <w:rPr>
                <w:lang w:val="en-NZ"/>
              </w:rPr>
            </w:pPr>
            <w:r w:rsidRPr="00C5317F">
              <w:t xml:space="preserve">Applies financial modelling skills to identify, analyse and evaluate budgetary information, time durations and human resource allocations </w:t>
            </w:r>
          </w:p>
        </w:tc>
      </w:tr>
      <w:tr w:rsidTr="00C5317F">
        <w:tblPrEx>
          <w:tblW w:w="0" w:type="auto"/>
          <w:tblLayout w:type="fixed"/>
          <w:tblCellMar>
            <w:left w:w="62" w:type="dxa"/>
            <w:right w:w="62" w:type="dxa"/>
          </w:tblCellMar>
          <w:tblLook w:val="0000"/>
        </w:tblPrEx>
        <w:trPr>
          <w:trHeight w:val="277"/>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Navigate the world of work</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1.4, 2.4, 2.5</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ListBullet"/>
              <w:rPr>
                <w:lang w:val="en-NZ"/>
              </w:rPr>
            </w:pPr>
            <w:r w:rsidRPr="00C5317F">
              <w:t>Considers legal requirements and organisational policies and procedures when planning and implementing a project</w:t>
            </w:r>
          </w:p>
        </w:tc>
      </w:tr>
      <w:tr w:rsidTr="00C5317F">
        <w:tblPrEx>
          <w:tblW w:w="0" w:type="auto"/>
          <w:tblLayout w:type="fixed"/>
          <w:tblCellMar>
            <w:left w:w="62" w:type="dxa"/>
            <w:right w:w="62" w:type="dxa"/>
          </w:tblCellMar>
          <w:tblLook w:val="0000"/>
        </w:tblPrEx>
        <w:trPr>
          <w:trHeight w:val="277"/>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Interact with others</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2.4, 4.2</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ListBullet"/>
              <w:rPr>
                <w:lang w:val="en-NZ"/>
              </w:rPr>
            </w:pPr>
            <w:r w:rsidRPr="00C5317F">
              <w:t xml:space="preserve">Selects the appropriate form, channel and mode of communication for a specific purpose </w:t>
            </w:r>
          </w:p>
        </w:tc>
      </w:tr>
      <w:tr w:rsidTr="00C5317F">
        <w:tblPrEx>
          <w:tblW w:w="0" w:type="auto"/>
          <w:tblLayout w:type="fixed"/>
          <w:tblCellMar>
            <w:left w:w="62" w:type="dxa"/>
            <w:right w:w="62" w:type="dxa"/>
          </w:tblCellMar>
          <w:tblLook w:val="0000"/>
        </w:tblPrEx>
        <w:trPr>
          <w:trHeight w:val="149"/>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Get the work done</w:t>
            </w:r>
          </w:p>
        </w:tc>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1.1,</w:t>
            </w:r>
            <w:r w:rsidRPr="00C5317F">
              <w:t xml:space="preserve"> 1.3, 1.5, 2.1-2.4, 3.1</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ListBullet"/>
            </w:pPr>
            <w:r w:rsidRPr="00C5317F">
              <w:t>Accepts responsibility for planning and sequencing complex tasks and workload, negotiating key aspects with others and taking into account capabilities, efficiencies and effectiveness</w:t>
            </w:r>
          </w:p>
          <w:p w:rsidR="00000000" w:rsidRPr="00C5317F" w:rsidP="00C5317F">
            <w:pPr>
              <w:pStyle w:val="ListBullet"/>
            </w:pPr>
            <w:r w:rsidRPr="00C5317F">
              <w:t>Responds intuitively to problems requiring imme</w:t>
            </w:r>
            <w:r w:rsidRPr="00C5317F">
              <w:t>diate resolution, drawing on past experiences to focus on the cause of a problem rather than the symptom</w:t>
            </w:r>
          </w:p>
          <w:p w:rsidR="00000000" w:rsidRPr="00C5317F" w:rsidP="00C5317F">
            <w:pPr>
              <w:pStyle w:val="ListBullet"/>
            </w:pPr>
            <w:r w:rsidRPr="00C5317F">
              <w:t>Uses problem solving skills to analyse and evaluate effective solutions</w:t>
            </w:r>
          </w:p>
        </w:tc>
      </w:tr>
    </w:tbl>
    <w:p w:rsidR="00000000" w:rsidRPr="00C5317F" w:rsidP="00C5317F">
      <w:pPr>
        <w:pStyle w:val="BodyText"/>
      </w:pPr>
    </w:p>
    <w:p w:rsidR="00000000" w:rsidRPr="00C5317F" w:rsidP="00C5317F">
      <w:pPr>
        <w:pStyle w:val="AllowPageBreak"/>
      </w:pPr>
    </w:p>
    <w:p w:rsidR="00000000" w:rsidRPr="00C5317F" w:rsidP="00C5317F">
      <w:pPr>
        <w:pStyle w:val="Heading1"/>
      </w:pPr>
      <w:bookmarkStart w:id="6" w:name="O_760895"/>
      <w:bookmarkEnd w:id="6"/>
      <w:r w:rsidRPr="00C5317F">
        <w:t>Unit Mapping Information</w:t>
      </w:r>
    </w:p>
    <w:tbl>
      <w:tblPr>
        <w:tblW w:w="0" w:type="auto"/>
        <w:tblLayout w:type="fixed"/>
        <w:tblCellMar>
          <w:left w:w="62" w:type="dxa"/>
          <w:right w:w="62" w:type="dxa"/>
        </w:tblCellMar>
        <w:tblLook w:val="0000"/>
      </w:tblPr>
      <w:tblGrid>
        <w:gridCol w:w="2220"/>
        <w:gridCol w:w="2430"/>
        <w:gridCol w:w="2160"/>
        <w:gridCol w:w="2235"/>
      </w:tblGrid>
      <w:tr w:rsidTr="00C5317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 xml:space="preserve">Code and title </w:t>
            </w:r>
          </w:p>
          <w:p w:rsidR="00000000" w:rsidRPr="00C5317F" w:rsidP="00C5317F">
            <w:pPr>
              <w:pStyle w:val="BodyText"/>
            </w:pPr>
            <w:r w:rsidRPr="00C5317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Code and title</w:t>
            </w:r>
          </w:p>
          <w:p w:rsidR="00000000" w:rsidRPr="00C5317F" w:rsidP="00C5317F">
            <w:pPr>
              <w:pStyle w:val="BodyText"/>
            </w:pPr>
            <w:r w:rsidRPr="00C5317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rPr>
                <w:rStyle w:val="SpecialBold"/>
              </w:rPr>
              <w:t>Equivalence status</w:t>
            </w:r>
          </w:p>
        </w:tc>
      </w:tr>
      <w:tr w:rsidTr="00C5317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 xml:space="preserve">ICTPMG504  Prepare project specifications </w:t>
            </w:r>
          </w:p>
          <w:p w:rsidR="00000000" w:rsidP="00C5317F">
            <w:pPr>
              <w:pStyle w:val="BodyText"/>
              <w:rPr>
                <w:lang w:val="en-NZ"/>
              </w:rPr>
            </w:pPr>
            <w:r w:rsidRPr="00C5317F">
              <w:t xml:space="preserve">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ICTPMG5039A Prepare project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Updated to meet Standards for Training Packages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Equivalent unit</w:t>
            </w:r>
          </w:p>
        </w:tc>
      </w:tr>
    </w:tbl>
    <w:p w:rsidR="00000000" w:rsidRPr="00C5317F" w:rsidP="00C5317F">
      <w:pPr>
        <w:pStyle w:val="BodyText"/>
      </w:pPr>
    </w:p>
    <w:p w:rsidR="00000000" w:rsidRPr="00C5317F" w:rsidP="00C5317F">
      <w:pPr>
        <w:pStyle w:val="AllowPageBreak"/>
      </w:pPr>
    </w:p>
    <w:p w:rsidR="00000000" w:rsidRPr="00C5317F" w:rsidP="00C5317F">
      <w:pPr>
        <w:pStyle w:val="Heading1"/>
      </w:pPr>
      <w:bookmarkStart w:id="7" w:name="O_760902"/>
      <w:bookmarkEnd w:id="7"/>
      <w:r w:rsidRPr="00C5317F">
        <w:t>Links</w:t>
      </w:r>
    </w:p>
    <w:p w:rsidR="00000000" w:rsidRPr="00C5317F" w:rsidP="00244CCC">
      <w:pPr>
        <w:pStyle w:val="BodyText"/>
      </w:pPr>
      <w:r w:rsidRPr="00C5317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C3825">
        <w:rPr>
          <w:rStyle w:val="Hyperlink"/>
        </w:rPr>
        <w:t>https://vetnet.gov.au/Pages/TrainingDocs.aspx?q=a53af4e4-b400-484e-b778-71c9e9d6aff2</w:t>
      </w:r>
      <w:r>
        <w:fldChar w:fldCharType="end"/>
      </w:r>
    </w:p>
    <w:p w:rsidR="00000000" w:rsidRPr="00C5317F" w:rsidP="00244CCC">
      <w:pPr>
        <w:pStyle w:val="BodyText"/>
        <w:sectPr w:rsidSect="00C5317F">
          <w:headerReference w:type="default" r:id="rId10"/>
          <w:footerReference w:type="default" r:id="rId11"/>
          <w:pgSz w:w="11908" w:h="16833"/>
          <w:pgMar w:top="1702" w:right="1418" w:bottom="1702" w:left="1418" w:header="992" w:footer="992" w:gutter="0"/>
          <w:cols w:space="720"/>
          <w:noEndnote/>
          <w:docGrid w:linePitch="299"/>
        </w:sectPr>
      </w:pPr>
    </w:p>
    <w:p w:rsidR="00000000" w:rsidRPr="00C5317F" w:rsidP="00C5317F">
      <w:pPr>
        <w:pStyle w:val="SuperHeading"/>
      </w:pPr>
      <w:r w:rsidRPr="00C5317F">
        <w:t xml:space="preserve">Assessment </w:t>
      </w:r>
      <w:r w:rsidRPr="00C5317F">
        <w:t>Requirements for ICTPMG504 Prepare project specifications</w:t>
      </w:r>
    </w:p>
    <w:p w:rsidR="00000000" w:rsidRPr="00C5317F" w:rsidP="00C5317F">
      <w:pPr>
        <w:pStyle w:val="Heading1"/>
      </w:pPr>
      <w:bookmarkStart w:id="8" w:name="O_760897"/>
      <w:bookmarkEnd w:id="8"/>
      <w:r w:rsidRPr="00C5317F">
        <w:t>Modification History</w:t>
      </w:r>
    </w:p>
    <w:tbl>
      <w:tblPr>
        <w:tblW w:w="0" w:type="auto"/>
        <w:tblLayout w:type="fixed"/>
        <w:tblCellMar>
          <w:left w:w="62" w:type="dxa"/>
          <w:right w:w="62" w:type="dxa"/>
        </w:tblCellMar>
        <w:tblLook w:val="0000"/>
      </w:tblPr>
      <w:tblGrid>
        <w:gridCol w:w="3091"/>
        <w:gridCol w:w="5873"/>
      </w:tblGrid>
      <w:tr w:rsidTr="00C5317F">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rPr>
                <w:rStyle w:val="SpecialBold"/>
              </w:rPr>
              <w:t>Comments</w:t>
            </w:r>
          </w:p>
        </w:tc>
      </w:tr>
      <w:tr w:rsidTr="00C5317F">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17F">
            <w:pPr>
              <w:pStyle w:val="BodyText"/>
              <w:rPr>
                <w:lang w:val="en-NZ"/>
              </w:rPr>
            </w:pPr>
            <w:r w:rsidRPr="00C5317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17F" w:rsidP="00C5317F">
            <w:pPr>
              <w:pStyle w:val="BodyText"/>
            </w:pPr>
            <w:r w:rsidRPr="00C5317F">
              <w:t>This version first released with ICT Information and Communications Technology Training Package Version 2.0.</w:t>
            </w:r>
          </w:p>
        </w:tc>
      </w:tr>
    </w:tbl>
    <w:p w:rsidR="00000000" w:rsidRPr="00C5317F" w:rsidP="00C5317F">
      <w:pPr>
        <w:pStyle w:val="BodyText"/>
      </w:pPr>
    </w:p>
    <w:p w:rsidR="00000000" w:rsidRPr="00C5317F" w:rsidP="00C5317F">
      <w:pPr>
        <w:pStyle w:val="AllowPageBreak"/>
      </w:pPr>
    </w:p>
    <w:p w:rsidR="00000000" w:rsidRPr="00C5317F" w:rsidP="00C5317F">
      <w:pPr>
        <w:pStyle w:val="Heading1"/>
      </w:pPr>
      <w:bookmarkStart w:id="9" w:name="O_760898"/>
      <w:bookmarkEnd w:id="9"/>
      <w:r w:rsidRPr="00C5317F">
        <w:t>Performance Evidence</w:t>
      </w:r>
    </w:p>
    <w:p w:rsidR="00000000" w:rsidRPr="00C5317F" w:rsidP="00244CCC">
      <w:pPr>
        <w:pStyle w:val="BodyText"/>
      </w:pPr>
      <w:r w:rsidRPr="00C5317F">
        <w:t>Evidence of the ability to:</w:t>
      </w:r>
    </w:p>
    <w:p w:rsidR="00000000" w:rsidRPr="00C5317F" w:rsidP="00C5317F">
      <w:pPr>
        <w:pStyle w:val="ListBullet"/>
      </w:pPr>
      <w:r w:rsidRPr="00C5317F">
        <w:t>analyse project design to determine specification options</w:t>
      </w:r>
    </w:p>
    <w:p w:rsidR="00000000" w:rsidRPr="00C5317F" w:rsidP="00C5317F">
      <w:pPr>
        <w:pStyle w:val="ListBullet"/>
      </w:pPr>
      <w:r w:rsidRPr="00C5317F">
        <w:t>prepare estimates and calculate the cost of resources for a telecommunications project</w:t>
      </w:r>
    </w:p>
    <w:p w:rsidR="00000000" w:rsidRPr="00C5317F" w:rsidP="00C5317F">
      <w:pPr>
        <w:pStyle w:val="ListBullet"/>
      </w:pPr>
      <w:r w:rsidRPr="00C5317F">
        <w:t>prepare detailed project plan, including specifications for r</w:t>
      </w:r>
      <w:r w:rsidRPr="00C5317F">
        <w:t>esources and network routes.</w:t>
      </w:r>
    </w:p>
    <w:p w:rsidR="00000000" w:rsidRPr="00C5317F" w:rsidP="00244CCC">
      <w:pPr>
        <w:pStyle w:val="BodyText"/>
      </w:pPr>
      <w:r w:rsidRPr="00C5317F">
        <w:t>Note: If a specific volume or frequency is not stated, then evidence must be provided at least once.</w:t>
      </w:r>
    </w:p>
    <w:p w:rsidR="00000000" w:rsidRPr="00C5317F" w:rsidP="00C5317F">
      <w:pPr>
        <w:pStyle w:val="Heading1"/>
      </w:pPr>
      <w:bookmarkStart w:id="10" w:name="O_760899"/>
      <w:bookmarkEnd w:id="10"/>
      <w:r w:rsidRPr="00C5317F">
        <w:t>Knowledge Evidence</w:t>
      </w:r>
    </w:p>
    <w:p w:rsidR="00000000" w:rsidRPr="00C5317F" w:rsidP="00244CCC">
      <w:pPr>
        <w:pStyle w:val="BodyText"/>
      </w:pPr>
      <w:r w:rsidRPr="00C5317F">
        <w:t xml:space="preserve">To complete the unit requirements safely and effectively, the individual must: </w:t>
      </w:r>
    </w:p>
    <w:p w:rsidR="00000000" w:rsidRPr="00C5317F" w:rsidP="00C5317F">
      <w:pPr>
        <w:pStyle w:val="ListBullet"/>
      </w:pPr>
      <w:r w:rsidRPr="00C5317F">
        <w:t>explain common client telecommunications applications and related equipment</w:t>
      </w:r>
    </w:p>
    <w:p w:rsidR="00000000" w:rsidRPr="00C5317F" w:rsidP="00C5317F">
      <w:pPr>
        <w:pStyle w:val="ListBullet"/>
      </w:pPr>
      <w:r w:rsidRPr="00C5317F">
        <w:t>describe cost effective solutions employed in planning</w:t>
      </w:r>
    </w:p>
    <w:p w:rsidR="00000000" w:rsidRPr="00C5317F" w:rsidP="00C5317F">
      <w:pPr>
        <w:pStyle w:val="ListBullet"/>
      </w:pPr>
      <w:r w:rsidRPr="00C5317F">
        <w:t>describe and apply drafting techniques</w:t>
      </w:r>
    </w:p>
    <w:p w:rsidR="00000000" w:rsidRPr="00C5317F" w:rsidP="00C5317F">
      <w:pPr>
        <w:pStyle w:val="ListBullet"/>
      </w:pPr>
      <w:r w:rsidRPr="00C5317F">
        <w:t>explain the workplace and industry environment</w:t>
      </w:r>
    </w:p>
    <w:p w:rsidR="00000000" w:rsidRPr="00C5317F" w:rsidP="00C5317F">
      <w:pPr>
        <w:pStyle w:val="ListBullet"/>
      </w:pPr>
      <w:r w:rsidRPr="00C5317F">
        <w:t xml:space="preserve">describe the impact of legislative and </w:t>
      </w:r>
      <w:r w:rsidRPr="00C5317F">
        <w:t xml:space="preserve">environmental impacts, including options for green information and communications technology (ICT) installations </w:t>
      </w:r>
    </w:p>
    <w:p w:rsidR="00000000" w:rsidRPr="00C5317F" w:rsidP="00C5317F">
      <w:pPr>
        <w:pStyle w:val="ListBullet"/>
      </w:pPr>
      <w:r w:rsidRPr="00C5317F">
        <w:t xml:space="preserve">identify and evaluate the benefits of different network and transmission equipment </w:t>
      </w:r>
    </w:p>
    <w:p w:rsidR="00000000" w:rsidRPr="00C5317F" w:rsidP="00C5317F">
      <w:pPr>
        <w:pStyle w:val="ListBullet"/>
      </w:pPr>
      <w:r w:rsidRPr="00C5317F">
        <w:t>identify and evaluate the benefits of different network to</w:t>
      </w:r>
      <w:r w:rsidRPr="00C5317F">
        <w:t xml:space="preserve">pologies and interface and interconnect solutions </w:t>
      </w:r>
    </w:p>
    <w:p w:rsidR="00000000" w:rsidRPr="00C5317F" w:rsidP="00C5317F">
      <w:pPr>
        <w:pStyle w:val="ListBullet"/>
      </w:pPr>
      <w:r w:rsidRPr="00C5317F">
        <w:t>identify the possible implications for a planned design on health and safety</w:t>
      </w:r>
    </w:p>
    <w:p w:rsidR="00000000" w:rsidRPr="00C5317F" w:rsidP="00C5317F">
      <w:pPr>
        <w:pStyle w:val="ListBullet"/>
      </w:pPr>
      <w:r w:rsidRPr="00C5317F">
        <w:t>identify and describe various warranty information and contractor work guarantees.</w:t>
      </w:r>
    </w:p>
    <w:p w:rsidR="00000000" w:rsidRPr="00C5317F" w:rsidP="00C5317F">
      <w:pPr>
        <w:pStyle w:val="AllowPageBreak"/>
      </w:pPr>
    </w:p>
    <w:p w:rsidR="00000000" w:rsidRPr="00C5317F" w:rsidP="00C5317F">
      <w:pPr>
        <w:pStyle w:val="Heading1"/>
      </w:pPr>
      <w:bookmarkStart w:id="11" w:name="O_760900"/>
      <w:bookmarkEnd w:id="11"/>
      <w:r w:rsidRPr="00C5317F">
        <w:t>Assessment Conditions</w:t>
      </w:r>
    </w:p>
    <w:p w:rsidR="00000000" w:rsidRPr="00C5317F" w:rsidP="00244CCC">
      <w:pPr>
        <w:pStyle w:val="BodyText"/>
      </w:pPr>
      <w:r w:rsidRPr="00C5317F">
        <w:t>Gather</w:t>
      </w:r>
      <w:r w:rsidRPr="00C5317F">
        <w:t xml:space="preserve"> evidence to demonstrate consistent performance in conditions that are safe and replicate the workplace. Noise levels, production flow, interruptions and time variances must be typical of those experienced in the telecommunications – project management fie</w:t>
      </w:r>
      <w:r w:rsidRPr="00C5317F">
        <w:t>ld of work and include access to:</w:t>
      </w:r>
    </w:p>
    <w:p w:rsidR="00000000" w:rsidRPr="00C5317F" w:rsidP="00C5317F">
      <w:pPr>
        <w:pStyle w:val="ListBullet"/>
      </w:pPr>
      <w:r w:rsidRPr="00C5317F">
        <w:t xml:space="preserve">sites on which projects may be conducted </w:t>
      </w:r>
    </w:p>
    <w:p w:rsidR="00000000" w:rsidRPr="00C5317F" w:rsidP="00C5317F">
      <w:pPr>
        <w:pStyle w:val="ListBullet"/>
      </w:pPr>
      <w:r w:rsidRPr="00C5317F">
        <w:t xml:space="preserve">relevant databases, legislative requirements and other site and project related documentation. </w:t>
      </w:r>
    </w:p>
    <w:p w:rsidR="00000000" w:rsidRPr="00C5317F" w:rsidP="00C5317F">
      <w:pPr>
        <w:pStyle w:val="BodyText"/>
      </w:pPr>
    </w:p>
    <w:p w:rsidR="00000000" w:rsidRPr="00C5317F" w:rsidP="00244CCC">
      <w:pPr>
        <w:pStyle w:val="BodyText"/>
      </w:pPr>
      <w:r w:rsidRPr="00C5317F">
        <w:t xml:space="preserve">Assessors of this unit must satisfy the requirements for assessors in applicable </w:t>
      </w:r>
      <w:r w:rsidRPr="00C5317F">
        <w:t>vocational education and training legislation, frameworks and/or standards.</w:t>
      </w:r>
    </w:p>
    <w:p w:rsidR="00000000" w:rsidRPr="00C5317F" w:rsidP="00C5317F">
      <w:pPr>
        <w:pStyle w:val="Heading1"/>
      </w:pPr>
      <w:bookmarkStart w:id="12" w:name="O_760903"/>
      <w:bookmarkEnd w:id="12"/>
      <w:r w:rsidRPr="00C5317F">
        <w:t>Links</w:t>
      </w:r>
    </w:p>
    <w:p w:rsidR="00000000" w:rsidRPr="00C5317F" w:rsidP="00244CCC">
      <w:pPr>
        <w:pStyle w:val="BodyText"/>
      </w:pPr>
      <w:r w:rsidRPr="00C5317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C3825">
        <w:rPr>
          <w:rStyle w:val="Hyperlink"/>
        </w:rPr>
        <w:t>https://vetnet.gov.au/Pages/TrainingDocs.aspx?q=a53af4e4-b400-484e-b778-71c9e9d6aff2</w:t>
      </w:r>
      <w:r>
        <w:fldChar w:fldCharType="end"/>
      </w:r>
    </w:p>
    <w:p w:rsidR="00000000" w:rsidRPr="00C5317F" w:rsidP="00C5317F"/>
    <w:sectPr w:rsidSect="00C531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rsidRPr="00244CCC" w:rsidP="00244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CC" w:rsidP="00C53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4CCC" w:rsidP="00C531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44CCC" w:rsidP="00C531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rsidP="00C5317F">
    <w:pPr>
      <w:pStyle w:val="Footer"/>
      <w:framePr w:wrap="around"/>
    </w:pPr>
    <w:r>
      <w:fldChar w:fldCharType="begin"/>
    </w:r>
    <w:r>
      <w:instrText xml:space="preserve"> DOCPROPERTY  Subject  \* MERGEFORMAT </w:instrText>
    </w:r>
    <w:r>
      <w:fldChar w:fldCharType="separate"/>
    </w:r>
    <w:r w:rsidR="00244CCC">
      <w:t>Approved</w:t>
    </w:r>
    <w:r w:rsidR="00244CCC">
      <w:fldChar w:fldCharType="end"/>
    </w:r>
    <w:r>
      <w:tab/>
      <w:t xml:space="preserve">Page </w:t>
    </w:r>
    <w:r>
      <w:fldChar w:fldCharType="begin"/>
    </w:r>
    <w:r>
      <w:instrText xml:space="preserve"> PAGE  \* Arabic  \* MERGEFORMAT </w:instrText>
    </w:r>
    <w:r>
      <w:fldChar w:fldCharType="separate"/>
    </w:r>
    <w:r w:rsidR="00244C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4CCC">
      <w:rPr>
        <w:noProof/>
      </w:rPr>
      <w:t>5</w:t>
    </w:r>
    <w:r>
      <w:rPr>
        <w:noProof/>
      </w:rPr>
      <w:fldChar w:fldCharType="end"/>
    </w:r>
  </w:p>
  <w:p w:rsidR="00C5317F" w:rsidP="00C5317F">
    <w:pPr>
      <w:pStyle w:val="Footer"/>
      <w:framePr w:wrap="around"/>
    </w:pPr>
    <w:r>
      <w:t xml:space="preserve">© Commonwealth of Australia, </w:t>
    </w:r>
    <w:r>
      <w:fldChar w:fldCharType="begin"/>
    </w:r>
    <w:r>
      <w:instrText xml:space="preserve"> DATE  \@ "yyyy"  \* MERGEFORMAT </w:instrText>
    </w:r>
    <w:r>
      <w:fldChar w:fldCharType="separate"/>
    </w:r>
    <w:r w:rsidR="00244CCC">
      <w:rPr>
        <w:noProof/>
      </w:rPr>
      <w:t>2025</w:t>
    </w:r>
    <w:r>
      <w:fldChar w:fldCharType="end"/>
    </w:r>
    <w:r>
      <w:tab/>
    </w:r>
    <w:r>
      <w:fldChar w:fldCharType="begin"/>
    </w:r>
    <w:r>
      <w:instrText xml:space="preserve"> DOCPROPERTY  Author  \* MERGEFORMAT </w:instrText>
    </w:r>
    <w:r>
      <w:fldChar w:fldCharType="separate"/>
    </w:r>
    <w:r w:rsidR="00244CCC">
      <w:t>Future Skills Organisation</w:t>
    </w:r>
    <w:r w:rsidR="00244CCC">
      <w:fldChar w:fldCharType="end"/>
    </w:r>
  </w:p>
  <w:p w:rsidR="00C5317F" w:rsidP="00C53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17F" w:rsidRPr="00244CCC" w:rsidP="00244C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CC" w:rsidRPr="002D2AF8" w:rsidP="00C5317F">
    <w:pPr>
      <w:pStyle w:val="Header"/>
      <w:framePr w:wrap="around"/>
    </w:pPr>
    <w:r>
      <w:fldChar w:fldCharType="begin"/>
    </w:r>
    <w:r>
      <w:instrText xml:space="preserve"> TITLE   \* MERGEFORMAT </w:instrText>
    </w:r>
    <w:r>
      <w:fldChar w:fldCharType="separate"/>
    </w:r>
    <w:r>
      <w:t>ICTPMG504 Prepare project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4CCC" w:rsidP="00C531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7F" w:rsidRPr="002D2AF8" w:rsidP="00C5317F">
    <w:pPr>
      <w:pStyle w:val="Header"/>
      <w:framePr w:wrap="around"/>
    </w:pPr>
    <w:r>
      <w:fldChar w:fldCharType="begin"/>
    </w:r>
    <w:r>
      <w:instrText xml:space="preserve"> TITLE   \* MERGEFORMAT </w:instrText>
    </w:r>
    <w:r>
      <w:fldChar w:fldCharType="separate"/>
    </w:r>
    <w:r w:rsidR="00244CCC">
      <w:t>ICTPMG504 Prepare project specifications</w:t>
    </w:r>
    <w:r w:rsidR="00244CCC">
      <w:fldChar w:fldCharType="end"/>
    </w:r>
    <w:r>
      <w:tab/>
      <w:t xml:space="preserve">Date this document was generated: </w:t>
    </w:r>
    <w:r>
      <w:fldChar w:fldCharType="begin"/>
    </w:r>
    <w:r>
      <w:instrText xml:space="preserve"> CREATEDATE  \@ "d MMMM yyyy"  \* MERGEFORMAT </w:instrText>
    </w:r>
    <w:r>
      <w:fldChar w:fldCharType="separate"/>
    </w:r>
    <w:r w:rsidR="00244CCC">
      <w:rPr>
        <w:noProof/>
      </w:rPr>
      <w:t>1 March 2025</w:t>
    </w:r>
    <w:r>
      <w:fldChar w:fldCharType="end"/>
    </w:r>
  </w:p>
  <w:p w:rsidR="00C5317F" w:rsidP="00C53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EA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263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17F"/>
    <w:pPr>
      <w:spacing w:before="360" w:after="60"/>
      <w:outlineLvl w:val="0"/>
    </w:pPr>
    <w:rPr>
      <w:sz w:val="32"/>
    </w:rPr>
  </w:style>
  <w:style w:type="paragraph" w:styleId="Heading2">
    <w:name w:val="heading 2"/>
    <w:basedOn w:val="HeadingBase"/>
    <w:next w:val="BodyText"/>
    <w:link w:val="Heading2Char"/>
    <w:qFormat/>
    <w:rsid w:val="00C5317F"/>
    <w:pPr>
      <w:keepLines/>
      <w:spacing w:before="240" w:after="120"/>
      <w:outlineLvl w:val="1"/>
    </w:pPr>
    <w:rPr>
      <w:sz w:val="28"/>
      <w:szCs w:val="40"/>
    </w:rPr>
  </w:style>
  <w:style w:type="paragraph" w:styleId="Heading3">
    <w:name w:val="heading 3"/>
    <w:basedOn w:val="HeadingBase"/>
    <w:next w:val="BodyText"/>
    <w:link w:val="Heading3Char"/>
    <w:qFormat/>
    <w:rsid w:val="00C5317F"/>
    <w:pPr>
      <w:spacing w:before="180" w:after="120"/>
      <w:outlineLvl w:val="2"/>
    </w:pPr>
    <w:rPr>
      <w:spacing w:val="-10"/>
      <w:kern w:val="32"/>
    </w:rPr>
  </w:style>
  <w:style w:type="paragraph" w:styleId="Heading4">
    <w:name w:val="heading 4"/>
    <w:basedOn w:val="HeadingBase"/>
    <w:next w:val="BodyText"/>
    <w:link w:val="Heading4Char"/>
    <w:qFormat/>
    <w:rsid w:val="00C5317F"/>
    <w:pPr>
      <w:spacing w:before="160" w:after="120"/>
      <w:outlineLvl w:val="3"/>
    </w:pPr>
    <w:rPr>
      <w:sz w:val="22"/>
    </w:rPr>
  </w:style>
  <w:style w:type="paragraph" w:styleId="Heading5">
    <w:name w:val="heading 5"/>
    <w:basedOn w:val="HeadingBase"/>
    <w:next w:val="Normal"/>
    <w:link w:val="Heading5Char"/>
    <w:qFormat/>
    <w:rsid w:val="00C5317F"/>
    <w:pPr>
      <w:spacing w:before="80"/>
      <w:outlineLvl w:val="4"/>
    </w:pPr>
    <w:rPr>
      <w:color w:val="918585"/>
      <w:sz w:val="20"/>
    </w:rPr>
  </w:style>
  <w:style w:type="paragraph" w:styleId="Heading6">
    <w:name w:val="heading 6"/>
    <w:basedOn w:val="HeadingBase"/>
    <w:next w:val="Normal"/>
    <w:link w:val="Heading6Char"/>
    <w:qFormat/>
    <w:rsid w:val="00C5317F"/>
    <w:pPr>
      <w:spacing w:before="60"/>
      <w:outlineLvl w:val="5"/>
    </w:pPr>
    <w:rPr>
      <w:color w:val="918585"/>
      <w:sz w:val="20"/>
    </w:rPr>
  </w:style>
  <w:style w:type="paragraph" w:styleId="Heading7">
    <w:name w:val="heading 7"/>
    <w:basedOn w:val="Normal"/>
    <w:next w:val="Normal"/>
    <w:link w:val="Heading7Char"/>
    <w:qFormat/>
    <w:rsid w:val="00C5317F"/>
    <w:pPr>
      <w:ind w:left="720"/>
      <w:outlineLvl w:val="6"/>
    </w:pPr>
    <w:rPr>
      <w:i/>
    </w:rPr>
  </w:style>
  <w:style w:type="paragraph" w:styleId="Heading8">
    <w:name w:val="heading 8"/>
    <w:basedOn w:val="Normal"/>
    <w:next w:val="Normal"/>
    <w:link w:val="Heading8Char"/>
    <w:qFormat/>
    <w:rsid w:val="00C5317F"/>
    <w:pPr>
      <w:ind w:left="720"/>
      <w:outlineLvl w:val="7"/>
    </w:pPr>
    <w:rPr>
      <w:i/>
    </w:rPr>
  </w:style>
  <w:style w:type="paragraph" w:styleId="Heading9">
    <w:name w:val="heading 9"/>
    <w:basedOn w:val="Normal"/>
    <w:next w:val="Normal"/>
    <w:link w:val="Heading9Char"/>
    <w:qFormat/>
    <w:rsid w:val="00C5317F"/>
    <w:pPr>
      <w:ind w:left="720"/>
      <w:outlineLvl w:val="8"/>
    </w:pPr>
    <w:rPr>
      <w:i/>
    </w:rPr>
  </w:style>
  <w:style w:type="character" w:default="1" w:styleId="DefaultParagraphFont">
    <w:name w:val="Default Paragraph Font"/>
    <w:uiPriority w:val="1"/>
    <w:unhideWhenUsed/>
    <w:rsid w:val="00C53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17F"/>
  </w:style>
  <w:style w:type="character" w:customStyle="1" w:styleId="Heading1Char">
    <w:name w:val="Heading 1 Char"/>
    <w:basedOn w:val="DefaultParagraphFont"/>
    <w:link w:val="Heading1"/>
    <w:rsid w:val="00C5317F"/>
    <w:rPr>
      <w:rFonts w:ascii="Times New Roman" w:eastAsia="Times New Roman" w:hAnsi="Times New Roman" w:cs="Times New Roman"/>
      <w:b/>
      <w:sz w:val="32"/>
      <w:szCs w:val="20"/>
      <w:lang w:eastAsia="en-US"/>
    </w:rPr>
  </w:style>
  <w:style w:type="paragraph" w:styleId="BodyText">
    <w:name w:val="Body Text"/>
    <w:basedOn w:val="Normal"/>
    <w:link w:val="BodyTextChar"/>
    <w:rsid w:val="00C53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17F"/>
    <w:rPr>
      <w:rFonts w:ascii="Times New Roman" w:eastAsia="Times New Roman" w:hAnsi="Times New Roman" w:cs="Times New Roman"/>
      <w:sz w:val="24"/>
      <w:lang w:eastAsia="en-US"/>
    </w:rPr>
  </w:style>
  <w:style w:type="paragraph" w:styleId="ListBullet">
    <w:name w:val="List Bullet"/>
    <w:basedOn w:val="List"/>
    <w:rsid w:val="00C5317F"/>
    <w:pPr>
      <w:numPr>
        <w:numId w:val="11"/>
      </w:numPr>
      <w:tabs>
        <w:tab w:val="clear" w:pos="340"/>
      </w:tabs>
      <w:spacing w:before="40" w:after="40"/>
    </w:pPr>
  </w:style>
  <w:style w:type="character" w:customStyle="1" w:styleId="SpecialBold">
    <w:name w:val="Special Bold"/>
    <w:basedOn w:val="DefaultParagraphFont"/>
    <w:rsid w:val="00C5317F"/>
    <w:rPr>
      <w:b/>
      <w:spacing w:val="0"/>
    </w:rPr>
  </w:style>
  <w:style w:type="character" w:styleId="Emphasis">
    <w:name w:val="Emphasis"/>
    <w:basedOn w:val="DefaultParagraphFont"/>
    <w:qFormat/>
    <w:rsid w:val="00C5317F"/>
    <w:rPr>
      <w:i/>
    </w:rPr>
  </w:style>
  <w:style w:type="paragraph" w:customStyle="1" w:styleId="SuperHeading">
    <w:name w:val="SuperHeading"/>
    <w:basedOn w:val="Normal"/>
    <w:rsid w:val="00C5317F"/>
    <w:pPr>
      <w:spacing w:before="240" w:after="120"/>
      <w:outlineLvl w:val="0"/>
    </w:pPr>
    <w:rPr>
      <w:rFonts w:ascii="Times New Roman" w:hAnsi="Times New Roman"/>
      <w:b/>
      <w:sz w:val="32"/>
    </w:rPr>
  </w:style>
  <w:style w:type="paragraph" w:customStyle="1" w:styleId="AllowPageBreak">
    <w:name w:val="AllowPageBreak"/>
    <w:rsid w:val="00C53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3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17F"/>
    <w:rPr>
      <w:rFonts w:ascii="Courier New" w:eastAsia="Times New Roman" w:hAnsi="Courier New" w:cs="Times New Roman"/>
      <w:i/>
      <w:szCs w:val="20"/>
      <w:lang w:eastAsia="en-US"/>
    </w:rPr>
  </w:style>
  <w:style w:type="paragraph" w:customStyle="1" w:styleId="HeadingBase">
    <w:name w:val="Heading Base"/>
    <w:rsid w:val="00C53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17F"/>
    <w:pPr>
      <w:tabs>
        <w:tab w:val="right" w:leader="dot" w:pos="9072"/>
      </w:tabs>
      <w:ind w:left="567"/>
    </w:pPr>
    <w:rPr>
      <w:szCs w:val="22"/>
    </w:rPr>
  </w:style>
  <w:style w:type="paragraph" w:customStyle="1" w:styleId="TOCBase">
    <w:name w:val="TOC Base"/>
    <w:rsid w:val="00C53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17F"/>
    <w:pPr>
      <w:tabs>
        <w:tab w:val="right" w:leader="dot" w:pos="9072"/>
      </w:tabs>
      <w:spacing w:before="40" w:after="40"/>
      <w:ind w:left="284"/>
    </w:pPr>
    <w:rPr>
      <w:rFonts w:ascii="Times New Roman" w:hAnsi="Times New Roman"/>
    </w:rPr>
  </w:style>
  <w:style w:type="paragraph" w:styleId="TOC1">
    <w:name w:val="toc 1"/>
    <w:basedOn w:val="TOCBase"/>
    <w:next w:val="Normal"/>
    <w:rsid w:val="00C53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17F"/>
    <w:rPr>
      <w:rFonts w:ascii="Times New Roman" w:eastAsia="Times New Roman" w:hAnsi="Times New Roman" w:cs="Times New Roman"/>
      <w:sz w:val="16"/>
      <w:lang w:eastAsia="en-US"/>
    </w:rPr>
  </w:style>
  <w:style w:type="paragraph" w:styleId="Title">
    <w:name w:val="Title"/>
    <w:basedOn w:val="HeadingBase"/>
    <w:link w:val="TitleChar"/>
    <w:qFormat/>
    <w:rsid w:val="00C5317F"/>
    <w:pPr>
      <w:spacing w:before="5040"/>
      <w:jc w:val="center"/>
    </w:pPr>
    <w:rPr>
      <w:sz w:val="48"/>
      <w:szCs w:val="72"/>
      <w:lang w:val="en-US"/>
    </w:rPr>
  </w:style>
  <w:style w:type="character" w:customStyle="1" w:styleId="TitleChar">
    <w:name w:val="Title Char"/>
    <w:basedOn w:val="DefaultParagraphFont"/>
    <w:link w:val="Title"/>
    <w:rsid w:val="00C53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17F"/>
    <w:pPr>
      <w:tabs>
        <w:tab w:val="left" w:pos="3600"/>
        <w:tab w:val="left" w:pos="3958"/>
      </w:tabs>
    </w:pPr>
  </w:style>
  <w:style w:type="paragraph" w:styleId="List">
    <w:name w:val="List"/>
    <w:basedOn w:val="BodyText"/>
    <w:next w:val="BodyText"/>
    <w:rsid w:val="00C5317F"/>
    <w:pPr>
      <w:tabs>
        <w:tab w:val="left" w:pos="340"/>
      </w:tabs>
      <w:spacing w:before="60" w:after="60"/>
      <w:ind w:left="340" w:hanging="340"/>
    </w:pPr>
  </w:style>
  <w:style w:type="paragraph" w:customStyle="1" w:styleId="Note">
    <w:name w:val="Note"/>
    <w:basedOn w:val="BodyText"/>
    <w:rsid w:val="00C53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17F"/>
    <w:pPr>
      <w:framePr w:wrap="auto" w:hAnchor="text" w:y="6049"/>
    </w:pPr>
    <w:rPr>
      <w:color w:val="000000"/>
      <w:sz w:val="40"/>
    </w:rPr>
  </w:style>
  <w:style w:type="paragraph" w:customStyle="1" w:styleId="TOCTitle">
    <w:name w:val="TOCTitle"/>
    <w:basedOn w:val="Heading1"/>
    <w:rsid w:val="00C5317F"/>
    <w:pPr>
      <w:spacing w:after="240"/>
      <w:jc w:val="center"/>
      <w:outlineLvl w:val="9"/>
    </w:pPr>
    <w:rPr>
      <w:caps/>
    </w:rPr>
  </w:style>
  <w:style w:type="paragraph" w:customStyle="1" w:styleId="Version">
    <w:name w:val="Version"/>
    <w:rsid w:val="00C53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17F"/>
    <w:pPr>
      <w:numPr>
        <w:numId w:val="12"/>
      </w:numPr>
      <w:tabs>
        <w:tab w:val="clear" w:pos="680"/>
      </w:tabs>
    </w:pPr>
  </w:style>
  <w:style w:type="paragraph" w:styleId="Index1">
    <w:name w:val="index 1"/>
    <w:basedOn w:val="Normal"/>
    <w:next w:val="Normal"/>
    <w:semiHidden/>
    <w:rsid w:val="00C5317F"/>
    <w:pPr>
      <w:keepNext w:val="0"/>
      <w:tabs>
        <w:tab w:val="right" w:pos="4176"/>
      </w:tabs>
      <w:ind w:left="198" w:hanging="198"/>
    </w:pPr>
    <w:rPr>
      <w:rFonts w:ascii="Garamond" w:hAnsi="Garamond"/>
    </w:rPr>
  </w:style>
  <w:style w:type="paragraph" w:styleId="IndexHeading">
    <w:name w:val="index heading"/>
    <w:basedOn w:val="Normal"/>
    <w:next w:val="Index1"/>
    <w:semiHidden/>
    <w:rsid w:val="00C5317F"/>
    <w:pPr>
      <w:spacing w:before="120" w:after="120"/>
    </w:pPr>
    <w:rPr>
      <w:rFonts w:ascii="Arial" w:hAnsi="Arial"/>
      <w:b/>
      <w:color w:val="918585"/>
      <w:sz w:val="24"/>
    </w:rPr>
  </w:style>
  <w:style w:type="paragraph" w:styleId="Header">
    <w:name w:val="header"/>
    <w:basedOn w:val="Normal"/>
    <w:link w:val="HeaderChar"/>
    <w:rsid w:val="00C53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17F"/>
    <w:rPr>
      <w:rFonts w:ascii="Times New Roman" w:eastAsia="Times New Roman" w:hAnsi="Times New Roman" w:cs="Times New Roman"/>
      <w:sz w:val="16"/>
      <w:szCs w:val="20"/>
      <w:lang w:val="en-GB" w:eastAsia="en-US"/>
    </w:rPr>
  </w:style>
  <w:style w:type="paragraph" w:customStyle="1" w:styleId="Chapter">
    <w:name w:val="Chapter"/>
    <w:basedOn w:val="Normal"/>
    <w:rsid w:val="00C5317F"/>
    <w:pPr>
      <w:spacing w:before="240"/>
    </w:pPr>
    <w:rPr>
      <w:rFonts w:ascii="Times New Roman" w:hAnsi="Times New Roman"/>
      <w:smallCaps/>
      <w:spacing w:val="80"/>
      <w:sz w:val="28"/>
    </w:rPr>
  </w:style>
  <w:style w:type="paragraph" w:customStyle="1" w:styleId="InChapter">
    <w:name w:val="InChapter"/>
    <w:basedOn w:val="Heading3"/>
    <w:rsid w:val="00C5317F"/>
    <w:pPr>
      <w:spacing w:after="240"/>
      <w:outlineLvl w:val="9"/>
    </w:pPr>
    <w:rPr>
      <w:noProof/>
    </w:rPr>
  </w:style>
  <w:style w:type="paragraph" w:styleId="Index2">
    <w:name w:val="index 2"/>
    <w:basedOn w:val="Normal"/>
    <w:next w:val="Normal"/>
    <w:semiHidden/>
    <w:rsid w:val="00C5317F"/>
    <w:pPr>
      <w:tabs>
        <w:tab w:val="right" w:pos="4176"/>
      </w:tabs>
      <w:ind w:left="568" w:hanging="284"/>
    </w:pPr>
    <w:rPr>
      <w:rFonts w:ascii="Garamond" w:hAnsi="Garamond"/>
    </w:rPr>
  </w:style>
  <w:style w:type="paragraph" w:customStyle="1" w:styleId="Byline">
    <w:name w:val="Byline"/>
    <w:rsid w:val="00C53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17F"/>
    <w:pPr>
      <w:tabs>
        <w:tab w:val="clear" w:pos="3600"/>
        <w:tab w:val="clear" w:pos="3958"/>
      </w:tabs>
      <w:jc w:val="right"/>
    </w:pPr>
  </w:style>
  <w:style w:type="paragraph" w:styleId="Caption">
    <w:name w:val="caption"/>
    <w:basedOn w:val="BodyText"/>
    <w:next w:val="Normal"/>
    <w:qFormat/>
    <w:rsid w:val="00C5317F"/>
    <w:pPr>
      <w:framePr w:w="2268" w:hSpace="181" w:vSpace="181" w:wrap="around" w:vAnchor="text" w:hAnchor="page" w:x="1135" w:y="285" w:anchorLock="1"/>
    </w:pPr>
    <w:rPr>
      <w:i/>
    </w:rPr>
  </w:style>
  <w:style w:type="paragraph" w:customStyle="1" w:styleId="MiniTOCTitle">
    <w:name w:val="MiniTOCTitle"/>
    <w:basedOn w:val="Heading4"/>
    <w:rsid w:val="00C5317F"/>
    <w:pPr>
      <w:spacing w:before="240"/>
      <w:outlineLvl w:val="9"/>
    </w:pPr>
    <w:rPr>
      <w:noProof/>
      <w:sz w:val="24"/>
    </w:rPr>
  </w:style>
  <w:style w:type="paragraph" w:customStyle="1" w:styleId="MiniTOCItem">
    <w:name w:val="MiniTOCItem"/>
    <w:basedOn w:val="ListBullet"/>
    <w:rsid w:val="00C5317F"/>
    <w:pPr>
      <w:numPr>
        <w:numId w:val="0"/>
      </w:numPr>
      <w:tabs>
        <w:tab w:val="right" w:leader="dot" w:pos="6521"/>
      </w:tabs>
      <w:spacing w:before="0" w:after="0"/>
    </w:pPr>
  </w:style>
  <w:style w:type="paragraph" w:customStyle="1" w:styleId="TOFTitle">
    <w:name w:val="TOFTitle"/>
    <w:basedOn w:val="TOCTitle"/>
    <w:rsid w:val="00C5317F"/>
  </w:style>
  <w:style w:type="paragraph" w:styleId="TableofFigures">
    <w:name w:val="table of figures"/>
    <w:basedOn w:val="Normal"/>
    <w:next w:val="Normal"/>
    <w:semiHidden/>
    <w:rsid w:val="00C5317F"/>
    <w:pPr>
      <w:tabs>
        <w:tab w:val="right" w:leader="dot" w:pos="9072"/>
      </w:tabs>
      <w:ind w:left="970" w:hanging="403"/>
    </w:pPr>
    <w:rPr>
      <w:rFonts w:ascii="Times New Roman" w:hAnsi="Times New Roman"/>
      <w:b/>
    </w:rPr>
  </w:style>
  <w:style w:type="paragraph" w:styleId="ListNumber">
    <w:name w:val="List Number"/>
    <w:basedOn w:val="List"/>
    <w:rsid w:val="00C5317F"/>
    <w:pPr>
      <w:numPr>
        <w:numId w:val="14"/>
      </w:numPr>
      <w:tabs>
        <w:tab w:val="clear" w:pos="340"/>
      </w:tabs>
    </w:pPr>
  </w:style>
  <w:style w:type="character" w:customStyle="1" w:styleId="WingdingSymbols">
    <w:name w:val="Wingding Symbols"/>
    <w:rsid w:val="00C5317F"/>
    <w:rPr>
      <w:rFonts w:ascii="Wingdings" w:hAnsi="Wingdings"/>
    </w:rPr>
  </w:style>
  <w:style w:type="paragraph" w:customStyle="1" w:styleId="TableHeading">
    <w:name w:val="Table Heading"/>
    <w:basedOn w:val="HeadingBase"/>
    <w:rsid w:val="00C5317F"/>
    <w:pPr>
      <w:keepLines/>
      <w:pBdr>
        <w:bottom w:val="single" w:sz="6" w:space="1" w:color="918585"/>
      </w:pBdr>
      <w:spacing w:before="240"/>
    </w:pPr>
  </w:style>
  <w:style w:type="character" w:customStyle="1" w:styleId="HotSpot">
    <w:name w:val="HotSpot"/>
    <w:rsid w:val="00C5317F"/>
    <w:rPr>
      <w:color w:val="0033CC"/>
      <w:u w:val="none"/>
    </w:rPr>
  </w:style>
  <w:style w:type="paragraph" w:customStyle="1" w:styleId="BodyTextRight">
    <w:name w:val="Body Text Right"/>
    <w:basedOn w:val="BodyText"/>
    <w:rsid w:val="00C5317F"/>
    <w:pPr>
      <w:spacing w:before="0" w:after="0"/>
      <w:jc w:val="right"/>
    </w:pPr>
  </w:style>
  <w:style w:type="paragraph" w:styleId="Index3">
    <w:name w:val="index 3"/>
    <w:basedOn w:val="ListNumber2"/>
    <w:next w:val="Normal"/>
    <w:semiHidden/>
    <w:rsid w:val="00C5317F"/>
    <w:pPr>
      <w:numPr>
        <w:numId w:val="0"/>
      </w:numPr>
      <w:tabs>
        <w:tab w:val="right" w:leader="dot" w:pos="4176"/>
      </w:tabs>
    </w:pPr>
  </w:style>
  <w:style w:type="paragraph" w:styleId="ListNumber2">
    <w:name w:val="List Number 2"/>
    <w:basedOn w:val="List2"/>
    <w:rsid w:val="00C5317F"/>
    <w:pPr>
      <w:numPr>
        <w:numId w:val="9"/>
      </w:numPr>
      <w:tabs>
        <w:tab w:val="clear" w:pos="1060"/>
      </w:tabs>
    </w:pPr>
  </w:style>
  <w:style w:type="paragraph" w:customStyle="1" w:styleId="MarginNote">
    <w:name w:val="Margin Note"/>
    <w:basedOn w:val="BodyText"/>
    <w:rsid w:val="00C53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17F"/>
    <w:rPr>
      <w:sz w:val="32"/>
    </w:rPr>
  </w:style>
  <w:style w:type="paragraph" w:customStyle="1" w:styleId="HeadingProcedure">
    <w:name w:val="Heading Procedure"/>
    <w:basedOn w:val="HeadingBase"/>
    <w:next w:val="Normal"/>
    <w:rsid w:val="00C5317F"/>
    <w:pPr>
      <w:tabs>
        <w:tab w:val="left" w:pos="0"/>
      </w:tabs>
      <w:spacing w:before="120" w:after="60"/>
    </w:pPr>
    <w:rPr>
      <w:i/>
      <w:color w:val="918585"/>
      <w:sz w:val="22"/>
    </w:rPr>
  </w:style>
  <w:style w:type="paragraph" w:customStyle="1" w:styleId="TableBodyText">
    <w:name w:val="Table Body Text"/>
    <w:basedOn w:val="BodyText"/>
    <w:rsid w:val="00C5317F"/>
    <w:pPr>
      <w:spacing w:before="60" w:after="60"/>
    </w:pPr>
  </w:style>
  <w:style w:type="paragraph" w:styleId="ListContinue">
    <w:name w:val="List Continue"/>
    <w:basedOn w:val="List"/>
    <w:rsid w:val="00C5317F"/>
    <w:pPr>
      <w:ind w:firstLine="0"/>
    </w:pPr>
  </w:style>
  <w:style w:type="paragraph" w:customStyle="1" w:styleId="ListNote">
    <w:name w:val="List Note"/>
    <w:basedOn w:val="List"/>
    <w:rsid w:val="00C5317F"/>
    <w:pPr>
      <w:pBdr>
        <w:top w:val="single" w:sz="6" w:space="2" w:color="918585"/>
        <w:bottom w:val="single" w:sz="6" w:space="2" w:color="918585"/>
      </w:pBdr>
      <w:tabs>
        <w:tab w:val="left" w:pos="1021"/>
      </w:tabs>
      <w:ind w:firstLine="0"/>
    </w:pPr>
  </w:style>
  <w:style w:type="paragraph" w:customStyle="1" w:styleId="Warning">
    <w:name w:val="Warning"/>
    <w:basedOn w:val="BodyText"/>
    <w:rsid w:val="00C5317F"/>
    <w:pPr>
      <w:shd w:val="clear" w:color="auto" w:fill="D9D9D9"/>
      <w:tabs>
        <w:tab w:val="left" w:pos="992"/>
      </w:tabs>
      <w:ind w:left="119" w:right="119"/>
    </w:pPr>
    <w:rPr>
      <w:sz w:val="20"/>
    </w:rPr>
  </w:style>
  <w:style w:type="paragraph" w:customStyle="1" w:styleId="MarginIcons">
    <w:name w:val="Margin Icons"/>
    <w:basedOn w:val="BodyText"/>
    <w:rsid w:val="00C53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17F"/>
    <w:rPr>
      <w:rFonts w:ascii="Courier New" w:hAnsi="Courier New"/>
    </w:rPr>
  </w:style>
  <w:style w:type="paragraph" w:customStyle="1" w:styleId="NoteBullet">
    <w:name w:val="Note Bullet"/>
    <w:basedOn w:val="Note"/>
    <w:rsid w:val="00C5317F"/>
    <w:pPr>
      <w:tabs>
        <w:tab w:val="clear" w:pos="680"/>
      </w:tabs>
      <w:spacing w:before="60" w:after="60"/>
    </w:pPr>
  </w:style>
  <w:style w:type="paragraph" w:customStyle="1" w:styleId="SubHeading2">
    <w:name w:val="SubHeading2"/>
    <w:basedOn w:val="HeadingBase"/>
    <w:rsid w:val="00C5317F"/>
    <w:pPr>
      <w:spacing w:before="240" w:after="60"/>
    </w:pPr>
    <w:rPr>
      <w:sz w:val="20"/>
    </w:rPr>
  </w:style>
  <w:style w:type="paragraph" w:customStyle="1" w:styleId="SubHeading1">
    <w:name w:val="SubHeading1"/>
    <w:basedOn w:val="HeadingBase"/>
    <w:rsid w:val="00C5317F"/>
    <w:pPr>
      <w:spacing w:before="240" w:after="60"/>
    </w:pPr>
    <w:rPr>
      <w:color w:val="918585"/>
      <w:sz w:val="22"/>
    </w:rPr>
  </w:style>
  <w:style w:type="paragraph" w:customStyle="1" w:styleId="SideHeading">
    <w:name w:val="Side Heading"/>
    <w:basedOn w:val="HeadingBase"/>
    <w:rsid w:val="00C53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17F"/>
    <w:pPr>
      <w:numPr>
        <w:numId w:val="10"/>
      </w:numPr>
    </w:pPr>
  </w:style>
  <w:style w:type="paragraph" w:styleId="PlainText">
    <w:name w:val="Plain Text"/>
    <w:basedOn w:val="Normal"/>
    <w:link w:val="PlainTextChar"/>
    <w:rsid w:val="00C5317F"/>
    <w:rPr>
      <w:sz w:val="20"/>
    </w:rPr>
  </w:style>
  <w:style w:type="character" w:customStyle="1" w:styleId="PlainTextChar">
    <w:name w:val="Plain Text Char"/>
    <w:basedOn w:val="DefaultParagraphFont"/>
    <w:link w:val="PlainText"/>
    <w:rsid w:val="00C5317F"/>
    <w:rPr>
      <w:rFonts w:ascii="Courier New" w:eastAsia="Times New Roman" w:hAnsi="Courier New" w:cs="Times New Roman"/>
      <w:sz w:val="20"/>
      <w:szCs w:val="20"/>
      <w:lang w:eastAsia="en-US"/>
    </w:rPr>
  </w:style>
  <w:style w:type="character" w:customStyle="1" w:styleId="MenuOption">
    <w:name w:val="Menu Option"/>
    <w:basedOn w:val="DefaultParagraphFont"/>
    <w:rsid w:val="00C5317F"/>
    <w:rPr>
      <w:b/>
      <w:smallCaps/>
    </w:rPr>
  </w:style>
  <w:style w:type="paragraph" w:customStyle="1" w:styleId="TableListNumber">
    <w:name w:val="Table List Number"/>
    <w:basedOn w:val="ListNumber"/>
    <w:rsid w:val="00C5317F"/>
    <w:pPr>
      <w:numPr>
        <w:numId w:val="0"/>
      </w:numPr>
    </w:pPr>
  </w:style>
  <w:style w:type="paragraph" w:styleId="TOC4">
    <w:name w:val="toc 4"/>
    <w:basedOn w:val="TOCBase"/>
    <w:next w:val="Normal"/>
    <w:semiHidden/>
    <w:rsid w:val="00C5317F"/>
    <w:pPr>
      <w:tabs>
        <w:tab w:val="right" w:leader="dot" w:pos="9071"/>
      </w:tabs>
      <w:ind w:left="1701"/>
    </w:pPr>
  </w:style>
  <w:style w:type="paragraph" w:customStyle="1" w:styleId="ListAlpha">
    <w:name w:val="List Alpha"/>
    <w:basedOn w:val="List"/>
    <w:rsid w:val="00C5317F"/>
    <w:pPr>
      <w:numPr>
        <w:numId w:val="8"/>
      </w:numPr>
    </w:pPr>
  </w:style>
  <w:style w:type="paragraph" w:customStyle="1" w:styleId="ListAlpha2">
    <w:name w:val="List Alpha 2"/>
    <w:basedOn w:val="List2"/>
    <w:rsid w:val="00C5317F"/>
    <w:pPr>
      <w:numPr>
        <w:numId w:val="7"/>
      </w:numPr>
    </w:pPr>
  </w:style>
  <w:style w:type="paragraph" w:styleId="List2">
    <w:name w:val="List 2"/>
    <w:basedOn w:val="BodyText"/>
    <w:rsid w:val="00C5317F"/>
    <w:pPr>
      <w:tabs>
        <w:tab w:val="left" w:pos="680"/>
      </w:tabs>
      <w:spacing w:before="60" w:after="60"/>
      <w:ind w:left="680" w:hanging="340"/>
    </w:pPr>
  </w:style>
  <w:style w:type="paragraph" w:styleId="List3">
    <w:name w:val="List 3"/>
    <w:basedOn w:val="BodyText"/>
    <w:rsid w:val="00C5317F"/>
    <w:pPr>
      <w:tabs>
        <w:tab w:val="left" w:pos="1021"/>
      </w:tabs>
      <w:spacing w:before="60" w:after="60"/>
      <w:ind w:left="1020" w:hanging="340"/>
    </w:pPr>
  </w:style>
  <w:style w:type="paragraph" w:styleId="List4">
    <w:name w:val="List 4"/>
    <w:basedOn w:val="BodyText"/>
    <w:rsid w:val="00C5317F"/>
    <w:pPr>
      <w:tabs>
        <w:tab w:val="left" w:pos="1361"/>
      </w:tabs>
      <w:spacing w:before="60" w:after="60"/>
      <w:ind w:left="1361" w:hanging="340"/>
    </w:pPr>
  </w:style>
  <w:style w:type="paragraph" w:styleId="List5">
    <w:name w:val="List 5"/>
    <w:basedOn w:val="BodyText"/>
    <w:rsid w:val="00C5317F"/>
    <w:pPr>
      <w:tabs>
        <w:tab w:val="left" w:pos="1701"/>
      </w:tabs>
      <w:spacing w:before="60" w:after="60"/>
      <w:ind w:left="1701" w:hanging="340"/>
    </w:pPr>
  </w:style>
  <w:style w:type="paragraph" w:styleId="ListBullet3">
    <w:name w:val="List Bullet 3"/>
    <w:basedOn w:val="List3"/>
    <w:rsid w:val="00C5317F"/>
    <w:pPr>
      <w:numPr>
        <w:numId w:val="13"/>
      </w:numPr>
      <w:tabs>
        <w:tab w:val="clear" w:pos="1021"/>
      </w:tabs>
      <w:ind w:left="1037" w:hanging="357"/>
    </w:pPr>
  </w:style>
  <w:style w:type="paragraph" w:styleId="ListBullet4">
    <w:name w:val="List Bullet 4"/>
    <w:basedOn w:val="List4"/>
    <w:rsid w:val="00C5317F"/>
    <w:pPr>
      <w:numPr>
        <w:numId w:val="2"/>
      </w:numPr>
      <w:tabs>
        <w:tab w:val="clear" w:pos="1361"/>
      </w:tabs>
    </w:pPr>
  </w:style>
  <w:style w:type="paragraph" w:styleId="ListBullet5">
    <w:name w:val="List Bullet 5"/>
    <w:basedOn w:val="List5"/>
    <w:rsid w:val="00C5317F"/>
    <w:pPr>
      <w:numPr>
        <w:numId w:val="3"/>
      </w:numPr>
    </w:pPr>
  </w:style>
  <w:style w:type="paragraph" w:styleId="ListContinue2">
    <w:name w:val="List Continue 2"/>
    <w:basedOn w:val="List2"/>
    <w:rsid w:val="00C5317F"/>
    <w:pPr>
      <w:ind w:firstLine="0"/>
    </w:pPr>
  </w:style>
  <w:style w:type="paragraph" w:styleId="ListContinue3">
    <w:name w:val="List Continue 3"/>
    <w:basedOn w:val="List3"/>
    <w:rsid w:val="00C5317F"/>
    <w:pPr>
      <w:ind w:left="1021" w:firstLine="0"/>
    </w:pPr>
  </w:style>
  <w:style w:type="paragraph" w:styleId="ListContinue4">
    <w:name w:val="List Continue 4"/>
    <w:basedOn w:val="List4"/>
    <w:rsid w:val="00C5317F"/>
    <w:pPr>
      <w:ind w:firstLine="0"/>
    </w:pPr>
  </w:style>
  <w:style w:type="paragraph" w:styleId="ListContinue5">
    <w:name w:val="List Continue 5"/>
    <w:basedOn w:val="List5"/>
    <w:rsid w:val="00C5317F"/>
    <w:pPr>
      <w:ind w:firstLine="0"/>
    </w:pPr>
  </w:style>
  <w:style w:type="paragraph" w:styleId="ListNumber3">
    <w:name w:val="List Number 3"/>
    <w:basedOn w:val="List3"/>
    <w:rsid w:val="00C5317F"/>
    <w:pPr>
      <w:numPr>
        <w:numId w:val="4"/>
      </w:numPr>
    </w:pPr>
  </w:style>
  <w:style w:type="paragraph" w:styleId="ListNumber4">
    <w:name w:val="List Number 4"/>
    <w:basedOn w:val="List4"/>
    <w:rsid w:val="00C5317F"/>
    <w:pPr>
      <w:numPr>
        <w:numId w:val="5"/>
      </w:numPr>
    </w:pPr>
  </w:style>
  <w:style w:type="paragraph" w:styleId="ListNumber5">
    <w:name w:val="List Number 5"/>
    <w:basedOn w:val="List5"/>
    <w:rsid w:val="00C5317F"/>
    <w:pPr>
      <w:numPr>
        <w:numId w:val="6"/>
      </w:numPr>
    </w:pPr>
  </w:style>
  <w:style w:type="paragraph" w:styleId="BlockText">
    <w:name w:val="Block Text"/>
    <w:basedOn w:val="Normal"/>
    <w:rsid w:val="00C5317F"/>
    <w:pPr>
      <w:spacing w:after="120"/>
      <w:ind w:left="1440" w:right="1440"/>
    </w:pPr>
  </w:style>
  <w:style w:type="character" w:customStyle="1" w:styleId="Subscript">
    <w:name w:val="Subscript"/>
    <w:basedOn w:val="DefaultParagraphFont"/>
    <w:rsid w:val="00C5317F"/>
    <w:rPr>
      <w:sz w:val="16"/>
      <w:vertAlign w:val="subscript"/>
    </w:rPr>
  </w:style>
  <w:style w:type="character" w:customStyle="1" w:styleId="Superscript">
    <w:name w:val="Superscript"/>
    <w:basedOn w:val="DefaultParagraphFont"/>
    <w:rsid w:val="00C5317F"/>
    <w:rPr>
      <w:sz w:val="16"/>
      <w:vertAlign w:val="superscript"/>
    </w:rPr>
  </w:style>
  <w:style w:type="character" w:customStyle="1" w:styleId="Symbols">
    <w:name w:val="Symbols"/>
    <w:basedOn w:val="DefaultParagraphFont"/>
    <w:rsid w:val="00C5317F"/>
    <w:rPr>
      <w:rFonts w:ascii="Symbol" w:hAnsi="Symbol"/>
    </w:rPr>
  </w:style>
  <w:style w:type="character" w:customStyle="1" w:styleId="MenuOptions">
    <w:name w:val="Menu Options"/>
    <w:basedOn w:val="DefaultParagraphFont"/>
    <w:rsid w:val="00C5317F"/>
    <w:rPr>
      <w:rFonts w:ascii="Arial Narrow" w:hAnsi="Arial Narrow"/>
      <w:smallCaps/>
    </w:rPr>
  </w:style>
  <w:style w:type="character" w:customStyle="1" w:styleId="Buttons">
    <w:name w:val="Buttons"/>
    <w:basedOn w:val="DefaultParagraphFont"/>
    <w:rsid w:val="00C5317F"/>
    <w:rPr>
      <w:b/>
    </w:rPr>
  </w:style>
  <w:style w:type="character" w:customStyle="1" w:styleId="Underlined">
    <w:name w:val="Underlined"/>
    <w:basedOn w:val="DefaultParagraphFont"/>
    <w:rsid w:val="00C5317F"/>
    <w:rPr>
      <w:u w:val="single"/>
    </w:rPr>
  </w:style>
  <w:style w:type="paragraph" w:customStyle="1" w:styleId="TableBodyTextRight">
    <w:name w:val="Table Body Text Right"/>
    <w:basedOn w:val="TableBodyText"/>
    <w:rsid w:val="00C5317F"/>
    <w:pPr>
      <w:widowControl w:val="0"/>
      <w:autoSpaceDE w:val="0"/>
      <w:autoSpaceDN w:val="0"/>
      <w:adjustRightInd w:val="0"/>
      <w:jc w:val="right"/>
    </w:pPr>
    <w:rPr>
      <w:rFonts w:cs="Arial"/>
      <w:szCs w:val="18"/>
    </w:rPr>
  </w:style>
  <w:style w:type="paragraph" w:customStyle="1" w:styleId="CopyrightText">
    <w:name w:val="Copyright Text"/>
    <w:basedOn w:val="BodyText"/>
    <w:rsid w:val="00C5317F"/>
    <w:rPr>
      <w:sz w:val="18"/>
    </w:rPr>
  </w:style>
  <w:style w:type="paragraph" w:customStyle="1" w:styleId="BodySmallRight">
    <w:name w:val="Body Small Right"/>
    <w:basedOn w:val="BodyTextRight"/>
    <w:rsid w:val="00C5317F"/>
    <w:rPr>
      <w:sz w:val="18"/>
      <w:szCs w:val="18"/>
    </w:rPr>
  </w:style>
  <w:style w:type="paragraph" w:customStyle="1" w:styleId="MarginEdition">
    <w:name w:val="Margin Edition"/>
    <w:basedOn w:val="MarginNote"/>
    <w:rsid w:val="00C5317F"/>
    <w:pPr>
      <w:spacing w:before="0" w:after="0"/>
    </w:pPr>
    <w:rPr>
      <w:rFonts w:ascii="Times New Roman" w:hAnsi="Times New Roman"/>
      <w:color w:val="999999"/>
    </w:rPr>
  </w:style>
  <w:style w:type="paragraph" w:customStyle="1" w:styleId="Spacer">
    <w:name w:val="Spacer"/>
    <w:basedOn w:val="Normal"/>
    <w:rsid w:val="00C5317F"/>
    <w:rPr>
      <w:sz w:val="2"/>
      <w:szCs w:val="2"/>
    </w:rPr>
  </w:style>
  <w:style w:type="character" w:customStyle="1" w:styleId="Small">
    <w:name w:val="Small"/>
    <w:basedOn w:val="DefaultParagraphFont"/>
    <w:rsid w:val="00C5317F"/>
    <w:rPr>
      <w:sz w:val="16"/>
    </w:rPr>
  </w:style>
  <w:style w:type="paragraph" w:customStyle="1" w:styleId="WideTable">
    <w:name w:val="Wide Table"/>
    <w:basedOn w:val="Normal"/>
    <w:rsid w:val="00C5317F"/>
    <w:pPr>
      <w:ind w:left="-1418"/>
    </w:pPr>
    <w:rPr>
      <w:sz w:val="2"/>
      <w:szCs w:val="2"/>
    </w:rPr>
  </w:style>
  <w:style w:type="character" w:styleId="PageNumber">
    <w:name w:val="page number"/>
    <w:basedOn w:val="DefaultParagraphFont"/>
    <w:rsid w:val="00C5317F"/>
  </w:style>
  <w:style w:type="paragraph" w:styleId="Quote">
    <w:name w:val="Quote"/>
    <w:basedOn w:val="Heading1"/>
    <w:link w:val="QuoteChar"/>
    <w:qFormat/>
    <w:rsid w:val="00C5317F"/>
    <w:rPr>
      <w:b w:val="0"/>
      <w:sz w:val="72"/>
      <w:szCs w:val="72"/>
      <w:lang w:val="en-NZ"/>
    </w:rPr>
  </w:style>
  <w:style w:type="character" w:customStyle="1" w:styleId="QuoteChar">
    <w:name w:val="Quote Char"/>
    <w:basedOn w:val="DefaultParagraphFont"/>
    <w:link w:val="Quote"/>
    <w:rsid w:val="00C53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17F"/>
    <w:pPr>
      <w:pageBreakBefore/>
    </w:pPr>
  </w:style>
  <w:style w:type="paragraph" w:customStyle="1" w:styleId="Border">
    <w:name w:val="Border"/>
    <w:basedOn w:val="Normal"/>
    <w:qFormat/>
    <w:rsid w:val="00C53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17F"/>
    <w:rPr>
      <w:b/>
      <w:bCs/>
      <w:i/>
      <w:iCs/>
      <w:color w:val="auto"/>
    </w:rPr>
  </w:style>
  <w:style w:type="paragraph" w:styleId="IntenseQuote">
    <w:name w:val="Intense Quote"/>
    <w:basedOn w:val="Normal"/>
    <w:next w:val="Normal"/>
    <w:link w:val="IntenseQuoteChar"/>
    <w:uiPriority w:val="30"/>
    <w:qFormat/>
    <w:rsid w:val="00C53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17F"/>
    <w:rPr>
      <w:smallCaps/>
      <w:color w:val="auto"/>
      <w:u w:val="single"/>
    </w:rPr>
  </w:style>
  <w:style w:type="character" w:styleId="IntenseReference">
    <w:name w:val="Intense Reference"/>
    <w:basedOn w:val="DefaultParagraphFont"/>
    <w:uiPriority w:val="32"/>
    <w:qFormat/>
    <w:rsid w:val="00C5317F"/>
    <w:rPr>
      <w:b/>
      <w:bCs/>
      <w:smallCaps/>
      <w:color w:val="auto"/>
      <w:spacing w:val="5"/>
      <w:u w:val="single"/>
    </w:rPr>
  </w:style>
  <w:style w:type="paragraph" w:customStyle="1" w:styleId="2ColumnHeading">
    <w:name w:val="2Column Heading"/>
    <w:basedOn w:val="BodyText"/>
    <w:qFormat/>
    <w:rsid w:val="00C5317F"/>
    <w:pPr>
      <w:spacing w:after="60"/>
      <w:ind w:left="-2268"/>
    </w:pPr>
    <w:rPr>
      <w:b/>
    </w:rPr>
  </w:style>
  <w:style w:type="paragraph" w:customStyle="1" w:styleId="Heading1TOC">
    <w:name w:val="Heading1 TOC"/>
    <w:basedOn w:val="Normal"/>
    <w:qFormat/>
    <w:rsid w:val="00C5317F"/>
    <w:pPr>
      <w:spacing w:before="240" w:after="120"/>
    </w:pPr>
    <w:rPr>
      <w:rFonts w:ascii="Times New Roman" w:hAnsi="Times New Roman"/>
      <w:b/>
      <w:sz w:val="32"/>
    </w:rPr>
  </w:style>
  <w:style w:type="paragraph" w:customStyle="1" w:styleId="Heading2TOC">
    <w:name w:val="Heading2 TOC"/>
    <w:basedOn w:val="Normal"/>
    <w:qFormat/>
    <w:rsid w:val="00C5317F"/>
    <w:pPr>
      <w:spacing w:before="240" w:after="60"/>
    </w:pPr>
    <w:rPr>
      <w:rFonts w:ascii="Times New Roman" w:hAnsi="Times New Roman"/>
      <w:b/>
      <w:sz w:val="28"/>
    </w:rPr>
  </w:style>
  <w:style w:type="character" w:customStyle="1" w:styleId="Underline">
    <w:name w:val="Underline"/>
    <w:basedOn w:val="DefaultParagraphFont"/>
    <w:qFormat/>
    <w:rsid w:val="00C5317F"/>
    <w:rPr>
      <w:u w:val="single"/>
    </w:rPr>
  </w:style>
  <w:style w:type="character" w:customStyle="1" w:styleId="BoldandItalics">
    <w:name w:val="Bold and Italics"/>
    <w:qFormat/>
    <w:rsid w:val="00C5317F"/>
    <w:rPr>
      <w:b/>
      <w:i/>
      <w:u w:val="none"/>
    </w:rPr>
  </w:style>
  <w:style w:type="paragraph" w:styleId="BalloonText">
    <w:name w:val="Balloon Text"/>
    <w:basedOn w:val="Normal"/>
    <w:link w:val="BalloonTextChar"/>
    <w:rsid w:val="00C5317F"/>
    <w:rPr>
      <w:rFonts w:ascii="Tahoma" w:hAnsi="Tahoma" w:cs="Tahoma"/>
      <w:sz w:val="16"/>
      <w:szCs w:val="16"/>
    </w:rPr>
  </w:style>
  <w:style w:type="character" w:customStyle="1" w:styleId="BalloonTextChar">
    <w:name w:val="Balloon Text Char"/>
    <w:basedOn w:val="DefaultParagraphFont"/>
    <w:link w:val="BalloonText"/>
    <w:rsid w:val="00C53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17F"/>
    <w:rPr>
      <w:b/>
      <w:color w:val="660033"/>
      <w:spacing w:val="0"/>
    </w:rPr>
  </w:style>
  <w:style w:type="paragraph" w:customStyle="1" w:styleId="Nameditemlist">
    <w:name w:val="Named item list"/>
    <w:basedOn w:val="BodyText"/>
    <w:qFormat/>
    <w:rsid w:val="00C5317F"/>
    <w:pPr>
      <w:tabs>
        <w:tab w:val="left" w:pos="2835"/>
      </w:tabs>
      <w:ind w:left="2835" w:hanging="2835"/>
    </w:pPr>
  </w:style>
  <w:style w:type="paragraph" w:customStyle="1" w:styleId="BodyTextnopadding">
    <w:name w:val="Body Text no padding"/>
    <w:basedOn w:val="BodyText"/>
    <w:qFormat/>
    <w:rsid w:val="00C5317F"/>
    <w:pPr>
      <w:spacing w:before="0" w:after="0"/>
    </w:pPr>
  </w:style>
  <w:style w:type="paragraph" w:customStyle="1" w:styleId="BodyTextBold">
    <w:name w:val="Body Text Bold"/>
    <w:basedOn w:val="BodyText"/>
    <w:qFormat/>
    <w:rsid w:val="00C5317F"/>
    <w:rPr>
      <w:b/>
    </w:rPr>
  </w:style>
  <w:style w:type="character" w:styleId="Hyperlink">
    <w:name w:val="Hyperlink"/>
    <w:basedOn w:val="DefaultParagraphFont"/>
    <w:uiPriority w:val="99"/>
    <w:unhideWhenUsed/>
    <w:rsid w:val="00244C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6388</Characters>
  <Application>Microsoft Office Word</Application>
  <DocSecurity>0</DocSecurity>
  <Lines>220</Lines>
  <Paragraphs>133</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ICTPMG504 Prepare project specifications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