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342" w:rsidP="00E60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ICTPMG401 Support small scale ICT projects</w:t>
      </w:r>
      <w:r>
        <w:fldChar w:fldCharType="end"/>
      </w:r>
    </w:p>
    <w:p w:rsidR="00E60342" w:rsidP="00E60342">
      <w:pPr>
        <w:pStyle w:val="Version"/>
        <w:sectPr w:rsidSect="00142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510" w:rsidP="00142510">
      <w:pPr>
        <w:pStyle w:val="SuperHeading"/>
      </w:pPr>
      <w:r w:rsidRPr="00142510">
        <w:t>Assessment Requirements for ICTPMG401 Support small scale ICT projects</w:t>
      </w:r>
    </w:p>
    <w:p w:rsidR="00000000" w:rsidRPr="00142510" w:rsidP="00142510">
      <w:pPr>
        <w:pStyle w:val="Heading1"/>
      </w:pPr>
      <w:bookmarkStart w:id="1" w:name="O_678612"/>
      <w:bookmarkEnd w:id="1"/>
      <w:r w:rsidRPr="00142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4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10" w:rsidP="00142510">
            <w:pPr>
              <w:pStyle w:val="BodyText"/>
            </w:pPr>
            <w:r w:rsidRPr="0014251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10">
            <w:pPr>
              <w:pStyle w:val="BodyText"/>
              <w:rPr>
                <w:lang w:val="en-NZ"/>
              </w:rPr>
            </w:pPr>
            <w:r w:rsidRPr="00142510">
              <w:rPr>
                <w:rStyle w:val="SpecialBold"/>
              </w:rPr>
              <w:t>Comments</w:t>
            </w:r>
          </w:p>
        </w:tc>
      </w:tr>
      <w:tr w:rsidTr="0014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10">
            <w:pPr>
              <w:pStyle w:val="BodyText"/>
              <w:rPr>
                <w:lang w:val="en-NZ"/>
              </w:rPr>
            </w:pPr>
            <w:r w:rsidRPr="0014251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10" w:rsidP="00142510">
            <w:pPr>
              <w:pStyle w:val="BodyText"/>
            </w:pPr>
            <w:r w:rsidRPr="00142510">
              <w:t>This version first released with ICT Information and Communications Technology Training Package Version 1.0.</w:t>
            </w:r>
          </w:p>
        </w:tc>
      </w:tr>
    </w:tbl>
    <w:p w:rsidR="00000000" w:rsidRPr="00142510" w:rsidP="00142510">
      <w:pPr>
        <w:pStyle w:val="BodyText"/>
      </w:pPr>
    </w:p>
    <w:p w:rsidR="00000000" w:rsidRPr="00142510" w:rsidP="00142510">
      <w:pPr>
        <w:pStyle w:val="AllowPageBreak"/>
      </w:pPr>
    </w:p>
    <w:p w:rsidR="00000000" w:rsidRPr="00142510" w:rsidP="00142510">
      <w:pPr>
        <w:pStyle w:val="Heading1"/>
      </w:pPr>
      <w:bookmarkStart w:id="2" w:name="O_678613"/>
      <w:bookmarkEnd w:id="2"/>
      <w:r w:rsidRPr="00142510">
        <w:t>Performance Evidence</w:t>
      </w:r>
    </w:p>
    <w:p w:rsidR="00000000" w:rsidRPr="00142510" w:rsidP="00E60342">
      <w:pPr>
        <w:pStyle w:val="BodyText"/>
      </w:pPr>
      <w:r w:rsidRPr="00142510">
        <w:t>Evidence of the ability to:</w:t>
      </w:r>
    </w:p>
    <w:p w:rsidR="00000000" w:rsidRPr="00142510" w:rsidP="00142510">
      <w:pPr>
        <w:pStyle w:val="ListBullet"/>
      </w:pPr>
      <w:r w:rsidRPr="00142510">
        <w:t>develop a project plan appropriate to the project objectives and the project proposal</w:t>
      </w:r>
    </w:p>
    <w:p w:rsidR="00000000" w:rsidRPr="00142510" w:rsidP="00142510">
      <w:pPr>
        <w:pStyle w:val="ListBullet"/>
      </w:pPr>
      <w:r w:rsidRPr="00142510">
        <w:t>support the initiation, control and completion of a simple small-scale information and communications te</w:t>
      </w:r>
      <w:r w:rsidRPr="00142510">
        <w:t>chnology (ICT) project</w:t>
      </w:r>
    </w:p>
    <w:p w:rsidR="00000000" w:rsidRPr="00142510" w:rsidP="00142510">
      <w:pPr>
        <w:pStyle w:val="ListBullet"/>
      </w:pPr>
      <w:r w:rsidRPr="00142510">
        <w:t>identify and apply requirements and expectations of a project according to the project plan.</w:t>
      </w:r>
    </w:p>
    <w:p w:rsidR="00000000" w:rsidRPr="00142510" w:rsidP="00142510">
      <w:pPr>
        <w:pStyle w:val="BodyText"/>
      </w:pPr>
    </w:p>
    <w:p w:rsidR="00000000" w:rsidRPr="00142510" w:rsidP="00E60342">
      <w:pPr>
        <w:pStyle w:val="BodyText"/>
      </w:pPr>
      <w:r w:rsidRPr="00142510">
        <w:t>Note: If a specific volume or frequency is not stated, then evidence must be provided at least once.</w:t>
      </w:r>
    </w:p>
    <w:p w:rsidR="00000000" w:rsidRPr="00142510" w:rsidP="00142510">
      <w:pPr>
        <w:pStyle w:val="Heading1"/>
      </w:pPr>
      <w:bookmarkStart w:id="3" w:name="O_678614"/>
      <w:bookmarkEnd w:id="3"/>
      <w:r w:rsidRPr="00142510">
        <w:t>Knowledge Evidence</w:t>
      </w:r>
    </w:p>
    <w:p w:rsidR="00000000" w:rsidRPr="00142510" w:rsidP="00E60342">
      <w:pPr>
        <w:pStyle w:val="BodyText"/>
      </w:pPr>
      <w:r w:rsidRPr="00142510">
        <w:t>To complete the unit requirements safely and effectively, the individual must:</w:t>
      </w:r>
    </w:p>
    <w:p w:rsidR="00000000" w:rsidRPr="00142510" w:rsidP="00142510">
      <w:pPr>
        <w:pStyle w:val="ListBullet"/>
      </w:pPr>
      <w:r w:rsidRPr="00142510">
        <w:t>identify the different project-management and planning methods and tools</w:t>
      </w:r>
    </w:p>
    <w:p w:rsidR="00000000" w:rsidRPr="00142510" w:rsidP="00142510">
      <w:pPr>
        <w:pStyle w:val="ListBullet"/>
      </w:pPr>
      <w:r w:rsidRPr="00142510">
        <w:t>explain the characteristics of technical teams</w:t>
      </w:r>
    </w:p>
    <w:p w:rsidR="00000000" w:rsidRPr="00142510" w:rsidP="00142510">
      <w:pPr>
        <w:pStyle w:val="ListBullet"/>
      </w:pPr>
      <w:r w:rsidRPr="00142510">
        <w:t>describe the different methods of communication and comm</w:t>
      </w:r>
      <w:r w:rsidRPr="00142510">
        <w:t>unication styles, including interviewing techniques</w:t>
      </w:r>
    </w:p>
    <w:p w:rsidR="00000000" w:rsidRPr="00142510" w:rsidP="00142510">
      <w:pPr>
        <w:pStyle w:val="ListBullet"/>
      </w:pPr>
      <w:r w:rsidRPr="00142510">
        <w:t>explain the organisational values, policies and processes that may be relevant to the project</w:t>
      </w:r>
    </w:p>
    <w:p w:rsidR="00000000" w:rsidRPr="00142510" w:rsidP="00142510">
      <w:pPr>
        <w:pStyle w:val="ListBullet"/>
      </w:pPr>
      <w:r w:rsidRPr="00142510">
        <w:t>describe the risks associated with small scale projects including:</w:t>
      </w:r>
    </w:p>
    <w:p w:rsidR="00000000" w:rsidRPr="00142510" w:rsidP="00142510">
      <w:pPr>
        <w:pStyle w:val="ListBullet2"/>
      </w:pPr>
      <w:r w:rsidRPr="00142510">
        <w:t>cost</w:t>
      </w:r>
    </w:p>
    <w:p w:rsidR="00000000" w:rsidRPr="00142510" w:rsidP="00142510">
      <w:pPr>
        <w:pStyle w:val="ListBullet2"/>
      </w:pPr>
      <w:r w:rsidRPr="00142510">
        <w:t>scope</w:t>
      </w:r>
    </w:p>
    <w:p w:rsidR="00000000" w:rsidRPr="00142510" w:rsidP="00142510">
      <w:pPr>
        <w:pStyle w:val="ListBullet2"/>
      </w:pPr>
      <w:r w:rsidRPr="00142510">
        <w:t>timelines.</w:t>
      </w:r>
    </w:p>
    <w:p w:rsidR="00000000" w:rsidRPr="00142510" w:rsidP="00142510">
      <w:pPr>
        <w:pStyle w:val="AllowPageBreak"/>
      </w:pPr>
    </w:p>
    <w:p w:rsidR="00000000" w:rsidRPr="00142510" w:rsidP="00142510">
      <w:pPr>
        <w:pStyle w:val="Heading1"/>
      </w:pPr>
      <w:bookmarkStart w:id="4" w:name="O_678615"/>
      <w:bookmarkEnd w:id="4"/>
      <w:r w:rsidRPr="00142510">
        <w:t>Ass</w:t>
      </w:r>
      <w:r w:rsidRPr="00142510">
        <w:t>essment Conditions</w:t>
      </w:r>
    </w:p>
    <w:p w:rsidR="00000000" w:rsidRPr="00142510" w:rsidP="00E60342">
      <w:pPr>
        <w:pStyle w:val="BodyText"/>
      </w:pPr>
      <w:r w:rsidRPr="00142510">
        <w:t xml:space="preserve">Gather evidence to demonstrate consistent performance in conditions that are safe and replicate the workplace. Noise levels, production flow, interruptions </w:t>
      </w:r>
      <w:r w:rsidRPr="00142510">
        <w:t>and time variances must be typical of those experienced in the ICT project management field of work, and include access to office equipment, materials and industry software packages.</w:t>
      </w:r>
    </w:p>
    <w:p w:rsidR="00000000" w:rsidRPr="00142510" w:rsidP="00E60342">
      <w:pPr>
        <w:pStyle w:val="BodyText"/>
      </w:pPr>
      <w:r w:rsidRPr="00142510">
        <w:t>Assessors must satisfy NVR/AQTF assessor requirements.</w:t>
      </w:r>
    </w:p>
    <w:p w:rsidR="00000000" w:rsidRPr="00142510" w:rsidP="00142510">
      <w:pPr>
        <w:pStyle w:val="Heading1"/>
      </w:pPr>
      <w:bookmarkStart w:id="5" w:name="O_678618"/>
      <w:bookmarkEnd w:id="5"/>
      <w:r w:rsidRPr="00142510">
        <w:t>Links</w:t>
      </w:r>
    </w:p>
    <w:p w:rsidR="00000000" w:rsidRPr="00142510" w:rsidP="00E60342">
      <w:pPr>
        <w:pStyle w:val="BodyText"/>
      </w:pPr>
      <w:r w:rsidRPr="0014251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E3DD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42510" w:rsidP="00142510"/>
    <w:sectPr w:rsidSect="001425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0" w:rsidRPr="00E60342" w:rsidP="00E60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42" w:rsidP="00142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342" w:rsidP="00142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0342" w:rsidP="00142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510" w:rsidRPr="00E60342" w:rsidP="00E603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42" w:rsidRPr="002D2AF8" w:rsidP="00142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ICTPMG401 Support small scale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60342" w:rsidP="00142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305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62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7C4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510"/>
  </w:style>
  <w:style w:type="character" w:customStyle="1" w:styleId="Heading1Char">
    <w:name w:val="Heading 1 Char"/>
    <w:basedOn w:val="DefaultParagraphFont"/>
    <w:link w:val="Heading1"/>
    <w:rsid w:val="00142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5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510"/>
    <w:rPr>
      <w:b/>
      <w:spacing w:val="0"/>
    </w:rPr>
  </w:style>
  <w:style w:type="paragraph" w:styleId="ListBullet2">
    <w:name w:val="List Bullet 2"/>
    <w:basedOn w:val="List2"/>
    <w:rsid w:val="001425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5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510"/>
    <w:rPr>
      <w:i/>
    </w:rPr>
  </w:style>
  <w:style w:type="paragraph" w:styleId="Caption">
    <w:name w:val="caption"/>
    <w:basedOn w:val="BodyText"/>
    <w:next w:val="Normal"/>
    <w:qFormat/>
    <w:rsid w:val="00142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510"/>
  </w:style>
  <w:style w:type="paragraph" w:styleId="TableofFigures">
    <w:name w:val="table of figures"/>
    <w:basedOn w:val="Normal"/>
    <w:next w:val="Normal"/>
    <w:semiHidden/>
    <w:rsid w:val="00142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5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510"/>
    <w:rPr>
      <w:rFonts w:ascii="Wingdings" w:hAnsi="Wingdings"/>
    </w:rPr>
  </w:style>
  <w:style w:type="paragraph" w:customStyle="1" w:styleId="TableHeading">
    <w:name w:val="Table Heading"/>
    <w:basedOn w:val="HeadingBase"/>
    <w:rsid w:val="00142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510"/>
    <w:rPr>
      <w:color w:val="0033CC"/>
      <w:u w:val="none"/>
    </w:rPr>
  </w:style>
  <w:style w:type="paragraph" w:customStyle="1" w:styleId="BodyTextRight">
    <w:name w:val="Body Text Right"/>
    <w:basedOn w:val="BodyText"/>
    <w:rsid w:val="00142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5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510"/>
    <w:rPr>
      <w:sz w:val="32"/>
    </w:rPr>
  </w:style>
  <w:style w:type="paragraph" w:customStyle="1" w:styleId="HeadingProcedure">
    <w:name w:val="Heading Procedure"/>
    <w:basedOn w:val="HeadingBase"/>
    <w:next w:val="Normal"/>
    <w:rsid w:val="00142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510"/>
    <w:pPr>
      <w:spacing w:before="60" w:after="60"/>
    </w:pPr>
  </w:style>
  <w:style w:type="paragraph" w:styleId="ListContinue">
    <w:name w:val="List Continue"/>
    <w:basedOn w:val="List"/>
    <w:rsid w:val="00142510"/>
    <w:pPr>
      <w:ind w:firstLine="0"/>
    </w:pPr>
  </w:style>
  <w:style w:type="paragraph" w:customStyle="1" w:styleId="ListNote">
    <w:name w:val="List Note"/>
    <w:basedOn w:val="List"/>
    <w:rsid w:val="00142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510"/>
    <w:rPr>
      <w:rFonts w:ascii="Courier New" w:hAnsi="Courier New"/>
    </w:rPr>
  </w:style>
  <w:style w:type="paragraph" w:customStyle="1" w:styleId="NoteBullet">
    <w:name w:val="Note Bullet"/>
    <w:basedOn w:val="Note"/>
    <w:rsid w:val="00142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5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510"/>
    <w:rPr>
      <w:b/>
      <w:smallCaps/>
    </w:rPr>
  </w:style>
  <w:style w:type="paragraph" w:customStyle="1" w:styleId="TableListNumber">
    <w:name w:val="Table List Number"/>
    <w:basedOn w:val="ListNumber"/>
    <w:rsid w:val="00142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510"/>
    <w:pPr>
      <w:numPr>
        <w:numId w:val="9"/>
      </w:numPr>
    </w:pPr>
  </w:style>
  <w:style w:type="paragraph" w:customStyle="1" w:styleId="ListAlpha2">
    <w:name w:val="List Alpha 2"/>
    <w:basedOn w:val="List2"/>
    <w:rsid w:val="00142510"/>
    <w:pPr>
      <w:numPr>
        <w:numId w:val="8"/>
      </w:numPr>
    </w:pPr>
  </w:style>
  <w:style w:type="paragraph" w:styleId="List2">
    <w:name w:val="List 2"/>
    <w:basedOn w:val="BodyText"/>
    <w:rsid w:val="00142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5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5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510"/>
    <w:pPr>
      <w:numPr>
        <w:numId w:val="4"/>
      </w:numPr>
    </w:pPr>
  </w:style>
  <w:style w:type="paragraph" w:styleId="ListContinue2">
    <w:name w:val="List Continue 2"/>
    <w:basedOn w:val="List2"/>
    <w:rsid w:val="00142510"/>
    <w:pPr>
      <w:ind w:firstLine="0"/>
    </w:pPr>
  </w:style>
  <w:style w:type="paragraph" w:styleId="ListContinue3">
    <w:name w:val="List Continue 3"/>
    <w:basedOn w:val="List3"/>
    <w:rsid w:val="00142510"/>
    <w:pPr>
      <w:ind w:left="1021" w:firstLine="0"/>
    </w:pPr>
  </w:style>
  <w:style w:type="paragraph" w:styleId="ListContinue4">
    <w:name w:val="List Continue 4"/>
    <w:basedOn w:val="List4"/>
    <w:rsid w:val="00142510"/>
    <w:pPr>
      <w:ind w:firstLine="0"/>
    </w:pPr>
  </w:style>
  <w:style w:type="paragraph" w:styleId="ListContinue5">
    <w:name w:val="List Continue 5"/>
    <w:basedOn w:val="List5"/>
    <w:rsid w:val="00142510"/>
    <w:pPr>
      <w:ind w:firstLine="0"/>
    </w:pPr>
  </w:style>
  <w:style w:type="paragraph" w:styleId="ListNumber3">
    <w:name w:val="List Number 3"/>
    <w:basedOn w:val="List3"/>
    <w:rsid w:val="00142510"/>
    <w:pPr>
      <w:numPr>
        <w:numId w:val="5"/>
      </w:numPr>
    </w:pPr>
  </w:style>
  <w:style w:type="paragraph" w:styleId="ListNumber4">
    <w:name w:val="List Number 4"/>
    <w:basedOn w:val="List4"/>
    <w:rsid w:val="00142510"/>
    <w:pPr>
      <w:numPr>
        <w:numId w:val="6"/>
      </w:numPr>
    </w:pPr>
  </w:style>
  <w:style w:type="paragraph" w:styleId="ListNumber5">
    <w:name w:val="List Number 5"/>
    <w:basedOn w:val="List5"/>
    <w:rsid w:val="00142510"/>
    <w:pPr>
      <w:numPr>
        <w:numId w:val="7"/>
      </w:numPr>
    </w:pPr>
  </w:style>
  <w:style w:type="paragraph" w:styleId="BlockText">
    <w:name w:val="Block Text"/>
    <w:basedOn w:val="Normal"/>
    <w:rsid w:val="00142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510"/>
    <w:rPr>
      <w:sz w:val="16"/>
      <w:vertAlign w:val="superscript"/>
    </w:rPr>
  </w:style>
  <w:style w:type="character" w:customStyle="1" w:styleId="Symbols">
    <w:name w:val="Symbols"/>
    <w:basedOn w:val="DefaultParagraphFont"/>
    <w:rsid w:val="00142510"/>
    <w:rPr>
      <w:rFonts w:ascii="Symbol" w:hAnsi="Symbol"/>
    </w:rPr>
  </w:style>
  <w:style w:type="character" w:customStyle="1" w:styleId="MenuOptions">
    <w:name w:val="Menu Options"/>
    <w:basedOn w:val="DefaultParagraphFont"/>
    <w:rsid w:val="00142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510"/>
    <w:rPr>
      <w:b/>
    </w:rPr>
  </w:style>
  <w:style w:type="character" w:customStyle="1" w:styleId="Underlined">
    <w:name w:val="Underlined"/>
    <w:basedOn w:val="DefaultParagraphFont"/>
    <w:rsid w:val="00142510"/>
    <w:rPr>
      <w:u w:val="single"/>
    </w:rPr>
  </w:style>
  <w:style w:type="paragraph" w:customStyle="1" w:styleId="TableBodyTextRight">
    <w:name w:val="Table Body Text Right"/>
    <w:basedOn w:val="TableBodyText"/>
    <w:rsid w:val="00142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510"/>
    <w:rPr>
      <w:sz w:val="18"/>
    </w:rPr>
  </w:style>
  <w:style w:type="paragraph" w:customStyle="1" w:styleId="BodySmallRight">
    <w:name w:val="Body Small Right"/>
    <w:basedOn w:val="BodyTextRight"/>
    <w:rsid w:val="00142510"/>
    <w:rPr>
      <w:sz w:val="18"/>
      <w:szCs w:val="18"/>
    </w:rPr>
  </w:style>
  <w:style w:type="paragraph" w:customStyle="1" w:styleId="MarginEdition">
    <w:name w:val="Margin Edition"/>
    <w:basedOn w:val="MarginNote"/>
    <w:rsid w:val="00142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510"/>
    <w:rPr>
      <w:sz w:val="2"/>
      <w:szCs w:val="2"/>
    </w:rPr>
  </w:style>
  <w:style w:type="character" w:customStyle="1" w:styleId="Small">
    <w:name w:val="Small"/>
    <w:basedOn w:val="DefaultParagraphFont"/>
    <w:rsid w:val="00142510"/>
    <w:rPr>
      <w:sz w:val="16"/>
    </w:rPr>
  </w:style>
  <w:style w:type="paragraph" w:customStyle="1" w:styleId="WideTable">
    <w:name w:val="Wide Table"/>
    <w:basedOn w:val="Normal"/>
    <w:rsid w:val="00142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510"/>
  </w:style>
  <w:style w:type="paragraph" w:styleId="Quote">
    <w:name w:val="Quote"/>
    <w:basedOn w:val="Heading1"/>
    <w:link w:val="QuoteChar"/>
    <w:qFormat/>
    <w:rsid w:val="00142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510"/>
    <w:pPr>
      <w:pageBreakBefore/>
    </w:pPr>
  </w:style>
  <w:style w:type="paragraph" w:customStyle="1" w:styleId="Border">
    <w:name w:val="Border"/>
    <w:basedOn w:val="Normal"/>
    <w:qFormat/>
    <w:rsid w:val="00142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510"/>
    <w:rPr>
      <w:u w:val="single"/>
    </w:rPr>
  </w:style>
  <w:style w:type="character" w:customStyle="1" w:styleId="BoldandItalics">
    <w:name w:val="Bold and Italics"/>
    <w:qFormat/>
    <w:rsid w:val="00142510"/>
    <w:rPr>
      <w:b/>
      <w:i/>
      <w:u w:val="none"/>
    </w:rPr>
  </w:style>
  <w:style w:type="paragraph" w:styleId="BalloonText">
    <w:name w:val="Balloon Text"/>
    <w:basedOn w:val="Normal"/>
    <w:link w:val="BalloonTextChar"/>
    <w:rsid w:val="00142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510"/>
    <w:pPr>
      <w:spacing w:before="0" w:after="0"/>
    </w:pPr>
  </w:style>
  <w:style w:type="paragraph" w:customStyle="1" w:styleId="BodyTextBold">
    <w:name w:val="Body Text Bold"/>
    <w:basedOn w:val="BodyText"/>
    <w:qFormat/>
    <w:rsid w:val="00142510"/>
    <w:rPr>
      <w:b/>
    </w:rPr>
  </w:style>
  <w:style w:type="character" w:styleId="Hyperlink">
    <w:name w:val="Hyperlink"/>
    <w:basedOn w:val="DefaultParagraphFont"/>
    <w:uiPriority w:val="99"/>
    <w:unhideWhenUsed/>
    <w:rsid w:val="00E60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1777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ICTPMG401 Support small scale ICT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2019-09-02T01:25:00Z</dcterms:created>
  <dcterms:modified xsi:type="dcterms:W3CDTF">2019-09-02T01:25:00Z</dcterms:modified>
</cp:coreProperties>
</file>