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D87" w:rsidP="00B62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ICTNWK622 Configure and manage intrusion prevention system on network sensors</w:t>
      </w:r>
      <w:r>
        <w:fldChar w:fldCharType="end"/>
      </w:r>
    </w:p>
    <w:p w:rsidR="00B62D87" w:rsidP="00B62D87">
      <w:pPr>
        <w:pStyle w:val="Version"/>
        <w:sectPr w:rsidSect="00FC0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AB7" w:rsidP="00FC0AB7">
      <w:pPr>
        <w:pStyle w:val="SuperHeading"/>
      </w:pPr>
      <w:r w:rsidRPr="00FC0AB7">
        <w:t>Assessment Requirements for ICTNWK622 Configure and manage intrusion prevention system on network sensors</w:t>
      </w:r>
    </w:p>
    <w:p w:rsidR="00000000" w:rsidRPr="00FC0AB7" w:rsidP="00FC0AB7">
      <w:pPr>
        <w:pStyle w:val="Heading1"/>
      </w:pPr>
      <w:bookmarkStart w:id="1" w:name="O_1094093"/>
      <w:bookmarkEnd w:id="1"/>
      <w:r w:rsidRPr="00FC0A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0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AB7" w:rsidP="00FC0AB7">
            <w:pPr>
              <w:pStyle w:val="BodyText"/>
            </w:pPr>
            <w:r w:rsidRPr="00FC0A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AB7">
            <w:pPr>
              <w:pStyle w:val="BodyText"/>
              <w:rPr>
                <w:lang w:val="en-NZ"/>
              </w:rPr>
            </w:pPr>
            <w:r w:rsidRPr="00FC0AB7">
              <w:rPr>
                <w:rStyle w:val="SpecialBold"/>
              </w:rPr>
              <w:t>Comments</w:t>
            </w:r>
          </w:p>
        </w:tc>
      </w:tr>
      <w:tr w:rsidTr="00FC0A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AB7">
            <w:pPr>
              <w:pStyle w:val="BodyText"/>
              <w:rPr>
                <w:lang w:val="en-NZ"/>
              </w:rPr>
            </w:pPr>
            <w:r w:rsidRPr="00FC0A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AB7" w:rsidP="00FC0AB7">
            <w:pPr>
              <w:pStyle w:val="BodyText"/>
            </w:pPr>
            <w:r w:rsidRPr="00FC0AB7">
              <w:t>This version first released with ICT Information and Communications Technology Training Package Version 6.0.</w:t>
            </w:r>
          </w:p>
        </w:tc>
      </w:tr>
    </w:tbl>
    <w:p w:rsidR="00000000" w:rsidRPr="00FC0AB7" w:rsidP="00FC0AB7">
      <w:pPr>
        <w:pStyle w:val="BodyText"/>
      </w:pPr>
    </w:p>
    <w:p w:rsidR="00000000" w:rsidRPr="00FC0AB7" w:rsidP="00FC0AB7">
      <w:pPr>
        <w:pStyle w:val="AllowPageBreak"/>
      </w:pPr>
    </w:p>
    <w:p w:rsidR="00000000" w:rsidRPr="00FC0AB7" w:rsidP="00FC0AB7">
      <w:pPr>
        <w:pStyle w:val="Heading1"/>
      </w:pPr>
      <w:bookmarkStart w:id="2" w:name="O_1094096"/>
      <w:bookmarkEnd w:id="2"/>
      <w:r w:rsidRPr="00FC0AB7">
        <w:t>Performance Evidence</w:t>
      </w:r>
    </w:p>
    <w:p w:rsidR="00000000" w:rsidRPr="00FC0AB7" w:rsidP="00B62D87">
      <w:pPr>
        <w:pStyle w:val="BodyText"/>
      </w:pPr>
      <w:r w:rsidRPr="00FC0AB7">
        <w:t>The candidate must demonstrate the ability to complete the tasks outlined in the elements, performance cr</w:t>
      </w:r>
      <w:r w:rsidRPr="00FC0AB7">
        <w:t>iteria and foundation skills of this unit, including evidence of the ability to:</w:t>
      </w:r>
    </w:p>
    <w:p w:rsidR="00000000" w:rsidRPr="00FC0AB7" w:rsidP="00FC0AB7">
      <w:pPr>
        <w:pStyle w:val="ListBullet"/>
      </w:pPr>
      <w:r w:rsidRPr="00FC0AB7">
        <w:t>identify and evaluate requirements for a medium size digital environment on at least one occasion</w:t>
      </w:r>
    </w:p>
    <w:p w:rsidR="00000000" w:rsidRPr="00FC0AB7" w:rsidP="00FC0AB7">
      <w:pPr>
        <w:pStyle w:val="ListBullet"/>
      </w:pPr>
      <w:r w:rsidRPr="00FC0AB7">
        <w:t>configure, tune and manage intrusion prevention system on at least one occas</w:t>
      </w:r>
      <w:r w:rsidRPr="00FC0AB7">
        <w:t>ion.</w:t>
      </w:r>
    </w:p>
    <w:p w:rsidR="00000000" w:rsidRPr="00FC0AB7" w:rsidP="00FC0AB7">
      <w:pPr>
        <w:pStyle w:val="List"/>
      </w:pPr>
    </w:p>
    <w:p w:rsidR="00000000" w:rsidRPr="00FC0AB7" w:rsidP="00B62D87">
      <w:pPr>
        <w:pStyle w:val="BodyText"/>
      </w:pPr>
      <w:r w:rsidRPr="00FC0AB7">
        <w:t>In the course of the above, the candidate must:</w:t>
      </w:r>
    </w:p>
    <w:p w:rsidR="00000000" w:rsidRPr="00FC0AB7" w:rsidP="00FC0AB7">
      <w:pPr>
        <w:pStyle w:val="ListBullet"/>
      </w:pPr>
      <w:r w:rsidRPr="00FC0AB7">
        <w:t>upgrade and maintain IPS sensors</w:t>
      </w:r>
    </w:p>
    <w:p w:rsidR="00000000" w:rsidRPr="00FC0AB7" w:rsidP="00FC0AB7">
      <w:pPr>
        <w:pStyle w:val="ListBullet"/>
      </w:pPr>
      <w:r w:rsidRPr="00FC0AB7">
        <w:t>document finalised processes and outcomes.</w:t>
      </w:r>
    </w:p>
    <w:p w:rsidR="00000000" w:rsidRPr="00FC0AB7" w:rsidP="00FC0AB7">
      <w:pPr>
        <w:pStyle w:val="AllowPageBreak"/>
      </w:pPr>
    </w:p>
    <w:p w:rsidR="00000000" w:rsidRPr="00FC0AB7" w:rsidP="00FC0AB7">
      <w:pPr>
        <w:pStyle w:val="Heading1"/>
      </w:pPr>
      <w:bookmarkStart w:id="3" w:name="O_1094095"/>
      <w:bookmarkEnd w:id="3"/>
      <w:r w:rsidRPr="00FC0AB7">
        <w:t>Knowledge Evidence</w:t>
      </w:r>
    </w:p>
    <w:p w:rsidR="00000000" w:rsidRPr="00FC0AB7" w:rsidP="00B62D87">
      <w:pPr>
        <w:pStyle w:val="BodyText"/>
      </w:pPr>
      <w:r w:rsidRPr="00FC0AB7">
        <w:t>The candidate must be able to demonstrate knowledge to complete the tasks outlined in t</w:t>
      </w:r>
      <w:r w:rsidRPr="00FC0AB7">
        <w:t>he elements, performance criteria and foundation skills of this unit, including knowledge of:</w:t>
      </w:r>
    </w:p>
    <w:p w:rsidR="00000000" w:rsidRPr="00FC0AB7" w:rsidP="00FC0AB7">
      <w:pPr>
        <w:pStyle w:val="ListBullet"/>
      </w:pPr>
      <w:r w:rsidRPr="00FC0AB7">
        <w:t>configuration, verification and troubleshooting procedures to undertake switch and router operation and routing protocol</w:t>
      </w:r>
    </w:p>
    <w:p w:rsidR="00000000" w:rsidRPr="00FC0AB7" w:rsidP="00FC0AB7">
      <w:pPr>
        <w:pStyle w:val="ListBullet"/>
      </w:pPr>
      <w:r w:rsidRPr="00FC0AB7">
        <w:t>internetwork operating system (IOS), int</w:t>
      </w:r>
      <w:r w:rsidRPr="00FC0AB7">
        <w:t>ernet protocol (IP) networking models and deployment schemes</w:t>
      </w:r>
    </w:p>
    <w:p w:rsidR="00000000" w:rsidRPr="00FC0AB7" w:rsidP="00FC0AB7">
      <w:pPr>
        <w:pStyle w:val="ListBullet"/>
      </w:pPr>
      <w:r w:rsidRPr="00FC0AB7">
        <w:t>IP addressing and transmission control protocol (TCP) and IP stack</w:t>
      </w:r>
    </w:p>
    <w:p w:rsidR="00000000" w:rsidRPr="00FC0AB7" w:rsidP="00FC0AB7">
      <w:pPr>
        <w:pStyle w:val="ListBullet"/>
      </w:pPr>
      <w:r w:rsidRPr="00FC0AB7">
        <w:t>IPS and intrusion detection system (IDS) strategies, sensor technologies and licensing requirements</w:t>
      </w:r>
    </w:p>
    <w:p w:rsidR="00000000" w:rsidRPr="00FC0AB7" w:rsidP="00FC0AB7">
      <w:pPr>
        <w:pStyle w:val="ListBullet"/>
      </w:pPr>
      <w:r w:rsidRPr="00FC0AB7">
        <w:t xml:space="preserve">local area network and wide </w:t>
      </w:r>
      <w:r w:rsidRPr="00FC0AB7">
        <w:t>area network (LAN/WAN) implementations and design</w:t>
      </w:r>
    </w:p>
    <w:p w:rsidR="00000000" w:rsidRPr="00FC0AB7" w:rsidP="00FC0AB7">
      <w:pPr>
        <w:pStyle w:val="ListBullet"/>
      </w:pPr>
      <w:r w:rsidRPr="00FC0AB7">
        <w:t>network topologies, architectures, elements, standards and protocols</w:t>
      </w:r>
    </w:p>
    <w:p w:rsidR="00000000" w:rsidRPr="00FC0AB7" w:rsidP="00FC0AB7">
      <w:pPr>
        <w:pStyle w:val="ListBullet"/>
      </w:pPr>
      <w:r w:rsidRPr="00FC0AB7">
        <w:t>virtual local area network (VLAN) concepts and functionality and virtual private network (VPN) technologies</w:t>
      </w:r>
    </w:p>
    <w:p w:rsidR="00000000" w:rsidRPr="00FC0AB7" w:rsidP="00FC0AB7">
      <w:pPr>
        <w:pStyle w:val="ListBullet"/>
      </w:pPr>
      <w:r w:rsidRPr="00FC0AB7">
        <w:t>legislation, regulations, sta</w:t>
      </w:r>
      <w:r w:rsidRPr="00FC0AB7">
        <w:t>ndards and codes of practice required to network security.</w:t>
      </w:r>
    </w:p>
    <w:p w:rsidR="00000000" w:rsidRPr="00FC0AB7" w:rsidP="00FC0AB7">
      <w:pPr>
        <w:pStyle w:val="AllowPageBreak"/>
      </w:pPr>
    </w:p>
    <w:p w:rsidR="00000000" w:rsidRPr="00FC0AB7" w:rsidP="00FC0AB7">
      <w:pPr>
        <w:pStyle w:val="Heading1"/>
      </w:pPr>
      <w:bookmarkStart w:id="4" w:name="O_1094094"/>
      <w:bookmarkEnd w:id="4"/>
      <w:r w:rsidRPr="00FC0AB7">
        <w:t>Assessment Conditions</w:t>
      </w:r>
    </w:p>
    <w:p w:rsidR="00000000" w:rsidRPr="00FC0AB7" w:rsidP="00B62D87">
      <w:pPr>
        <w:pStyle w:val="BodyText"/>
      </w:pPr>
      <w:r w:rsidRPr="00FC0AB7">
        <w:t xml:space="preserve">Skills in this unit must be demonstrated in a workplace or simulated environment where the conditions are typical of those in a working environment in this </w:t>
      </w:r>
      <w:r w:rsidRPr="00FC0AB7">
        <w:t xml:space="preserve">industry. </w:t>
      </w:r>
    </w:p>
    <w:p w:rsidR="00000000" w:rsidRPr="00FC0AB7" w:rsidP="00B62D87">
      <w:pPr>
        <w:pStyle w:val="BodyText"/>
      </w:pPr>
      <w:r w:rsidRPr="00FC0AB7">
        <w:t>This includes access to:</w:t>
      </w:r>
    </w:p>
    <w:p w:rsidR="00000000" w:rsidRPr="00FC0AB7" w:rsidP="00FC0AB7">
      <w:pPr>
        <w:pStyle w:val="ListBullet"/>
      </w:pPr>
      <w:r w:rsidRPr="00FC0AB7">
        <w:t>a site or prototype where network installation may be conducted</w:t>
      </w:r>
    </w:p>
    <w:p w:rsidR="00000000" w:rsidRPr="00FC0AB7" w:rsidP="00FC0AB7">
      <w:pPr>
        <w:pStyle w:val="ListBullet"/>
      </w:pPr>
      <w:r w:rsidRPr="00FC0AB7">
        <w:t>industry standard hardware and software</w:t>
      </w:r>
    </w:p>
    <w:p w:rsidR="00000000" w:rsidRPr="00FC0AB7" w:rsidP="00FC0AB7">
      <w:pPr>
        <w:pStyle w:val="ListBullet"/>
      </w:pPr>
      <w:r w:rsidRPr="00FC0AB7">
        <w:t xml:space="preserve">organisational guidelines, policies and procedures </w:t>
      </w:r>
    </w:p>
    <w:p w:rsidR="00000000" w:rsidRPr="00FC0AB7" w:rsidP="00FC0AB7">
      <w:pPr>
        <w:pStyle w:val="ListBullet"/>
      </w:pPr>
      <w:r w:rsidRPr="00FC0AB7">
        <w:t>live network</w:t>
      </w:r>
    </w:p>
    <w:p w:rsidR="00000000" w:rsidRPr="00FC0AB7" w:rsidP="00FC0AB7">
      <w:pPr>
        <w:pStyle w:val="ListBullet"/>
      </w:pPr>
      <w:r w:rsidRPr="00FC0AB7">
        <w:t>an IPS system and its sensors.</w:t>
      </w:r>
    </w:p>
    <w:p w:rsidR="00000000" w:rsidRPr="00FC0AB7" w:rsidP="00FC0AB7">
      <w:pPr>
        <w:pStyle w:val="BodyText"/>
      </w:pPr>
    </w:p>
    <w:p w:rsidR="00000000" w:rsidRPr="00FC0AB7" w:rsidP="00B62D87">
      <w:pPr>
        <w:pStyle w:val="BodyText"/>
      </w:pPr>
      <w:r w:rsidRPr="00FC0AB7">
        <w:t>Assessors of this unit must satisfy the requirements for assessors in applicable vocational education and training legislation, frameworks and/or standards.</w:t>
      </w:r>
    </w:p>
    <w:p w:rsidR="00000000" w:rsidRPr="00FC0AB7" w:rsidP="00FC0AB7">
      <w:pPr>
        <w:pStyle w:val="Heading1"/>
      </w:pPr>
      <w:bookmarkStart w:id="5" w:name="O_1094092"/>
      <w:bookmarkEnd w:id="5"/>
      <w:r w:rsidRPr="00FC0AB7">
        <w:t>Links</w:t>
      </w:r>
    </w:p>
    <w:p w:rsidR="00000000" w:rsidRPr="00FC0AB7" w:rsidP="00B62D87">
      <w:pPr>
        <w:pStyle w:val="BodyText"/>
      </w:pPr>
      <w:r w:rsidRPr="00FC0AB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446F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C0AB7" w:rsidP="00FC0AB7"/>
    <w:sectPr w:rsidSect="00FC0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B7" w:rsidRPr="00B62D87" w:rsidP="00B62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87" w:rsidP="00FC0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2D87" w:rsidP="00FC0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62D87" w:rsidP="00FC0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AB7" w:rsidRPr="00B62D87" w:rsidP="00B62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D87" w:rsidRPr="002D2AF8" w:rsidP="00FC0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ICTNWK622 Configure and manage intrusion prevention system on network sensors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62D87" w:rsidP="00FC0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624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6A1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AB7"/>
  </w:style>
  <w:style w:type="character" w:customStyle="1" w:styleId="Heading1Char">
    <w:name w:val="Heading 1 Char"/>
    <w:basedOn w:val="DefaultParagraphFont"/>
    <w:link w:val="Heading1"/>
    <w:rsid w:val="00FC0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A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C0A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0A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AB7"/>
    <w:rPr>
      <w:b/>
      <w:spacing w:val="0"/>
    </w:rPr>
  </w:style>
  <w:style w:type="paragraph" w:customStyle="1" w:styleId="SuperHeading">
    <w:name w:val="SuperHeading"/>
    <w:basedOn w:val="Normal"/>
    <w:rsid w:val="00FC0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A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C0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0A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0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0AB7"/>
    <w:rPr>
      <w:i/>
    </w:rPr>
  </w:style>
  <w:style w:type="paragraph" w:styleId="Caption">
    <w:name w:val="caption"/>
    <w:basedOn w:val="BodyText"/>
    <w:next w:val="Normal"/>
    <w:qFormat/>
    <w:rsid w:val="00FC0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AB7"/>
  </w:style>
  <w:style w:type="paragraph" w:styleId="TableofFigures">
    <w:name w:val="table of figures"/>
    <w:basedOn w:val="Normal"/>
    <w:next w:val="Normal"/>
    <w:semiHidden/>
    <w:rsid w:val="00FC0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A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0AB7"/>
    <w:rPr>
      <w:rFonts w:ascii="Wingdings" w:hAnsi="Wingdings"/>
    </w:rPr>
  </w:style>
  <w:style w:type="paragraph" w:customStyle="1" w:styleId="TableHeading">
    <w:name w:val="Table Heading"/>
    <w:basedOn w:val="HeadingBase"/>
    <w:rsid w:val="00FC0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AB7"/>
    <w:rPr>
      <w:color w:val="0033CC"/>
      <w:u w:val="none"/>
    </w:rPr>
  </w:style>
  <w:style w:type="paragraph" w:customStyle="1" w:styleId="BodyTextRight">
    <w:name w:val="Body Text Right"/>
    <w:basedOn w:val="BodyText"/>
    <w:rsid w:val="00FC0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AB7"/>
    <w:rPr>
      <w:sz w:val="32"/>
    </w:rPr>
  </w:style>
  <w:style w:type="paragraph" w:customStyle="1" w:styleId="HeadingProcedure">
    <w:name w:val="Heading Procedure"/>
    <w:basedOn w:val="HeadingBase"/>
    <w:next w:val="Normal"/>
    <w:rsid w:val="00FC0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AB7"/>
    <w:pPr>
      <w:spacing w:before="60" w:after="60"/>
    </w:pPr>
  </w:style>
  <w:style w:type="paragraph" w:styleId="ListContinue">
    <w:name w:val="List Continue"/>
    <w:basedOn w:val="List"/>
    <w:rsid w:val="00FC0AB7"/>
    <w:pPr>
      <w:ind w:firstLine="0"/>
    </w:pPr>
  </w:style>
  <w:style w:type="paragraph" w:customStyle="1" w:styleId="ListNote">
    <w:name w:val="List Note"/>
    <w:basedOn w:val="List"/>
    <w:rsid w:val="00FC0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AB7"/>
    <w:rPr>
      <w:rFonts w:ascii="Courier New" w:hAnsi="Courier New"/>
    </w:rPr>
  </w:style>
  <w:style w:type="paragraph" w:customStyle="1" w:styleId="NoteBullet">
    <w:name w:val="Note Bullet"/>
    <w:basedOn w:val="Note"/>
    <w:rsid w:val="00FC0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A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0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AB7"/>
    <w:rPr>
      <w:b/>
      <w:smallCaps/>
    </w:rPr>
  </w:style>
  <w:style w:type="paragraph" w:customStyle="1" w:styleId="TableListNumber">
    <w:name w:val="Table List Number"/>
    <w:basedOn w:val="ListNumber"/>
    <w:rsid w:val="00FC0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AB7"/>
    <w:pPr>
      <w:numPr>
        <w:numId w:val="8"/>
      </w:numPr>
    </w:pPr>
  </w:style>
  <w:style w:type="paragraph" w:customStyle="1" w:styleId="ListAlpha2">
    <w:name w:val="List Alpha 2"/>
    <w:basedOn w:val="List2"/>
    <w:rsid w:val="00FC0AB7"/>
    <w:pPr>
      <w:numPr>
        <w:numId w:val="7"/>
      </w:numPr>
    </w:pPr>
  </w:style>
  <w:style w:type="paragraph" w:styleId="List2">
    <w:name w:val="List 2"/>
    <w:basedOn w:val="BodyText"/>
    <w:rsid w:val="00FC0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A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0AB7"/>
    <w:pPr>
      <w:numPr>
        <w:numId w:val="3"/>
      </w:numPr>
    </w:pPr>
  </w:style>
  <w:style w:type="paragraph" w:styleId="ListContinue2">
    <w:name w:val="List Continue 2"/>
    <w:basedOn w:val="List2"/>
    <w:rsid w:val="00FC0AB7"/>
    <w:pPr>
      <w:ind w:firstLine="0"/>
    </w:pPr>
  </w:style>
  <w:style w:type="paragraph" w:styleId="ListContinue3">
    <w:name w:val="List Continue 3"/>
    <w:basedOn w:val="List3"/>
    <w:rsid w:val="00FC0AB7"/>
    <w:pPr>
      <w:ind w:left="1021" w:firstLine="0"/>
    </w:pPr>
  </w:style>
  <w:style w:type="paragraph" w:styleId="ListContinue4">
    <w:name w:val="List Continue 4"/>
    <w:basedOn w:val="List4"/>
    <w:rsid w:val="00FC0AB7"/>
    <w:pPr>
      <w:ind w:firstLine="0"/>
    </w:pPr>
  </w:style>
  <w:style w:type="paragraph" w:styleId="ListContinue5">
    <w:name w:val="List Continue 5"/>
    <w:basedOn w:val="List5"/>
    <w:rsid w:val="00FC0AB7"/>
    <w:pPr>
      <w:ind w:firstLine="0"/>
    </w:pPr>
  </w:style>
  <w:style w:type="paragraph" w:styleId="ListNumber3">
    <w:name w:val="List Number 3"/>
    <w:basedOn w:val="List3"/>
    <w:rsid w:val="00FC0AB7"/>
    <w:pPr>
      <w:numPr>
        <w:numId w:val="4"/>
      </w:numPr>
    </w:pPr>
  </w:style>
  <w:style w:type="paragraph" w:styleId="ListNumber4">
    <w:name w:val="List Number 4"/>
    <w:basedOn w:val="List4"/>
    <w:rsid w:val="00FC0AB7"/>
    <w:pPr>
      <w:numPr>
        <w:numId w:val="5"/>
      </w:numPr>
    </w:pPr>
  </w:style>
  <w:style w:type="paragraph" w:styleId="ListNumber5">
    <w:name w:val="List Number 5"/>
    <w:basedOn w:val="List5"/>
    <w:rsid w:val="00FC0AB7"/>
    <w:pPr>
      <w:numPr>
        <w:numId w:val="6"/>
      </w:numPr>
    </w:pPr>
  </w:style>
  <w:style w:type="paragraph" w:styleId="BlockText">
    <w:name w:val="Block Text"/>
    <w:basedOn w:val="Normal"/>
    <w:rsid w:val="00FC0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AB7"/>
    <w:rPr>
      <w:sz w:val="16"/>
      <w:vertAlign w:val="superscript"/>
    </w:rPr>
  </w:style>
  <w:style w:type="character" w:customStyle="1" w:styleId="Symbols">
    <w:name w:val="Symbols"/>
    <w:basedOn w:val="DefaultParagraphFont"/>
    <w:rsid w:val="00FC0AB7"/>
    <w:rPr>
      <w:rFonts w:ascii="Symbol" w:hAnsi="Symbol"/>
    </w:rPr>
  </w:style>
  <w:style w:type="character" w:customStyle="1" w:styleId="MenuOptions">
    <w:name w:val="Menu Options"/>
    <w:basedOn w:val="DefaultParagraphFont"/>
    <w:rsid w:val="00FC0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AB7"/>
    <w:rPr>
      <w:b/>
    </w:rPr>
  </w:style>
  <w:style w:type="character" w:customStyle="1" w:styleId="Underlined">
    <w:name w:val="Underlined"/>
    <w:basedOn w:val="DefaultParagraphFont"/>
    <w:rsid w:val="00FC0AB7"/>
    <w:rPr>
      <w:u w:val="single"/>
    </w:rPr>
  </w:style>
  <w:style w:type="paragraph" w:customStyle="1" w:styleId="TableBodyTextRight">
    <w:name w:val="Table Body Text Right"/>
    <w:basedOn w:val="TableBodyText"/>
    <w:rsid w:val="00FC0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AB7"/>
    <w:rPr>
      <w:sz w:val="18"/>
    </w:rPr>
  </w:style>
  <w:style w:type="paragraph" w:customStyle="1" w:styleId="BodySmallRight">
    <w:name w:val="Body Small Right"/>
    <w:basedOn w:val="BodyTextRight"/>
    <w:rsid w:val="00FC0AB7"/>
    <w:rPr>
      <w:sz w:val="18"/>
      <w:szCs w:val="18"/>
    </w:rPr>
  </w:style>
  <w:style w:type="paragraph" w:customStyle="1" w:styleId="MarginEdition">
    <w:name w:val="Margin Edition"/>
    <w:basedOn w:val="MarginNote"/>
    <w:rsid w:val="00FC0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AB7"/>
    <w:rPr>
      <w:sz w:val="2"/>
      <w:szCs w:val="2"/>
    </w:rPr>
  </w:style>
  <w:style w:type="character" w:customStyle="1" w:styleId="Small">
    <w:name w:val="Small"/>
    <w:basedOn w:val="DefaultParagraphFont"/>
    <w:rsid w:val="00FC0AB7"/>
    <w:rPr>
      <w:sz w:val="16"/>
    </w:rPr>
  </w:style>
  <w:style w:type="paragraph" w:customStyle="1" w:styleId="WideTable">
    <w:name w:val="Wide Table"/>
    <w:basedOn w:val="Normal"/>
    <w:rsid w:val="00FC0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AB7"/>
  </w:style>
  <w:style w:type="paragraph" w:styleId="Quote">
    <w:name w:val="Quote"/>
    <w:basedOn w:val="Heading1"/>
    <w:link w:val="QuoteChar"/>
    <w:qFormat/>
    <w:rsid w:val="00FC0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AB7"/>
    <w:pPr>
      <w:pageBreakBefore/>
    </w:pPr>
  </w:style>
  <w:style w:type="paragraph" w:customStyle="1" w:styleId="Border">
    <w:name w:val="Border"/>
    <w:basedOn w:val="Normal"/>
    <w:qFormat/>
    <w:rsid w:val="00FC0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AB7"/>
    <w:rPr>
      <w:u w:val="single"/>
    </w:rPr>
  </w:style>
  <w:style w:type="character" w:customStyle="1" w:styleId="BoldandItalics">
    <w:name w:val="Bold and Italics"/>
    <w:qFormat/>
    <w:rsid w:val="00FC0AB7"/>
    <w:rPr>
      <w:b/>
      <w:i/>
      <w:u w:val="none"/>
    </w:rPr>
  </w:style>
  <w:style w:type="paragraph" w:styleId="BalloonText">
    <w:name w:val="Balloon Text"/>
    <w:basedOn w:val="Normal"/>
    <w:link w:val="BalloonTextChar"/>
    <w:rsid w:val="00FC0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AB7"/>
    <w:pPr>
      <w:spacing w:before="0" w:after="0"/>
    </w:pPr>
  </w:style>
  <w:style w:type="paragraph" w:customStyle="1" w:styleId="BodyTextBold">
    <w:name w:val="Body Text Bold"/>
    <w:basedOn w:val="BodyText"/>
    <w:qFormat/>
    <w:rsid w:val="00FC0AB7"/>
    <w:rPr>
      <w:b/>
    </w:rPr>
  </w:style>
  <w:style w:type="character" w:styleId="Hyperlink">
    <w:name w:val="Hyperlink"/>
    <w:basedOn w:val="DefaultParagraphFont"/>
    <w:uiPriority w:val="99"/>
    <w:unhideWhenUsed/>
    <w:rsid w:val="00B62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2365</Characters>
  <Application>Microsoft Office Word</Application>
  <DocSecurity>0</DocSecurity>
  <Lines>62</Lines>
  <Paragraphs>43</Paragraphs>
  <ScaleCrop>false</ScaleCrop>
  <Company>Author-it Software Corporation Ltd.</Company>
  <LinksUpToDate>false</LinksUpToDate>
  <CharactersWithSpaces>2679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ICTNWK622 Configure and manage intrusion prevention system on network sensors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