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F4F" w:rsidP="00EC3F4F">
      <w:pPr>
        <w:pStyle w:val="Title"/>
      </w:pPr>
      <w:r>
        <w:fldChar w:fldCharType="begin"/>
      </w:r>
      <w:r>
        <w:instrText xml:space="preserve"> TITLE   \* MERGEFORMAT </w:instrText>
      </w:r>
      <w:r>
        <w:fldChar w:fldCharType="separate"/>
      </w:r>
      <w:r>
        <w:t>ICTNWK613 Develop plans to manage structured troubleshooting process of enterprise networks</w:t>
      </w:r>
      <w:r>
        <w:fldChar w:fldCharType="end"/>
      </w:r>
    </w:p>
    <w:p w:rsidR="00EC3F4F" w:rsidP="00EC3F4F">
      <w:pPr>
        <w:pStyle w:val="Version"/>
        <w:sectPr w:rsidSect="007E5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CD3" w:rsidP="007E5CD3">
      <w:pPr>
        <w:pStyle w:val="SuperHeading"/>
      </w:pPr>
      <w:r w:rsidRPr="007E5CD3">
        <w:t>ICTNWK613 Develop plans to manage structured troubleshooting process of enterprise networks</w:t>
      </w:r>
    </w:p>
    <w:p w:rsidR="00000000" w:rsidRPr="007E5CD3" w:rsidP="007E5CD3">
      <w:pPr>
        <w:pStyle w:val="Heading1"/>
      </w:pPr>
      <w:bookmarkStart w:id="1" w:name="O_679478"/>
      <w:bookmarkEnd w:id="1"/>
      <w:r w:rsidRPr="007E5CD3">
        <w:t>Modification History</w:t>
      </w:r>
    </w:p>
    <w:tbl>
      <w:tblPr>
        <w:tblW w:w="0" w:type="auto"/>
        <w:tblLayout w:type="fixed"/>
        <w:tblCellMar>
          <w:left w:w="62" w:type="dxa"/>
          <w:right w:w="62" w:type="dxa"/>
        </w:tblCellMar>
        <w:tblLook w:val="0000"/>
      </w:tblPr>
      <w:tblGrid>
        <w:gridCol w:w="2718"/>
        <w:gridCol w:w="6282"/>
      </w:tblGrid>
      <w:tr w:rsidTr="007E5CD3">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SpecialBold"/>
              </w:rPr>
              <w:t>Comments</w:t>
            </w:r>
          </w:p>
        </w:tc>
      </w:tr>
      <w:tr w:rsidTr="007E5CD3">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This version first released with ICT Information and Communications Technology Training Package Version 1.0.</w:t>
            </w:r>
          </w:p>
        </w:tc>
      </w:tr>
    </w:tbl>
    <w:p w:rsidR="00000000" w:rsidRPr="007E5CD3" w:rsidP="007E5CD3">
      <w:pPr>
        <w:pStyle w:val="BodyText"/>
      </w:pPr>
    </w:p>
    <w:p w:rsidR="00000000" w:rsidRPr="007E5CD3" w:rsidP="007E5CD3">
      <w:pPr>
        <w:pStyle w:val="AllowPageBreak"/>
      </w:pPr>
    </w:p>
    <w:p w:rsidR="00000000" w:rsidRPr="007E5CD3" w:rsidP="007E5CD3">
      <w:pPr>
        <w:pStyle w:val="Heading1"/>
      </w:pPr>
      <w:bookmarkStart w:id="2" w:name="O_679479"/>
      <w:bookmarkEnd w:id="2"/>
      <w:r w:rsidRPr="007E5CD3">
        <w:t>Application</w:t>
      </w:r>
    </w:p>
    <w:p w:rsidR="00000000" w:rsidRPr="007E5CD3" w:rsidP="00EC3F4F">
      <w:pPr>
        <w:pStyle w:val="BodyText"/>
      </w:pPr>
      <w:r w:rsidRPr="007E5CD3">
        <w:t>This unit describes the skills and knowledge required to manage the maintenance of a complex integrated enterprise n</w:t>
      </w:r>
      <w:r w:rsidRPr="007E5CD3">
        <w:t>etwork to ensure availability and performance standard.</w:t>
      </w:r>
    </w:p>
    <w:p w:rsidR="00000000" w:rsidRPr="007E5CD3" w:rsidP="00EC3F4F">
      <w:pPr>
        <w:pStyle w:val="BodyText"/>
      </w:pPr>
      <w:r w:rsidRPr="007E5CD3">
        <w:t>It applies to individuals with advanced information and communications technology (ICT) skills who are working in a wide range of roles including network specialists, network engineers, network infra</w:t>
      </w:r>
      <w:r w:rsidRPr="007E5CD3">
        <w:t>structure engineers, senior network administrators, network and systems managers, ICT security specialists, security engineers, communications engineers and communications managers.</w:t>
      </w:r>
    </w:p>
    <w:p w:rsidR="00000000" w:rsidRPr="007E5CD3" w:rsidP="00EC3F4F">
      <w:pPr>
        <w:pStyle w:val="BodyText"/>
      </w:pPr>
      <w:r w:rsidRPr="007E5CD3">
        <w:t>No licensing, legislative or certification requirements apply to this uni</w:t>
      </w:r>
      <w:r w:rsidRPr="007E5CD3">
        <w:t>t at the time of publication.</w:t>
      </w:r>
    </w:p>
    <w:p w:rsidR="00000000" w:rsidRPr="007E5CD3" w:rsidP="007E5CD3">
      <w:pPr>
        <w:pStyle w:val="Heading1"/>
      </w:pPr>
      <w:bookmarkStart w:id="3" w:name="O_679482"/>
      <w:bookmarkEnd w:id="3"/>
      <w:r w:rsidRPr="007E5CD3">
        <w:t>Unit Sector</w:t>
      </w:r>
    </w:p>
    <w:p w:rsidR="00000000" w:rsidRPr="007E5CD3" w:rsidP="00EC3F4F">
      <w:pPr>
        <w:pStyle w:val="BodyText"/>
      </w:pPr>
      <w:r w:rsidRPr="007E5CD3">
        <w:t>Networking</w:t>
      </w:r>
    </w:p>
    <w:p w:rsidR="00000000" w:rsidRPr="007E5CD3" w:rsidP="007E5CD3">
      <w:pPr>
        <w:pStyle w:val="Heading1"/>
      </w:pPr>
      <w:bookmarkStart w:id="4" w:name="O_679483"/>
      <w:bookmarkEnd w:id="4"/>
      <w:r w:rsidRPr="007E5CD3">
        <w:t>Elements and Performance Criteria</w:t>
      </w:r>
    </w:p>
    <w:tbl>
      <w:tblPr>
        <w:tblW w:w="0" w:type="auto"/>
        <w:tblLayout w:type="fixed"/>
        <w:tblCellMar>
          <w:left w:w="62" w:type="dxa"/>
          <w:right w:w="62" w:type="dxa"/>
        </w:tblCellMar>
        <w:tblLook w:val="0000"/>
      </w:tblPr>
      <w:tblGrid>
        <w:gridCol w:w="2537"/>
        <w:gridCol w:w="6463"/>
      </w:tblGrid>
      <w:tr w:rsidTr="007E5CD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ELEMENT</w:t>
            </w:r>
          </w:p>
        </w:tc>
        <w:tc>
          <w:tcPr>
            <w:tcW w:w="646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SpecialBold"/>
              </w:rPr>
              <w:t>PERFORMANCE CRITERIA</w:t>
            </w:r>
          </w:p>
        </w:tc>
      </w:tr>
      <w:tr w:rsidTr="007E5CD3">
        <w:tblPrEx>
          <w:tblW w:w="0" w:type="auto"/>
          <w:tblLayout w:type="fixed"/>
          <w:tblCellMar>
            <w:left w:w="62" w:type="dxa"/>
            <w:right w:w="62" w:type="dxa"/>
          </w:tblCellMar>
          <w:tblLook w:val="0000"/>
        </w:tblPrEx>
        <w:tc>
          <w:tcPr>
            <w:tcW w:w="253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Emphasis"/>
              </w:rPr>
              <w:t>Elements describe the essential outcomes.</w:t>
            </w:r>
          </w:p>
        </w:tc>
        <w:tc>
          <w:tcPr>
            <w:tcW w:w="646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Emphasis"/>
              </w:rPr>
              <w:t>Performance criteria describe the performance needed to demonstrate achievement of the element.</w:t>
            </w:r>
          </w:p>
        </w:tc>
      </w:tr>
      <w:tr w:rsidTr="007E5CD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 Plan the strategies for structured troubleshooting and monitoring of enterprise networks</w:t>
            </w:r>
          </w:p>
        </w:tc>
        <w:tc>
          <w:tcPr>
            <w:tcW w:w="6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 xml:space="preserve">1.1 Develop strategies to monitor and manage an enterprise network </w:t>
            </w:r>
            <w:r w:rsidRPr="007E5CD3">
              <w:t>to ensure availability and performance standard</w:t>
            </w:r>
          </w:p>
          <w:p w:rsidR="00000000" w:rsidRPr="007E5CD3" w:rsidP="007E5CD3">
            <w:pPr>
              <w:pStyle w:val="BodyText"/>
            </w:pPr>
            <w:r w:rsidRPr="007E5CD3">
              <w:t>1.2 Conduct equipment and skills audits as required</w:t>
            </w:r>
          </w:p>
          <w:p w:rsidR="00000000" w:rsidRPr="007E5CD3" w:rsidP="007E5CD3">
            <w:pPr>
              <w:pStyle w:val="BodyText"/>
            </w:pPr>
            <w:r w:rsidRPr="007E5CD3">
              <w:t xml:space="preserve">1.3 Evaluate the business value of service level agreements (SLAs), formal maintenance plans and monitoring procedures </w:t>
            </w:r>
            <w:r w:rsidRPr="007E5CD3">
              <w:t>against best practices for maintenanc</w:t>
            </w:r>
            <w:r w:rsidRPr="007E5CD3">
              <w:t>e and fault procedures</w:t>
            </w:r>
          </w:p>
          <w:p w:rsidR="00000000" w:rsidRPr="007E5CD3" w:rsidP="007E5CD3">
            <w:pPr>
              <w:pStyle w:val="BodyText"/>
            </w:pPr>
            <w:r w:rsidRPr="007E5CD3">
              <w:t>1.4 Assign functional responsibilities to stakeholders according to the maintenance plan</w:t>
            </w:r>
          </w:p>
          <w:p w:rsidR="00000000" w:rsidP="007E5CD3">
            <w:pPr>
              <w:pStyle w:val="BodyText"/>
              <w:rPr>
                <w:lang w:val="en-NZ"/>
              </w:rPr>
            </w:pPr>
            <w:r w:rsidRPr="007E5CD3">
              <w:t>1.5 Select and use appropriate network fault management tools and monitor and improve network performance</w:t>
            </w:r>
          </w:p>
        </w:tc>
      </w:tr>
      <w:tr w:rsidTr="007E5CD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2. Manage and monitor structured troubleshooting strategies for complex enterprise networks</w:t>
            </w:r>
          </w:p>
        </w:tc>
        <w:tc>
          <w:tcPr>
            <w:tcW w:w="6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2.1 Implement structured network maintenance management processes and procedures in line with enterprise design plans and policies for ensuring high network reliabi</w:t>
            </w:r>
            <w:r w:rsidRPr="007E5CD3">
              <w:t>lity</w:t>
            </w:r>
          </w:p>
          <w:p w:rsidR="00000000" w:rsidRPr="007E5CD3" w:rsidP="007E5CD3">
            <w:pPr>
              <w:pStyle w:val="BodyText"/>
            </w:pPr>
            <w:r w:rsidRPr="007E5CD3">
              <w:t>2.2 Undertake risk assessment evaluation and rank threats for minimal impact</w:t>
            </w:r>
          </w:p>
          <w:p w:rsidR="00000000" w:rsidRPr="007E5CD3" w:rsidP="007E5CD3">
            <w:pPr>
              <w:pStyle w:val="BodyText"/>
            </w:pPr>
            <w:r w:rsidRPr="007E5CD3">
              <w:t>2.3 Develop and implement disaster recovery strategies for reliable contingencies and business continuity in a complex routing environment</w:t>
            </w:r>
          </w:p>
          <w:p w:rsidR="00000000" w:rsidP="007E5CD3">
            <w:pPr>
              <w:pStyle w:val="BodyText"/>
              <w:rPr>
                <w:lang w:val="en-NZ"/>
              </w:rPr>
            </w:pPr>
            <w:r w:rsidRPr="007E5CD3">
              <w:t>2.4 Measure and analyse performance</w:t>
            </w:r>
            <w:r w:rsidRPr="007E5CD3">
              <w:t xml:space="preserve"> against an agreed baseline</w:t>
            </w:r>
          </w:p>
        </w:tc>
      </w:tr>
      <w:tr w:rsidTr="007E5CD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3. Conduct structured network</w:t>
            </w:r>
          </w:p>
          <w:p w:rsidR="00000000" w:rsidP="007E5CD3">
            <w:pPr>
              <w:pStyle w:val="BodyText"/>
              <w:rPr>
                <w:lang w:val="en-NZ"/>
              </w:rPr>
            </w:pPr>
            <w:r w:rsidRPr="007E5CD3">
              <w:t xml:space="preserve">troubleshooting strategies </w:t>
            </w:r>
          </w:p>
        </w:tc>
        <w:tc>
          <w:tcPr>
            <w:tcW w:w="6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3.1 Analyse and troubleshoot layer 2 and 3 switch configuration to ensure the availability and resilience of a switched environment</w:t>
            </w:r>
          </w:p>
          <w:p w:rsidR="00000000" w:rsidRPr="007E5CD3" w:rsidP="007E5CD3">
            <w:pPr>
              <w:pStyle w:val="BodyText"/>
            </w:pPr>
            <w:r w:rsidRPr="007E5CD3">
              <w:t>3.2 Implement effective control of br</w:t>
            </w:r>
            <w:r w:rsidRPr="007E5CD3">
              <w:t>oadcast and multicast traffic in a switched environment</w:t>
            </w:r>
          </w:p>
          <w:p w:rsidR="00000000" w:rsidRPr="007E5CD3" w:rsidP="007E5CD3">
            <w:pPr>
              <w:pStyle w:val="BodyText"/>
            </w:pPr>
            <w:r w:rsidRPr="007E5CD3">
              <w:t>3.3 Analyse and troubleshoot scalable network layer connectivity with routing data structures and routing functions</w:t>
            </w:r>
          </w:p>
          <w:p w:rsidR="00000000" w:rsidRPr="007E5CD3" w:rsidP="007E5CD3">
            <w:pPr>
              <w:pStyle w:val="BodyText"/>
            </w:pPr>
            <w:r w:rsidRPr="007E5CD3">
              <w:t>3.4 Analyse and troubleshoot enterprise intra and internetwork routing protocols, ar</w:t>
            </w:r>
            <w:r w:rsidRPr="007E5CD3">
              <w:t>chitectures and processes</w:t>
            </w:r>
          </w:p>
          <w:p w:rsidR="00000000" w:rsidRPr="007E5CD3" w:rsidP="007E5CD3">
            <w:pPr>
              <w:pStyle w:val="BodyText"/>
            </w:pPr>
            <w:r w:rsidRPr="007E5CD3">
              <w:t>3.5 Analyse and troubleshoot route redistribution operations in inter-autonomous system routing architectures and processes</w:t>
            </w:r>
          </w:p>
          <w:p w:rsidR="00000000" w:rsidRPr="007E5CD3" w:rsidP="007E5CD3">
            <w:pPr>
              <w:pStyle w:val="BodyText"/>
            </w:pPr>
            <w:r w:rsidRPr="007E5CD3">
              <w:t>3.6 Test and manage internet protocol version 6 (IPv6) and version 4 (IPv4) addressing schema and verify i</w:t>
            </w:r>
            <w:r w:rsidRPr="007E5CD3">
              <w:t>nternal and external internet protocol (IP) address translation standards</w:t>
            </w:r>
          </w:p>
          <w:p w:rsidR="00000000" w:rsidRPr="007E5CD3" w:rsidP="007E5CD3">
            <w:pPr>
              <w:pStyle w:val="BodyText"/>
            </w:pPr>
            <w:r w:rsidRPr="007E5CD3">
              <w:t>3.7 Analyse and troubleshoot communication filtering techniques, automated address allocation systems and IPv6 operational issues in the context of enterprise routing protocols</w:t>
            </w:r>
          </w:p>
          <w:p w:rsidR="00000000" w:rsidRPr="007E5CD3" w:rsidP="007E5CD3">
            <w:pPr>
              <w:pStyle w:val="BodyText"/>
            </w:pPr>
            <w:r w:rsidRPr="007E5CD3">
              <w:t>3.8 A</w:t>
            </w:r>
            <w:r w:rsidRPr="007E5CD3">
              <w:t>nalyse and troubleshoot wireless network configuration issues</w:t>
            </w:r>
          </w:p>
          <w:p w:rsidR="00000000" w:rsidRPr="007E5CD3" w:rsidP="007E5CD3">
            <w:pPr>
              <w:pStyle w:val="BodyText"/>
            </w:pPr>
            <w:r w:rsidRPr="007E5CD3">
              <w:t>3.9 Analyse and resolve network performance issues in an integrated voice or video network</w:t>
            </w:r>
          </w:p>
        </w:tc>
      </w:tr>
    </w:tbl>
    <w:p w:rsidR="00000000" w:rsidRPr="007E5CD3" w:rsidP="007E5CD3">
      <w:pPr>
        <w:pStyle w:val="BodyText"/>
      </w:pPr>
    </w:p>
    <w:p w:rsidR="00000000" w:rsidRPr="007E5CD3" w:rsidP="007E5CD3">
      <w:pPr>
        <w:pStyle w:val="AllowPageBreak"/>
      </w:pPr>
    </w:p>
    <w:p w:rsidR="00000000" w:rsidRPr="007E5CD3" w:rsidP="007E5CD3">
      <w:pPr>
        <w:pStyle w:val="Heading1"/>
      </w:pPr>
      <w:bookmarkStart w:id="5" w:name="O_679484"/>
      <w:bookmarkEnd w:id="5"/>
      <w:r w:rsidRPr="007E5CD3">
        <w:t>Foundation Skills</w:t>
      </w:r>
    </w:p>
    <w:p w:rsidR="00000000" w:rsidRPr="00EC3F4F" w:rsidP="00EC3F4F">
      <w:pPr>
        <w:pStyle w:val="BodyText"/>
        <w:rPr>
          <w:i/>
        </w:rPr>
      </w:pPr>
      <w:r w:rsidRPr="00EC3F4F">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SpecialBold"/>
              </w:rPr>
              <w:t>Description</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1.3, 1.4, 2.1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ListBullet"/>
              <w:rPr>
                <w:lang w:val="en-NZ"/>
              </w:rPr>
            </w:pPr>
            <w:r w:rsidRPr="007E5CD3">
              <w:t>Identifies, analyses and evaluate</w:t>
            </w:r>
            <w:r w:rsidRPr="007E5CD3">
              <w:t>s complex text to determine all technical, regulatory and business requirements</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1.1, 2.2, 2.3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ListBullet"/>
              <w:rPr>
                <w:lang w:val="en-NZ"/>
              </w:rPr>
            </w:pPr>
            <w:r w:rsidRPr="007E5CD3">
              <w:t xml:space="preserve">Develops a broad range of operational material  for a specific audience, using clear and detailed language to convey explicit information, requirements </w:t>
            </w:r>
            <w:r w:rsidRPr="007E5CD3">
              <w:t>and recommendations</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ListBullet"/>
              <w:rPr>
                <w:lang w:val="en-NZ"/>
              </w:rPr>
            </w:pPr>
            <w:r w:rsidRPr="007E5CD3">
              <w:t>Initiates and contributes to a range of complex  conversations about technical concepts and issues relevant to personnel, responding, clarifying, explaining and expanding on information as required</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1.2, 1.3, 2.4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ListBullet"/>
              <w:rPr>
                <w:lang w:val="en-NZ"/>
              </w:rPr>
            </w:pPr>
            <w:r w:rsidRPr="007E5CD3">
              <w:t>Interprets numerical data when testing plans for advanced network solutions, including taking measurements to evaluate performance and interoperability of network</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ListBullet"/>
              <w:rPr>
                <w:lang w:val="en-NZ"/>
              </w:rPr>
            </w:pPr>
            <w:r w:rsidRPr="007E5CD3">
              <w:t>Recognises protocols and policies that must b</w:t>
            </w:r>
            <w:r w:rsidRPr="007E5CD3">
              <w:t>e respected and maintained</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1.1, 1.3-1.5, 2.1-2.4, 3.1-3.9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ListBullet"/>
            </w:pPr>
            <w:r w:rsidRPr="007E5CD3">
              <w:t xml:space="preserve">Recognises the critical importance of clarifying, focussing and aligning goals and expectations, </w:t>
            </w:r>
            <w:r w:rsidRPr="007E5CD3">
              <w:t>and may use the process to build ownership of and broad commitment to achieving outcomes</w:t>
            </w:r>
          </w:p>
          <w:p w:rsidR="00000000" w:rsidRPr="007E5CD3" w:rsidP="007E5CD3">
            <w:pPr>
              <w:pStyle w:val="ListBullet"/>
            </w:pPr>
            <w:r w:rsidRPr="007E5CD3">
              <w:t>Demonstrates a sophisticated understanding of principles, concepts, language and practices associated with the digital world and uses these to troubleshoot and underst</w:t>
            </w:r>
            <w:r w:rsidRPr="007E5CD3">
              <w:t>and the uses and potential of new technology</w:t>
            </w:r>
          </w:p>
          <w:p w:rsidR="00000000" w:rsidRPr="007E5CD3" w:rsidP="007E5CD3">
            <w:pPr>
              <w:pStyle w:val="ListBullet"/>
            </w:pPr>
            <w:r w:rsidRPr="007E5CD3">
              <w:t>Is acutely aware of the importance of understanding, monitoring and controlling access to digitally stored and transmitted information</w:t>
            </w:r>
          </w:p>
          <w:p w:rsidR="00000000" w:rsidRPr="007E5CD3" w:rsidP="007E5CD3">
            <w:pPr>
              <w:pStyle w:val="ListBullet"/>
            </w:pPr>
            <w:r w:rsidRPr="007E5CD3">
              <w:t xml:space="preserve">When dealing with complex issues, may use intuition to identify the general </w:t>
            </w:r>
            <w:r w:rsidRPr="007E5CD3">
              <w:t>problem area, switching to analytical processes to generate possible solutions, depending on differing operational contingencies, risk situations and environments</w:t>
            </w:r>
          </w:p>
        </w:tc>
      </w:tr>
    </w:tbl>
    <w:p w:rsidR="00000000" w:rsidRPr="007E5CD3" w:rsidP="007E5CD3">
      <w:pPr>
        <w:pStyle w:val="BodyText"/>
      </w:pPr>
    </w:p>
    <w:p w:rsidR="00000000" w:rsidRPr="007E5CD3" w:rsidP="007E5CD3">
      <w:pPr>
        <w:pStyle w:val="AllowPageBreak"/>
      </w:pPr>
    </w:p>
    <w:p w:rsidR="00000000" w:rsidRPr="007E5CD3" w:rsidP="007E5CD3">
      <w:pPr>
        <w:pStyle w:val="Heading1"/>
      </w:pPr>
      <w:bookmarkStart w:id="6" w:name="O_679486"/>
      <w:bookmarkEnd w:id="6"/>
      <w:r w:rsidRPr="007E5CD3">
        <w:t>Unit Mapping Information</w:t>
      </w:r>
    </w:p>
    <w:tbl>
      <w:tblPr>
        <w:tblW w:w="0" w:type="auto"/>
        <w:tblCellMar>
          <w:left w:w="62" w:type="dxa"/>
          <w:right w:w="62" w:type="dxa"/>
        </w:tblCellMar>
        <w:tblLook w:val="0000"/>
      </w:tblPr>
      <w:tblGrid>
        <w:gridCol w:w="2194"/>
        <w:gridCol w:w="2278"/>
        <w:gridCol w:w="3122"/>
        <w:gridCol w:w="1602"/>
      </w:tblGrid>
      <w:tr w:rsidTr="00EC3F4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Code and title</w:t>
            </w:r>
          </w:p>
          <w:p w:rsidR="00000000" w:rsidRPr="007E5CD3" w:rsidP="007E5CD3">
            <w:pPr>
              <w:pStyle w:val="BodyText"/>
            </w:pPr>
            <w:r w:rsidRPr="007E5CD3">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Code and title</w:t>
            </w:r>
          </w:p>
          <w:p w:rsidR="00000000" w:rsidRPr="007E5CD3" w:rsidP="007E5CD3">
            <w:pPr>
              <w:pStyle w:val="BodyText"/>
            </w:pPr>
            <w:r w:rsidRPr="007E5CD3">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SpecialBold"/>
              </w:rPr>
              <w:t>Equivalence status</w:t>
            </w:r>
          </w:p>
        </w:tc>
      </w:tr>
      <w:tr w:rsidTr="00EC3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ICTNWK613 Develop plans to manage structured troubleshooting process of enterprise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ICANWK613A Develop plans to manage structured troubleshooting process of enterprise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Updated to meet Standards</w:t>
            </w:r>
            <w:r w:rsidRPr="007E5CD3">
              <w:t xml:space="preserve">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Equivalent unit</w:t>
            </w:r>
          </w:p>
        </w:tc>
      </w:tr>
    </w:tbl>
    <w:p w:rsidR="00000000" w:rsidRPr="007E5CD3" w:rsidP="007E5CD3">
      <w:pPr>
        <w:pStyle w:val="BodyText"/>
      </w:pPr>
    </w:p>
    <w:p w:rsidR="00000000" w:rsidRPr="007E5CD3" w:rsidP="007E5CD3">
      <w:pPr>
        <w:pStyle w:val="AllowPageBreak"/>
      </w:pPr>
    </w:p>
    <w:p w:rsidR="00000000" w:rsidRPr="007E5CD3" w:rsidP="007E5CD3">
      <w:pPr>
        <w:pStyle w:val="Heading1"/>
      </w:pPr>
      <w:bookmarkStart w:id="7" w:name="O_679493"/>
      <w:bookmarkEnd w:id="7"/>
      <w:r w:rsidRPr="007E5CD3">
        <w:t>Links</w:t>
      </w:r>
    </w:p>
    <w:p w:rsidR="00000000" w:rsidRPr="007E5CD3" w:rsidP="00EC3F4F">
      <w:pPr>
        <w:pStyle w:val="BodyText"/>
      </w:pPr>
      <w:r w:rsidRPr="007E5C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80C6E">
        <w:rPr>
          <w:rStyle w:val="Hyperlink"/>
        </w:rPr>
        <w:t>https://vetnet.gov.au/Pages/TrainingDocs.aspx?q=a53af4e4-b400-484e-b778-71c9e9d6aff2</w:t>
      </w:r>
      <w:r>
        <w:fldChar w:fldCharType="end"/>
      </w:r>
    </w:p>
    <w:p w:rsidR="00000000" w:rsidRPr="007E5CD3" w:rsidP="00EC3F4F">
      <w:pPr>
        <w:pStyle w:val="BodyText"/>
        <w:sectPr w:rsidSect="007E5CD3">
          <w:headerReference w:type="default" r:id="rId10"/>
          <w:footerReference w:type="default" r:id="rId11"/>
          <w:pgSz w:w="11908" w:h="16833"/>
          <w:pgMar w:top="1702" w:right="1418" w:bottom="1702" w:left="1418" w:header="992" w:footer="992" w:gutter="0"/>
          <w:cols w:space="720"/>
          <w:noEndnote/>
          <w:docGrid w:linePitch="299"/>
        </w:sectPr>
      </w:pPr>
    </w:p>
    <w:p w:rsidR="00000000" w:rsidRPr="007E5CD3" w:rsidP="007E5CD3">
      <w:pPr>
        <w:pStyle w:val="SuperHeading"/>
      </w:pPr>
      <w:r w:rsidRPr="007E5CD3">
        <w:t>Assessment Requirements for ICTNWK613 Develop plans to manage structured troubleshooting process of enterprise networks</w:t>
      </w:r>
    </w:p>
    <w:p w:rsidR="00000000" w:rsidRPr="007E5CD3" w:rsidP="007E5CD3">
      <w:pPr>
        <w:pStyle w:val="Heading1"/>
      </w:pPr>
      <w:bookmarkStart w:id="8" w:name="O_679488"/>
      <w:bookmarkEnd w:id="8"/>
      <w:r w:rsidRPr="007E5CD3">
        <w:t>Modification History</w:t>
      </w:r>
    </w:p>
    <w:tbl>
      <w:tblPr>
        <w:tblW w:w="0" w:type="auto"/>
        <w:tblLayout w:type="fixed"/>
        <w:tblCellMar>
          <w:left w:w="62" w:type="dxa"/>
          <w:right w:w="62" w:type="dxa"/>
        </w:tblCellMar>
        <w:tblLook w:val="0000"/>
      </w:tblPr>
      <w:tblGrid>
        <w:gridCol w:w="2718"/>
        <w:gridCol w:w="6282"/>
      </w:tblGrid>
      <w:tr w:rsidTr="007E5CD3">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rPr>
                <w:rStyle w:val="SpecialBold"/>
              </w:rPr>
              <w:t>Comments</w:t>
            </w:r>
          </w:p>
        </w:tc>
      </w:tr>
      <w:tr w:rsidTr="007E5CD3">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CD3">
            <w:pPr>
              <w:pStyle w:val="BodyText"/>
              <w:rPr>
                <w:lang w:val="en-NZ"/>
              </w:rPr>
            </w:pPr>
            <w:r w:rsidRPr="007E5CD3">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CD3" w:rsidP="007E5CD3">
            <w:pPr>
              <w:pStyle w:val="BodyText"/>
            </w:pPr>
            <w:r w:rsidRPr="007E5CD3">
              <w:t>This version first released with ICT Information and Communications T</w:t>
            </w:r>
            <w:r w:rsidRPr="007E5CD3">
              <w:t>echnology Training Package Version 1.0.</w:t>
            </w:r>
          </w:p>
        </w:tc>
      </w:tr>
    </w:tbl>
    <w:p w:rsidR="00000000" w:rsidRPr="007E5CD3" w:rsidP="007E5CD3">
      <w:pPr>
        <w:pStyle w:val="BodyText"/>
      </w:pPr>
    </w:p>
    <w:p w:rsidR="00000000" w:rsidRPr="007E5CD3" w:rsidP="007E5CD3">
      <w:pPr>
        <w:pStyle w:val="AllowPageBreak"/>
      </w:pPr>
    </w:p>
    <w:p w:rsidR="00000000" w:rsidRPr="007E5CD3" w:rsidP="007E5CD3">
      <w:pPr>
        <w:pStyle w:val="Heading1"/>
      </w:pPr>
      <w:bookmarkStart w:id="9" w:name="O_679489"/>
      <w:bookmarkEnd w:id="9"/>
      <w:r w:rsidRPr="007E5CD3">
        <w:t>Performance Evidence</w:t>
      </w:r>
    </w:p>
    <w:p w:rsidR="00000000" w:rsidRPr="007E5CD3" w:rsidP="00EC3F4F">
      <w:pPr>
        <w:pStyle w:val="BodyText"/>
      </w:pPr>
      <w:r w:rsidRPr="007E5CD3">
        <w:t>Evidence of the ability to:</w:t>
      </w:r>
    </w:p>
    <w:p w:rsidR="00000000" w:rsidRPr="007E5CD3" w:rsidP="007E5CD3">
      <w:pPr>
        <w:pStyle w:val="ListBullet"/>
      </w:pPr>
      <w:r w:rsidRPr="007E5CD3">
        <w:t>analyse, document and troubleshoot a given complex network using industry methodologies and resources</w:t>
      </w:r>
    </w:p>
    <w:p w:rsidR="00000000" w:rsidRPr="007E5CD3" w:rsidP="007E5CD3">
      <w:pPr>
        <w:pStyle w:val="ListBullet"/>
      </w:pPr>
      <w:r w:rsidRPr="007E5CD3">
        <w:t>develop monitoring and management plans</w:t>
      </w:r>
    </w:p>
    <w:p w:rsidR="00000000" w:rsidRPr="007E5CD3" w:rsidP="007E5CD3">
      <w:pPr>
        <w:pStyle w:val="ListBullet"/>
      </w:pPr>
      <w:r w:rsidRPr="007E5CD3">
        <w:t>use networking and network fault management tools</w:t>
      </w:r>
    </w:p>
    <w:p w:rsidR="00000000" w:rsidRPr="007E5CD3" w:rsidP="007E5CD3">
      <w:pPr>
        <w:pStyle w:val="ListBullet"/>
      </w:pPr>
      <w:r w:rsidRPr="007E5CD3">
        <w:t>evaluate risk assessments and minimise threats on enterprise networks.</w:t>
      </w:r>
    </w:p>
    <w:p w:rsidR="00000000" w:rsidRPr="007E5CD3" w:rsidP="007E5CD3">
      <w:pPr>
        <w:pStyle w:val="BodyText"/>
      </w:pPr>
    </w:p>
    <w:p w:rsidR="00000000" w:rsidRPr="007E5CD3" w:rsidP="00EC3F4F">
      <w:pPr>
        <w:pStyle w:val="BodyText"/>
      </w:pPr>
      <w:r w:rsidRPr="007E5CD3">
        <w:t>Note: If a specific volume or frequency is not stated, then evidence must be provided at least once.</w:t>
      </w:r>
    </w:p>
    <w:p w:rsidR="00000000" w:rsidRPr="007E5CD3" w:rsidP="007E5CD3">
      <w:pPr>
        <w:pStyle w:val="Heading1"/>
      </w:pPr>
      <w:bookmarkStart w:id="10" w:name="O_679490"/>
      <w:bookmarkEnd w:id="10"/>
      <w:r w:rsidRPr="007E5CD3">
        <w:t>Knowledge Eviden</w:t>
      </w:r>
      <w:r w:rsidRPr="007E5CD3">
        <w:t>ce</w:t>
      </w:r>
    </w:p>
    <w:p w:rsidR="00000000" w:rsidRPr="007E5CD3" w:rsidP="00EC3F4F">
      <w:pPr>
        <w:pStyle w:val="BodyText"/>
      </w:pPr>
      <w:r w:rsidRPr="007E5CD3">
        <w:t>To complete the unit requirements safely and effectively, the individual must:</w:t>
      </w:r>
    </w:p>
    <w:p w:rsidR="00000000" w:rsidRPr="007E5CD3" w:rsidP="007E5CD3">
      <w:pPr>
        <w:pStyle w:val="ListBullet"/>
      </w:pPr>
      <w:r w:rsidRPr="007E5CD3">
        <w:t>outline benefits of a formal or structured approach to network management</w:t>
      </w:r>
    </w:p>
    <w:p w:rsidR="00000000" w:rsidRPr="007E5CD3" w:rsidP="007E5CD3">
      <w:pPr>
        <w:pStyle w:val="ListBullet"/>
      </w:pPr>
      <w:r w:rsidRPr="007E5CD3">
        <w:t>explain disaster recovery strategies</w:t>
      </w:r>
    </w:p>
    <w:p w:rsidR="00000000" w:rsidRPr="007E5CD3" w:rsidP="007E5CD3">
      <w:pPr>
        <w:pStyle w:val="ListBullet"/>
      </w:pPr>
      <w:r w:rsidRPr="007E5CD3">
        <w:t xml:space="preserve">summarise emerging viable business and social technologies </w:t>
      </w:r>
    </w:p>
    <w:p w:rsidR="00000000" w:rsidRPr="007E5CD3" w:rsidP="007E5CD3">
      <w:pPr>
        <w:pStyle w:val="ListBullet"/>
      </w:pPr>
      <w:r w:rsidRPr="007E5CD3">
        <w:t>ou</w:t>
      </w:r>
      <w:r w:rsidRPr="007E5CD3">
        <w:t>tline enterprise network technologies, design plans and policies</w:t>
      </w:r>
    </w:p>
    <w:p w:rsidR="00000000" w:rsidRPr="007E5CD3" w:rsidP="007E5CD3">
      <w:pPr>
        <w:pStyle w:val="ListBullet"/>
      </w:pPr>
      <w:r w:rsidRPr="007E5CD3">
        <w:t>summarise enterprise network topologies, architectures and elements</w:t>
      </w:r>
    </w:p>
    <w:p w:rsidR="00000000" w:rsidRPr="007E5CD3" w:rsidP="007E5CD3">
      <w:pPr>
        <w:pStyle w:val="ListBullet"/>
      </w:pPr>
      <w:r w:rsidRPr="007E5CD3">
        <w:t>outline external developments or factors that affect network design</w:t>
      </w:r>
    </w:p>
    <w:p w:rsidR="00000000" w:rsidRPr="007E5CD3" w:rsidP="007E5CD3">
      <w:pPr>
        <w:pStyle w:val="ListBullet"/>
      </w:pPr>
      <w:r w:rsidRPr="007E5CD3">
        <w:t>explain internet protocol version 4 (IPv4) and internet</w:t>
      </w:r>
      <w:r w:rsidRPr="007E5CD3">
        <w:t xml:space="preserve"> protocol version 6 (IPv6) addressing configurations</w:t>
      </w:r>
    </w:p>
    <w:p w:rsidR="00000000" w:rsidRPr="007E5CD3" w:rsidP="007E5CD3">
      <w:pPr>
        <w:pStyle w:val="ListBullet"/>
      </w:pPr>
      <w:r w:rsidRPr="007E5CD3">
        <w:t>outline maintenance and fault procedures</w:t>
      </w:r>
    </w:p>
    <w:p w:rsidR="00000000" w:rsidRPr="007E5CD3" w:rsidP="007E5CD3">
      <w:pPr>
        <w:pStyle w:val="ListBullet"/>
      </w:pPr>
      <w:r w:rsidRPr="007E5CD3">
        <w:t xml:space="preserve">explain maintenance and management tools and practices suitable for complex networks </w:t>
      </w:r>
    </w:p>
    <w:p w:rsidR="00000000" w:rsidRPr="007E5CD3" w:rsidP="007E5CD3">
      <w:pPr>
        <w:pStyle w:val="ListBullet"/>
      </w:pPr>
      <w:r w:rsidRPr="007E5CD3">
        <w:t>outline networking standards and protocols</w:t>
      </w:r>
    </w:p>
    <w:p w:rsidR="00000000" w:rsidRPr="007E5CD3" w:rsidP="007E5CD3">
      <w:pPr>
        <w:pStyle w:val="ListBullet"/>
      </w:pPr>
      <w:r w:rsidRPr="007E5CD3">
        <w:t>summarise risk management strateg</w:t>
      </w:r>
      <w:r w:rsidRPr="007E5CD3">
        <w:t>ies and practices suitable for a complex network environment</w:t>
      </w:r>
    </w:p>
    <w:p w:rsidR="00000000" w:rsidRPr="007E5CD3" w:rsidP="007E5CD3">
      <w:pPr>
        <w:pStyle w:val="ListBullet"/>
      </w:pPr>
      <w:r w:rsidRPr="007E5CD3">
        <w:t>clarify routing and routed protocols</w:t>
      </w:r>
    </w:p>
    <w:p w:rsidR="00000000" w:rsidRPr="007E5CD3" w:rsidP="007E5CD3">
      <w:pPr>
        <w:pStyle w:val="ListBullet"/>
      </w:pPr>
      <w:r w:rsidRPr="007E5CD3">
        <w:t>outline routing and switching technologies for an enterprise environment</w:t>
      </w:r>
    </w:p>
    <w:p w:rsidR="00000000" w:rsidRPr="007E5CD3" w:rsidP="007E5CD3">
      <w:pPr>
        <w:pStyle w:val="ListBullet"/>
      </w:pPr>
      <w:r w:rsidRPr="007E5CD3">
        <w:t>summarise security for enterprise networks</w:t>
      </w:r>
    </w:p>
    <w:p w:rsidR="00000000" w:rsidRPr="007E5CD3" w:rsidP="007E5CD3">
      <w:pPr>
        <w:pStyle w:val="ListBullet"/>
      </w:pPr>
      <w:r w:rsidRPr="007E5CD3">
        <w:t>outline security standards and technologies for network environments</w:t>
      </w:r>
    </w:p>
    <w:p w:rsidR="00000000" w:rsidRPr="007E5CD3" w:rsidP="007E5CD3">
      <w:pPr>
        <w:pStyle w:val="ListBullet"/>
      </w:pPr>
      <w:r w:rsidRPr="007E5CD3">
        <w:t>explain service level agreements (SLAs)</w:t>
      </w:r>
    </w:p>
    <w:p w:rsidR="00000000" w:rsidRPr="007E5CD3" w:rsidP="007E5CD3">
      <w:pPr>
        <w:pStyle w:val="ListBullet"/>
      </w:pPr>
      <w:r w:rsidRPr="007E5CD3">
        <w:t xml:space="preserve">describe the value and process of conducting a skills audit </w:t>
      </w:r>
    </w:p>
    <w:p w:rsidR="00000000" w:rsidRPr="007E5CD3" w:rsidP="007E5CD3">
      <w:pPr>
        <w:pStyle w:val="ListBullet"/>
      </w:pPr>
      <w:r w:rsidRPr="007E5CD3">
        <w:t>explain troubleshooting and threat mitigation strategies.</w:t>
      </w:r>
    </w:p>
    <w:p w:rsidR="00000000" w:rsidRPr="007E5CD3" w:rsidP="007E5CD3">
      <w:pPr>
        <w:pStyle w:val="AllowPageBreak"/>
      </w:pPr>
    </w:p>
    <w:p w:rsidR="00000000" w:rsidRPr="007E5CD3" w:rsidP="007E5CD3">
      <w:pPr>
        <w:pStyle w:val="Heading1"/>
      </w:pPr>
      <w:bookmarkStart w:id="11" w:name="O_679491"/>
      <w:bookmarkEnd w:id="11"/>
      <w:r w:rsidRPr="007E5CD3">
        <w:t xml:space="preserve">Assessment </w:t>
      </w:r>
      <w:r w:rsidRPr="007E5CD3">
        <w:t>Conditions</w:t>
      </w:r>
    </w:p>
    <w:p w:rsidR="00000000" w:rsidRPr="007E5CD3" w:rsidP="00EC3F4F">
      <w:pPr>
        <w:pStyle w:val="BodyText"/>
      </w:pPr>
      <w:r w:rsidRPr="007E5CD3">
        <w:t>Gather evidence to demonstrate consistent performance in conditions that are safe and replicate the workplace. Noise levels, production flow, interruptions and time variances must be typical of those experienced in the networking industry, and i</w:t>
      </w:r>
      <w:r w:rsidRPr="007E5CD3">
        <w:t>nclude access to:</w:t>
      </w:r>
    </w:p>
    <w:p w:rsidR="00000000" w:rsidRPr="007E5CD3" w:rsidP="007E5CD3">
      <w:pPr>
        <w:pStyle w:val="ListBullet"/>
      </w:pPr>
      <w:r w:rsidRPr="007E5CD3">
        <w:t>a location where the network configuration can be implemented</w:t>
      </w:r>
    </w:p>
    <w:p w:rsidR="00000000" w:rsidRPr="007E5CD3" w:rsidP="007E5CD3">
      <w:pPr>
        <w:pStyle w:val="ListBullet"/>
      </w:pPr>
      <w:r w:rsidRPr="007E5CD3">
        <w:t>routers and switches with appropriate operating systems</w:t>
      </w:r>
    </w:p>
    <w:p w:rsidR="00000000" w:rsidRPr="007E5CD3" w:rsidP="007E5CD3">
      <w:pPr>
        <w:pStyle w:val="ListBullet"/>
      </w:pPr>
      <w:r w:rsidRPr="007E5CD3">
        <w:t>computers</w:t>
      </w:r>
    </w:p>
    <w:p w:rsidR="00000000" w:rsidRPr="007E5CD3" w:rsidP="007E5CD3">
      <w:pPr>
        <w:pStyle w:val="ListBullet"/>
      </w:pPr>
      <w:r w:rsidRPr="007E5CD3">
        <w:t>suitable testing and analysis tools.</w:t>
      </w:r>
    </w:p>
    <w:p w:rsidR="00000000" w:rsidRPr="007E5CD3" w:rsidP="007E5CD3">
      <w:pPr>
        <w:pStyle w:val="BodyText"/>
      </w:pPr>
    </w:p>
    <w:p w:rsidR="00000000" w:rsidRPr="007E5CD3" w:rsidP="00EC3F4F">
      <w:pPr>
        <w:pStyle w:val="BodyText"/>
      </w:pPr>
      <w:r w:rsidRPr="007E5CD3">
        <w:t>Assessors must satisfy NVR/AQTF assessor requirements.</w:t>
      </w:r>
    </w:p>
    <w:p w:rsidR="00000000" w:rsidRPr="007E5CD3" w:rsidP="007E5CD3">
      <w:pPr>
        <w:pStyle w:val="Heading1"/>
      </w:pPr>
      <w:bookmarkStart w:id="12" w:name="O_679494"/>
      <w:bookmarkEnd w:id="12"/>
      <w:r w:rsidRPr="007E5CD3">
        <w:t>Links</w:t>
      </w:r>
    </w:p>
    <w:p w:rsidR="00000000" w:rsidRPr="007E5CD3" w:rsidP="00EC3F4F">
      <w:pPr>
        <w:pStyle w:val="BodyText"/>
      </w:pPr>
      <w:r w:rsidRPr="007E5C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80C6E">
        <w:rPr>
          <w:rStyle w:val="Hyperlink"/>
        </w:rPr>
        <w:t>https://vetnet.gov.au/Pages/TrainingDocs.aspx?q=a53af4e4-b400-484e-b778-71c9e9d6aff2</w:t>
      </w:r>
      <w:r>
        <w:fldChar w:fldCharType="end"/>
      </w:r>
    </w:p>
    <w:p w:rsidR="00000000" w:rsidRPr="007E5CD3" w:rsidP="007E5CD3"/>
    <w:sectPr w:rsidSect="007E5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rsidRPr="00EC3F4F" w:rsidP="00EC3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4F" w:rsidP="007E5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3F4F" w:rsidP="007E5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C3F4F" w:rsidP="007E5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rsidP="007E5CD3">
    <w:pPr>
      <w:pStyle w:val="Footer"/>
      <w:framePr w:wrap="around"/>
    </w:pPr>
    <w:r>
      <w:fldChar w:fldCharType="begin"/>
    </w:r>
    <w:r>
      <w:instrText xml:space="preserve"> DOCPROPERTY  Subject  \* MERGEFORMAT </w:instrText>
    </w:r>
    <w:r>
      <w:fldChar w:fldCharType="separate"/>
    </w:r>
    <w:r w:rsidR="00EC3F4F">
      <w:t>Approved</w:t>
    </w:r>
    <w:r w:rsidR="00EC3F4F">
      <w:fldChar w:fldCharType="end"/>
    </w:r>
    <w:r>
      <w:tab/>
      <w:t xml:space="preserve">Page </w:t>
    </w:r>
    <w:r>
      <w:fldChar w:fldCharType="begin"/>
    </w:r>
    <w:r>
      <w:instrText xml:space="preserve"> PAGE  \* Arabic  \* MERGEFORMAT </w:instrText>
    </w:r>
    <w:r>
      <w:fldChar w:fldCharType="separate"/>
    </w:r>
    <w:r w:rsidR="00EC3F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F4F">
      <w:rPr>
        <w:noProof/>
      </w:rPr>
      <w:t>5</w:t>
    </w:r>
    <w:r>
      <w:rPr>
        <w:noProof/>
      </w:rPr>
      <w:fldChar w:fldCharType="end"/>
    </w:r>
  </w:p>
  <w:p w:rsidR="007E5CD3" w:rsidP="007E5CD3">
    <w:pPr>
      <w:pStyle w:val="Footer"/>
      <w:framePr w:wrap="around"/>
    </w:pPr>
    <w:r>
      <w:t xml:space="preserve">© Commonwealth of Australia, </w:t>
    </w:r>
    <w:r>
      <w:fldChar w:fldCharType="begin"/>
    </w:r>
    <w:r>
      <w:instrText xml:space="preserve"> DATE  \@ "yyyy"  \* MERGEFORMAT </w:instrText>
    </w:r>
    <w:r>
      <w:fldChar w:fldCharType="separate"/>
    </w:r>
    <w:r w:rsidR="00EC3F4F">
      <w:rPr>
        <w:noProof/>
      </w:rPr>
      <w:t>2025</w:t>
    </w:r>
    <w:r>
      <w:fldChar w:fldCharType="end"/>
    </w:r>
    <w:r>
      <w:tab/>
    </w:r>
    <w:r>
      <w:fldChar w:fldCharType="begin"/>
    </w:r>
    <w:r>
      <w:instrText xml:space="preserve"> DOCPROPERTY  Author  \* MERGEFORMAT </w:instrText>
    </w:r>
    <w:r>
      <w:fldChar w:fldCharType="separate"/>
    </w:r>
    <w:r w:rsidR="00EC3F4F">
      <w:t>Future Skills Organisation</w:t>
    </w:r>
    <w:r w:rsidR="00EC3F4F">
      <w:fldChar w:fldCharType="end"/>
    </w:r>
  </w:p>
  <w:p w:rsidR="007E5CD3" w:rsidP="007E5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CD3" w:rsidRPr="00EC3F4F" w:rsidP="00EC3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4F" w:rsidRPr="002D2AF8" w:rsidP="007E5CD3">
    <w:pPr>
      <w:pStyle w:val="Header"/>
      <w:framePr w:wrap="around"/>
    </w:pPr>
    <w:r>
      <w:fldChar w:fldCharType="begin"/>
    </w:r>
    <w:r>
      <w:instrText xml:space="preserve"> TITLE   \* MERGEFORMAT </w:instrText>
    </w:r>
    <w:r>
      <w:fldChar w:fldCharType="separate"/>
    </w:r>
    <w:r>
      <w:t>ICTNWK613 Develop plans to manage structured troubleshooting process of enterprise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F4F" w:rsidP="007E5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D3" w:rsidRPr="002D2AF8" w:rsidP="007E5CD3">
    <w:pPr>
      <w:pStyle w:val="Header"/>
      <w:framePr w:wrap="around"/>
    </w:pPr>
    <w:r>
      <w:fldChar w:fldCharType="begin"/>
    </w:r>
    <w:r>
      <w:instrText xml:space="preserve"> TITLE   \* MERGEFORMAT </w:instrText>
    </w:r>
    <w:r>
      <w:fldChar w:fldCharType="separate"/>
    </w:r>
    <w:r w:rsidR="00EC3F4F">
      <w:t>ICTNWK613 Develop plans to manage structured troubleshooting process of enterprise networks</w:t>
    </w:r>
    <w:r w:rsidR="00EC3F4F">
      <w:fldChar w:fldCharType="end"/>
    </w:r>
    <w:r>
      <w:tab/>
      <w:t xml:space="preserve">Date this document was generated: </w:t>
    </w:r>
    <w:r>
      <w:fldChar w:fldCharType="begin"/>
    </w:r>
    <w:r>
      <w:instrText xml:space="preserve"> CREATEDATE  \@ "d MMMM yyyy"  \* MERGEFORMAT </w:instrText>
    </w:r>
    <w:r>
      <w:fldChar w:fldCharType="separate"/>
    </w:r>
    <w:r w:rsidR="00EC3F4F">
      <w:rPr>
        <w:noProof/>
      </w:rPr>
      <w:t>2 March 2025</w:t>
    </w:r>
    <w:r>
      <w:fldChar w:fldCharType="end"/>
    </w:r>
  </w:p>
  <w:p w:rsidR="007E5CD3" w:rsidP="007E5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3C4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107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CD3"/>
    <w:pPr>
      <w:spacing w:before="360" w:after="60"/>
      <w:outlineLvl w:val="0"/>
    </w:pPr>
    <w:rPr>
      <w:sz w:val="32"/>
    </w:rPr>
  </w:style>
  <w:style w:type="paragraph" w:styleId="Heading2">
    <w:name w:val="heading 2"/>
    <w:basedOn w:val="HeadingBase"/>
    <w:next w:val="BodyText"/>
    <w:link w:val="Heading2Char"/>
    <w:qFormat/>
    <w:rsid w:val="007E5CD3"/>
    <w:pPr>
      <w:keepLines/>
      <w:spacing w:before="240" w:after="120"/>
      <w:outlineLvl w:val="1"/>
    </w:pPr>
    <w:rPr>
      <w:sz w:val="28"/>
      <w:szCs w:val="40"/>
    </w:rPr>
  </w:style>
  <w:style w:type="paragraph" w:styleId="Heading3">
    <w:name w:val="heading 3"/>
    <w:basedOn w:val="HeadingBase"/>
    <w:next w:val="BodyText"/>
    <w:link w:val="Heading3Char"/>
    <w:qFormat/>
    <w:rsid w:val="007E5CD3"/>
    <w:pPr>
      <w:spacing w:before="180" w:after="120"/>
      <w:outlineLvl w:val="2"/>
    </w:pPr>
    <w:rPr>
      <w:spacing w:val="-10"/>
      <w:kern w:val="32"/>
    </w:rPr>
  </w:style>
  <w:style w:type="paragraph" w:styleId="Heading4">
    <w:name w:val="heading 4"/>
    <w:basedOn w:val="HeadingBase"/>
    <w:next w:val="BodyText"/>
    <w:link w:val="Heading4Char"/>
    <w:qFormat/>
    <w:rsid w:val="007E5CD3"/>
    <w:pPr>
      <w:spacing w:before="160" w:after="120"/>
      <w:outlineLvl w:val="3"/>
    </w:pPr>
    <w:rPr>
      <w:sz w:val="22"/>
    </w:rPr>
  </w:style>
  <w:style w:type="paragraph" w:styleId="Heading5">
    <w:name w:val="heading 5"/>
    <w:basedOn w:val="HeadingBase"/>
    <w:next w:val="Normal"/>
    <w:link w:val="Heading5Char"/>
    <w:qFormat/>
    <w:rsid w:val="007E5CD3"/>
    <w:pPr>
      <w:spacing w:before="80"/>
      <w:outlineLvl w:val="4"/>
    </w:pPr>
    <w:rPr>
      <w:color w:val="918585"/>
      <w:sz w:val="20"/>
    </w:rPr>
  </w:style>
  <w:style w:type="paragraph" w:styleId="Heading6">
    <w:name w:val="heading 6"/>
    <w:basedOn w:val="HeadingBase"/>
    <w:next w:val="Normal"/>
    <w:link w:val="Heading6Char"/>
    <w:qFormat/>
    <w:rsid w:val="007E5CD3"/>
    <w:pPr>
      <w:spacing w:before="60"/>
      <w:outlineLvl w:val="5"/>
    </w:pPr>
    <w:rPr>
      <w:color w:val="918585"/>
      <w:sz w:val="20"/>
    </w:rPr>
  </w:style>
  <w:style w:type="paragraph" w:styleId="Heading7">
    <w:name w:val="heading 7"/>
    <w:basedOn w:val="Normal"/>
    <w:next w:val="Normal"/>
    <w:link w:val="Heading7Char"/>
    <w:qFormat/>
    <w:rsid w:val="007E5CD3"/>
    <w:pPr>
      <w:ind w:left="720"/>
      <w:outlineLvl w:val="6"/>
    </w:pPr>
    <w:rPr>
      <w:i/>
    </w:rPr>
  </w:style>
  <w:style w:type="paragraph" w:styleId="Heading8">
    <w:name w:val="heading 8"/>
    <w:basedOn w:val="Normal"/>
    <w:next w:val="Normal"/>
    <w:link w:val="Heading8Char"/>
    <w:qFormat/>
    <w:rsid w:val="007E5CD3"/>
    <w:pPr>
      <w:ind w:left="720"/>
      <w:outlineLvl w:val="7"/>
    </w:pPr>
    <w:rPr>
      <w:i/>
    </w:rPr>
  </w:style>
  <w:style w:type="paragraph" w:styleId="Heading9">
    <w:name w:val="heading 9"/>
    <w:basedOn w:val="Normal"/>
    <w:next w:val="Normal"/>
    <w:link w:val="Heading9Char"/>
    <w:qFormat/>
    <w:rsid w:val="007E5CD3"/>
    <w:pPr>
      <w:ind w:left="720"/>
      <w:outlineLvl w:val="8"/>
    </w:pPr>
    <w:rPr>
      <w:i/>
    </w:rPr>
  </w:style>
  <w:style w:type="character" w:default="1" w:styleId="DefaultParagraphFont">
    <w:name w:val="Default Paragraph Font"/>
    <w:uiPriority w:val="1"/>
    <w:unhideWhenUsed/>
    <w:rsid w:val="007E5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CD3"/>
  </w:style>
  <w:style w:type="character" w:customStyle="1" w:styleId="Heading1Char">
    <w:name w:val="Heading 1 Char"/>
    <w:basedOn w:val="DefaultParagraphFont"/>
    <w:link w:val="Heading1"/>
    <w:rsid w:val="007E5CD3"/>
    <w:rPr>
      <w:rFonts w:ascii="Times New Roman" w:eastAsia="Times New Roman" w:hAnsi="Times New Roman" w:cs="Times New Roman"/>
      <w:b/>
      <w:sz w:val="32"/>
      <w:szCs w:val="20"/>
      <w:lang w:eastAsia="en-US"/>
    </w:rPr>
  </w:style>
  <w:style w:type="paragraph" w:styleId="BodyText">
    <w:name w:val="Body Text"/>
    <w:basedOn w:val="Normal"/>
    <w:link w:val="BodyTextChar"/>
    <w:rsid w:val="007E5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CD3"/>
    <w:rPr>
      <w:rFonts w:ascii="Times New Roman" w:eastAsia="Times New Roman" w:hAnsi="Times New Roman" w:cs="Times New Roman"/>
      <w:sz w:val="24"/>
      <w:lang w:eastAsia="en-US"/>
    </w:rPr>
  </w:style>
  <w:style w:type="paragraph" w:styleId="ListBullet">
    <w:name w:val="List Bullet"/>
    <w:basedOn w:val="List"/>
    <w:rsid w:val="007E5CD3"/>
    <w:pPr>
      <w:numPr>
        <w:numId w:val="11"/>
      </w:numPr>
      <w:tabs>
        <w:tab w:val="clear" w:pos="340"/>
      </w:tabs>
      <w:spacing w:before="40" w:after="40"/>
    </w:pPr>
  </w:style>
  <w:style w:type="character" w:customStyle="1" w:styleId="SpecialBold">
    <w:name w:val="Special Bold"/>
    <w:basedOn w:val="DefaultParagraphFont"/>
    <w:rsid w:val="007E5CD3"/>
    <w:rPr>
      <w:b/>
      <w:spacing w:val="0"/>
    </w:rPr>
  </w:style>
  <w:style w:type="character" w:styleId="Emphasis">
    <w:name w:val="Emphasis"/>
    <w:basedOn w:val="DefaultParagraphFont"/>
    <w:qFormat/>
    <w:rsid w:val="007E5CD3"/>
    <w:rPr>
      <w:i/>
    </w:rPr>
  </w:style>
  <w:style w:type="paragraph" w:customStyle="1" w:styleId="SuperHeading">
    <w:name w:val="SuperHeading"/>
    <w:basedOn w:val="Normal"/>
    <w:rsid w:val="007E5CD3"/>
    <w:pPr>
      <w:spacing w:before="240" w:after="120"/>
      <w:outlineLvl w:val="0"/>
    </w:pPr>
    <w:rPr>
      <w:rFonts w:ascii="Times New Roman" w:hAnsi="Times New Roman"/>
      <w:b/>
      <w:sz w:val="32"/>
    </w:rPr>
  </w:style>
  <w:style w:type="paragraph" w:customStyle="1" w:styleId="AllowPageBreak">
    <w:name w:val="AllowPageBreak"/>
    <w:rsid w:val="007E5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CD3"/>
    <w:rPr>
      <w:rFonts w:ascii="Courier New" w:eastAsia="Times New Roman" w:hAnsi="Courier New" w:cs="Times New Roman"/>
      <w:i/>
      <w:szCs w:val="20"/>
      <w:lang w:eastAsia="en-US"/>
    </w:rPr>
  </w:style>
  <w:style w:type="paragraph" w:customStyle="1" w:styleId="HeadingBase">
    <w:name w:val="Heading Base"/>
    <w:rsid w:val="007E5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CD3"/>
    <w:pPr>
      <w:tabs>
        <w:tab w:val="right" w:leader="dot" w:pos="9072"/>
      </w:tabs>
      <w:ind w:left="567"/>
    </w:pPr>
    <w:rPr>
      <w:szCs w:val="22"/>
    </w:rPr>
  </w:style>
  <w:style w:type="paragraph" w:customStyle="1" w:styleId="TOCBase">
    <w:name w:val="TOC Base"/>
    <w:rsid w:val="007E5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CD3"/>
    <w:pPr>
      <w:tabs>
        <w:tab w:val="right" w:leader="dot" w:pos="9072"/>
      </w:tabs>
      <w:spacing w:before="40" w:after="40"/>
      <w:ind w:left="284"/>
    </w:pPr>
    <w:rPr>
      <w:rFonts w:ascii="Times New Roman" w:hAnsi="Times New Roman"/>
    </w:rPr>
  </w:style>
  <w:style w:type="paragraph" w:styleId="TOC1">
    <w:name w:val="toc 1"/>
    <w:basedOn w:val="TOCBase"/>
    <w:next w:val="Normal"/>
    <w:rsid w:val="007E5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CD3"/>
    <w:rPr>
      <w:rFonts w:ascii="Times New Roman" w:eastAsia="Times New Roman" w:hAnsi="Times New Roman" w:cs="Times New Roman"/>
      <w:sz w:val="16"/>
      <w:lang w:eastAsia="en-US"/>
    </w:rPr>
  </w:style>
  <w:style w:type="paragraph" w:styleId="Title">
    <w:name w:val="Title"/>
    <w:basedOn w:val="HeadingBase"/>
    <w:link w:val="TitleChar"/>
    <w:qFormat/>
    <w:rsid w:val="007E5CD3"/>
    <w:pPr>
      <w:spacing w:before="5040"/>
      <w:jc w:val="center"/>
    </w:pPr>
    <w:rPr>
      <w:sz w:val="48"/>
      <w:szCs w:val="72"/>
      <w:lang w:val="en-US"/>
    </w:rPr>
  </w:style>
  <w:style w:type="character" w:customStyle="1" w:styleId="TitleChar">
    <w:name w:val="Title Char"/>
    <w:basedOn w:val="DefaultParagraphFont"/>
    <w:link w:val="Title"/>
    <w:rsid w:val="007E5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CD3"/>
    <w:pPr>
      <w:tabs>
        <w:tab w:val="left" w:pos="3600"/>
        <w:tab w:val="left" w:pos="3958"/>
      </w:tabs>
    </w:pPr>
  </w:style>
  <w:style w:type="paragraph" w:styleId="List">
    <w:name w:val="List"/>
    <w:basedOn w:val="BodyText"/>
    <w:next w:val="BodyText"/>
    <w:rsid w:val="007E5CD3"/>
    <w:pPr>
      <w:tabs>
        <w:tab w:val="left" w:pos="340"/>
      </w:tabs>
      <w:spacing w:before="60" w:after="60"/>
      <w:ind w:left="340" w:hanging="340"/>
    </w:pPr>
  </w:style>
  <w:style w:type="paragraph" w:customStyle="1" w:styleId="Note">
    <w:name w:val="Note"/>
    <w:basedOn w:val="BodyText"/>
    <w:rsid w:val="007E5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CD3"/>
    <w:pPr>
      <w:framePr w:wrap="auto" w:hAnchor="text" w:y="6049"/>
    </w:pPr>
    <w:rPr>
      <w:color w:val="000000"/>
      <w:sz w:val="40"/>
    </w:rPr>
  </w:style>
  <w:style w:type="paragraph" w:customStyle="1" w:styleId="TOCTitle">
    <w:name w:val="TOCTitle"/>
    <w:basedOn w:val="Heading1"/>
    <w:rsid w:val="007E5CD3"/>
    <w:pPr>
      <w:spacing w:after="240"/>
      <w:jc w:val="center"/>
      <w:outlineLvl w:val="9"/>
    </w:pPr>
    <w:rPr>
      <w:caps/>
    </w:rPr>
  </w:style>
  <w:style w:type="paragraph" w:customStyle="1" w:styleId="Version">
    <w:name w:val="Version"/>
    <w:rsid w:val="007E5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CD3"/>
    <w:pPr>
      <w:numPr>
        <w:numId w:val="12"/>
      </w:numPr>
      <w:tabs>
        <w:tab w:val="clear" w:pos="680"/>
      </w:tabs>
    </w:pPr>
  </w:style>
  <w:style w:type="paragraph" w:styleId="Index1">
    <w:name w:val="index 1"/>
    <w:basedOn w:val="Normal"/>
    <w:next w:val="Normal"/>
    <w:semiHidden/>
    <w:rsid w:val="007E5CD3"/>
    <w:pPr>
      <w:keepNext w:val="0"/>
      <w:tabs>
        <w:tab w:val="right" w:pos="4176"/>
      </w:tabs>
      <w:ind w:left="198" w:hanging="198"/>
    </w:pPr>
    <w:rPr>
      <w:rFonts w:ascii="Garamond" w:hAnsi="Garamond"/>
    </w:rPr>
  </w:style>
  <w:style w:type="paragraph" w:styleId="IndexHeading">
    <w:name w:val="index heading"/>
    <w:basedOn w:val="Normal"/>
    <w:next w:val="Index1"/>
    <w:semiHidden/>
    <w:rsid w:val="007E5CD3"/>
    <w:pPr>
      <w:spacing w:before="120" w:after="120"/>
    </w:pPr>
    <w:rPr>
      <w:rFonts w:ascii="Arial" w:hAnsi="Arial"/>
      <w:b/>
      <w:color w:val="918585"/>
      <w:sz w:val="24"/>
    </w:rPr>
  </w:style>
  <w:style w:type="paragraph" w:styleId="Header">
    <w:name w:val="header"/>
    <w:basedOn w:val="Normal"/>
    <w:link w:val="HeaderChar"/>
    <w:rsid w:val="007E5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CD3"/>
    <w:rPr>
      <w:rFonts w:ascii="Times New Roman" w:eastAsia="Times New Roman" w:hAnsi="Times New Roman" w:cs="Times New Roman"/>
      <w:sz w:val="16"/>
      <w:szCs w:val="20"/>
      <w:lang w:val="en-GB" w:eastAsia="en-US"/>
    </w:rPr>
  </w:style>
  <w:style w:type="paragraph" w:customStyle="1" w:styleId="Chapter">
    <w:name w:val="Chapter"/>
    <w:basedOn w:val="Normal"/>
    <w:rsid w:val="007E5CD3"/>
    <w:pPr>
      <w:spacing w:before="240"/>
    </w:pPr>
    <w:rPr>
      <w:rFonts w:ascii="Times New Roman" w:hAnsi="Times New Roman"/>
      <w:smallCaps/>
      <w:spacing w:val="80"/>
      <w:sz w:val="28"/>
    </w:rPr>
  </w:style>
  <w:style w:type="paragraph" w:customStyle="1" w:styleId="InChapter">
    <w:name w:val="InChapter"/>
    <w:basedOn w:val="Heading3"/>
    <w:rsid w:val="007E5CD3"/>
    <w:pPr>
      <w:spacing w:after="240"/>
      <w:outlineLvl w:val="9"/>
    </w:pPr>
    <w:rPr>
      <w:noProof/>
    </w:rPr>
  </w:style>
  <w:style w:type="paragraph" w:styleId="Index2">
    <w:name w:val="index 2"/>
    <w:basedOn w:val="Normal"/>
    <w:next w:val="Normal"/>
    <w:semiHidden/>
    <w:rsid w:val="007E5CD3"/>
    <w:pPr>
      <w:tabs>
        <w:tab w:val="right" w:pos="4176"/>
      </w:tabs>
      <w:ind w:left="568" w:hanging="284"/>
    </w:pPr>
    <w:rPr>
      <w:rFonts w:ascii="Garamond" w:hAnsi="Garamond"/>
    </w:rPr>
  </w:style>
  <w:style w:type="paragraph" w:customStyle="1" w:styleId="Byline">
    <w:name w:val="Byline"/>
    <w:rsid w:val="007E5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CD3"/>
    <w:pPr>
      <w:tabs>
        <w:tab w:val="clear" w:pos="3600"/>
        <w:tab w:val="clear" w:pos="3958"/>
      </w:tabs>
      <w:jc w:val="right"/>
    </w:pPr>
  </w:style>
  <w:style w:type="paragraph" w:styleId="Caption">
    <w:name w:val="caption"/>
    <w:basedOn w:val="BodyText"/>
    <w:next w:val="Normal"/>
    <w:qFormat/>
    <w:rsid w:val="007E5CD3"/>
    <w:pPr>
      <w:framePr w:w="2268" w:hSpace="181" w:vSpace="181" w:wrap="around" w:vAnchor="text" w:hAnchor="page" w:x="1135" w:y="285" w:anchorLock="1"/>
    </w:pPr>
    <w:rPr>
      <w:i/>
    </w:rPr>
  </w:style>
  <w:style w:type="paragraph" w:customStyle="1" w:styleId="MiniTOCTitle">
    <w:name w:val="MiniTOCTitle"/>
    <w:basedOn w:val="Heading4"/>
    <w:rsid w:val="007E5CD3"/>
    <w:pPr>
      <w:spacing w:before="240"/>
      <w:outlineLvl w:val="9"/>
    </w:pPr>
    <w:rPr>
      <w:noProof/>
      <w:sz w:val="24"/>
    </w:rPr>
  </w:style>
  <w:style w:type="paragraph" w:customStyle="1" w:styleId="MiniTOCItem">
    <w:name w:val="MiniTOCItem"/>
    <w:basedOn w:val="ListBullet"/>
    <w:rsid w:val="007E5CD3"/>
    <w:pPr>
      <w:numPr>
        <w:numId w:val="0"/>
      </w:numPr>
      <w:tabs>
        <w:tab w:val="right" w:leader="dot" w:pos="6521"/>
      </w:tabs>
      <w:spacing w:before="0" w:after="0"/>
    </w:pPr>
  </w:style>
  <w:style w:type="paragraph" w:customStyle="1" w:styleId="TOFTitle">
    <w:name w:val="TOFTitle"/>
    <w:basedOn w:val="TOCTitle"/>
    <w:rsid w:val="007E5CD3"/>
  </w:style>
  <w:style w:type="paragraph" w:styleId="TableofFigures">
    <w:name w:val="table of figures"/>
    <w:basedOn w:val="Normal"/>
    <w:next w:val="Normal"/>
    <w:semiHidden/>
    <w:rsid w:val="007E5CD3"/>
    <w:pPr>
      <w:tabs>
        <w:tab w:val="right" w:leader="dot" w:pos="9072"/>
      </w:tabs>
      <w:ind w:left="970" w:hanging="403"/>
    </w:pPr>
    <w:rPr>
      <w:rFonts w:ascii="Times New Roman" w:hAnsi="Times New Roman"/>
      <w:b/>
    </w:rPr>
  </w:style>
  <w:style w:type="paragraph" w:styleId="ListNumber">
    <w:name w:val="List Number"/>
    <w:basedOn w:val="List"/>
    <w:rsid w:val="007E5CD3"/>
    <w:pPr>
      <w:numPr>
        <w:numId w:val="14"/>
      </w:numPr>
      <w:tabs>
        <w:tab w:val="clear" w:pos="340"/>
      </w:tabs>
    </w:pPr>
  </w:style>
  <w:style w:type="character" w:customStyle="1" w:styleId="WingdingSymbols">
    <w:name w:val="Wingding Symbols"/>
    <w:rsid w:val="007E5CD3"/>
    <w:rPr>
      <w:rFonts w:ascii="Wingdings" w:hAnsi="Wingdings"/>
    </w:rPr>
  </w:style>
  <w:style w:type="paragraph" w:customStyle="1" w:styleId="TableHeading">
    <w:name w:val="Table Heading"/>
    <w:basedOn w:val="HeadingBase"/>
    <w:rsid w:val="007E5CD3"/>
    <w:pPr>
      <w:keepLines/>
      <w:pBdr>
        <w:bottom w:val="single" w:sz="6" w:space="1" w:color="918585"/>
      </w:pBdr>
      <w:spacing w:before="240"/>
    </w:pPr>
  </w:style>
  <w:style w:type="character" w:customStyle="1" w:styleId="HotSpot">
    <w:name w:val="HotSpot"/>
    <w:rsid w:val="007E5CD3"/>
    <w:rPr>
      <w:color w:val="0033CC"/>
      <w:u w:val="none"/>
    </w:rPr>
  </w:style>
  <w:style w:type="paragraph" w:customStyle="1" w:styleId="BodyTextRight">
    <w:name w:val="Body Text Right"/>
    <w:basedOn w:val="BodyText"/>
    <w:rsid w:val="007E5CD3"/>
    <w:pPr>
      <w:spacing w:before="0" w:after="0"/>
      <w:jc w:val="right"/>
    </w:pPr>
  </w:style>
  <w:style w:type="paragraph" w:styleId="Index3">
    <w:name w:val="index 3"/>
    <w:basedOn w:val="ListNumber2"/>
    <w:next w:val="Normal"/>
    <w:semiHidden/>
    <w:rsid w:val="007E5CD3"/>
    <w:pPr>
      <w:numPr>
        <w:numId w:val="0"/>
      </w:numPr>
      <w:tabs>
        <w:tab w:val="right" w:leader="dot" w:pos="4176"/>
      </w:tabs>
    </w:pPr>
  </w:style>
  <w:style w:type="paragraph" w:styleId="ListNumber2">
    <w:name w:val="List Number 2"/>
    <w:basedOn w:val="List2"/>
    <w:rsid w:val="007E5CD3"/>
    <w:pPr>
      <w:numPr>
        <w:numId w:val="9"/>
      </w:numPr>
      <w:tabs>
        <w:tab w:val="clear" w:pos="1060"/>
      </w:tabs>
    </w:pPr>
  </w:style>
  <w:style w:type="paragraph" w:customStyle="1" w:styleId="MarginNote">
    <w:name w:val="Margin Note"/>
    <w:basedOn w:val="BodyText"/>
    <w:rsid w:val="007E5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CD3"/>
    <w:rPr>
      <w:sz w:val="32"/>
    </w:rPr>
  </w:style>
  <w:style w:type="paragraph" w:customStyle="1" w:styleId="HeadingProcedure">
    <w:name w:val="Heading Procedure"/>
    <w:basedOn w:val="HeadingBase"/>
    <w:next w:val="Normal"/>
    <w:rsid w:val="007E5CD3"/>
    <w:pPr>
      <w:tabs>
        <w:tab w:val="left" w:pos="0"/>
      </w:tabs>
      <w:spacing w:before="120" w:after="60"/>
    </w:pPr>
    <w:rPr>
      <w:i/>
      <w:color w:val="918585"/>
      <w:sz w:val="22"/>
    </w:rPr>
  </w:style>
  <w:style w:type="paragraph" w:customStyle="1" w:styleId="TableBodyText">
    <w:name w:val="Table Body Text"/>
    <w:basedOn w:val="BodyText"/>
    <w:rsid w:val="007E5CD3"/>
    <w:pPr>
      <w:spacing w:before="60" w:after="60"/>
    </w:pPr>
  </w:style>
  <w:style w:type="paragraph" w:styleId="ListContinue">
    <w:name w:val="List Continue"/>
    <w:basedOn w:val="List"/>
    <w:rsid w:val="007E5CD3"/>
    <w:pPr>
      <w:ind w:firstLine="0"/>
    </w:pPr>
  </w:style>
  <w:style w:type="paragraph" w:customStyle="1" w:styleId="ListNote">
    <w:name w:val="List Note"/>
    <w:basedOn w:val="List"/>
    <w:rsid w:val="007E5CD3"/>
    <w:pPr>
      <w:pBdr>
        <w:top w:val="single" w:sz="6" w:space="2" w:color="918585"/>
        <w:bottom w:val="single" w:sz="6" w:space="2" w:color="918585"/>
      </w:pBdr>
      <w:tabs>
        <w:tab w:val="left" w:pos="1021"/>
      </w:tabs>
      <w:ind w:firstLine="0"/>
    </w:pPr>
  </w:style>
  <w:style w:type="paragraph" w:customStyle="1" w:styleId="Warning">
    <w:name w:val="Warning"/>
    <w:basedOn w:val="BodyText"/>
    <w:rsid w:val="007E5CD3"/>
    <w:pPr>
      <w:shd w:val="clear" w:color="auto" w:fill="D9D9D9"/>
      <w:tabs>
        <w:tab w:val="left" w:pos="992"/>
      </w:tabs>
      <w:ind w:left="119" w:right="119"/>
    </w:pPr>
    <w:rPr>
      <w:sz w:val="20"/>
    </w:rPr>
  </w:style>
  <w:style w:type="paragraph" w:customStyle="1" w:styleId="MarginIcons">
    <w:name w:val="Margin Icons"/>
    <w:basedOn w:val="BodyText"/>
    <w:rsid w:val="007E5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CD3"/>
    <w:rPr>
      <w:rFonts w:ascii="Courier New" w:hAnsi="Courier New"/>
    </w:rPr>
  </w:style>
  <w:style w:type="paragraph" w:customStyle="1" w:styleId="NoteBullet">
    <w:name w:val="Note Bullet"/>
    <w:basedOn w:val="Note"/>
    <w:rsid w:val="007E5CD3"/>
    <w:pPr>
      <w:tabs>
        <w:tab w:val="clear" w:pos="680"/>
      </w:tabs>
      <w:spacing w:before="60" w:after="60"/>
    </w:pPr>
  </w:style>
  <w:style w:type="paragraph" w:customStyle="1" w:styleId="SubHeading2">
    <w:name w:val="SubHeading2"/>
    <w:basedOn w:val="HeadingBase"/>
    <w:rsid w:val="007E5CD3"/>
    <w:pPr>
      <w:spacing w:before="240" w:after="60"/>
    </w:pPr>
    <w:rPr>
      <w:sz w:val="20"/>
    </w:rPr>
  </w:style>
  <w:style w:type="paragraph" w:customStyle="1" w:styleId="SubHeading1">
    <w:name w:val="SubHeading1"/>
    <w:basedOn w:val="HeadingBase"/>
    <w:rsid w:val="007E5CD3"/>
    <w:pPr>
      <w:spacing w:before="240" w:after="60"/>
    </w:pPr>
    <w:rPr>
      <w:color w:val="918585"/>
      <w:sz w:val="22"/>
    </w:rPr>
  </w:style>
  <w:style w:type="paragraph" w:customStyle="1" w:styleId="SideHeading">
    <w:name w:val="Side Heading"/>
    <w:basedOn w:val="HeadingBase"/>
    <w:rsid w:val="007E5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CD3"/>
    <w:pPr>
      <w:numPr>
        <w:numId w:val="10"/>
      </w:numPr>
    </w:pPr>
  </w:style>
  <w:style w:type="paragraph" w:styleId="PlainText">
    <w:name w:val="Plain Text"/>
    <w:basedOn w:val="Normal"/>
    <w:link w:val="PlainTextChar"/>
    <w:rsid w:val="007E5CD3"/>
    <w:rPr>
      <w:sz w:val="20"/>
    </w:rPr>
  </w:style>
  <w:style w:type="character" w:customStyle="1" w:styleId="PlainTextChar">
    <w:name w:val="Plain Text Char"/>
    <w:basedOn w:val="DefaultParagraphFont"/>
    <w:link w:val="PlainText"/>
    <w:rsid w:val="007E5CD3"/>
    <w:rPr>
      <w:rFonts w:ascii="Courier New" w:eastAsia="Times New Roman" w:hAnsi="Courier New" w:cs="Times New Roman"/>
      <w:sz w:val="20"/>
      <w:szCs w:val="20"/>
      <w:lang w:eastAsia="en-US"/>
    </w:rPr>
  </w:style>
  <w:style w:type="character" w:customStyle="1" w:styleId="MenuOption">
    <w:name w:val="Menu Option"/>
    <w:basedOn w:val="DefaultParagraphFont"/>
    <w:rsid w:val="007E5CD3"/>
    <w:rPr>
      <w:b/>
      <w:smallCaps/>
    </w:rPr>
  </w:style>
  <w:style w:type="paragraph" w:customStyle="1" w:styleId="TableListNumber">
    <w:name w:val="Table List Number"/>
    <w:basedOn w:val="ListNumber"/>
    <w:rsid w:val="007E5CD3"/>
    <w:pPr>
      <w:numPr>
        <w:numId w:val="0"/>
      </w:numPr>
    </w:pPr>
  </w:style>
  <w:style w:type="paragraph" w:styleId="TOC4">
    <w:name w:val="toc 4"/>
    <w:basedOn w:val="TOCBase"/>
    <w:next w:val="Normal"/>
    <w:semiHidden/>
    <w:rsid w:val="007E5CD3"/>
    <w:pPr>
      <w:tabs>
        <w:tab w:val="right" w:leader="dot" w:pos="9071"/>
      </w:tabs>
      <w:ind w:left="1701"/>
    </w:pPr>
  </w:style>
  <w:style w:type="paragraph" w:customStyle="1" w:styleId="ListAlpha">
    <w:name w:val="List Alpha"/>
    <w:basedOn w:val="List"/>
    <w:rsid w:val="007E5CD3"/>
    <w:pPr>
      <w:numPr>
        <w:numId w:val="8"/>
      </w:numPr>
    </w:pPr>
  </w:style>
  <w:style w:type="paragraph" w:customStyle="1" w:styleId="ListAlpha2">
    <w:name w:val="List Alpha 2"/>
    <w:basedOn w:val="List2"/>
    <w:rsid w:val="007E5CD3"/>
    <w:pPr>
      <w:numPr>
        <w:numId w:val="7"/>
      </w:numPr>
    </w:pPr>
  </w:style>
  <w:style w:type="paragraph" w:styleId="List2">
    <w:name w:val="List 2"/>
    <w:basedOn w:val="BodyText"/>
    <w:rsid w:val="007E5CD3"/>
    <w:pPr>
      <w:tabs>
        <w:tab w:val="left" w:pos="680"/>
      </w:tabs>
      <w:spacing w:before="60" w:after="60"/>
      <w:ind w:left="680" w:hanging="340"/>
    </w:pPr>
  </w:style>
  <w:style w:type="paragraph" w:styleId="List3">
    <w:name w:val="List 3"/>
    <w:basedOn w:val="BodyText"/>
    <w:rsid w:val="007E5CD3"/>
    <w:pPr>
      <w:tabs>
        <w:tab w:val="left" w:pos="1021"/>
      </w:tabs>
      <w:spacing w:before="60" w:after="60"/>
      <w:ind w:left="1020" w:hanging="340"/>
    </w:pPr>
  </w:style>
  <w:style w:type="paragraph" w:styleId="List4">
    <w:name w:val="List 4"/>
    <w:basedOn w:val="BodyText"/>
    <w:rsid w:val="007E5CD3"/>
    <w:pPr>
      <w:tabs>
        <w:tab w:val="left" w:pos="1361"/>
      </w:tabs>
      <w:spacing w:before="60" w:after="60"/>
      <w:ind w:left="1361" w:hanging="340"/>
    </w:pPr>
  </w:style>
  <w:style w:type="paragraph" w:styleId="List5">
    <w:name w:val="List 5"/>
    <w:basedOn w:val="BodyText"/>
    <w:rsid w:val="007E5CD3"/>
    <w:pPr>
      <w:tabs>
        <w:tab w:val="left" w:pos="1701"/>
      </w:tabs>
      <w:spacing w:before="60" w:after="60"/>
      <w:ind w:left="1701" w:hanging="340"/>
    </w:pPr>
  </w:style>
  <w:style w:type="paragraph" w:styleId="ListBullet3">
    <w:name w:val="List Bullet 3"/>
    <w:basedOn w:val="List3"/>
    <w:rsid w:val="007E5CD3"/>
    <w:pPr>
      <w:numPr>
        <w:numId w:val="13"/>
      </w:numPr>
      <w:tabs>
        <w:tab w:val="clear" w:pos="1021"/>
      </w:tabs>
      <w:ind w:left="1037" w:hanging="357"/>
    </w:pPr>
  </w:style>
  <w:style w:type="paragraph" w:styleId="ListBullet4">
    <w:name w:val="List Bullet 4"/>
    <w:basedOn w:val="List4"/>
    <w:rsid w:val="007E5CD3"/>
    <w:pPr>
      <w:numPr>
        <w:numId w:val="2"/>
      </w:numPr>
      <w:tabs>
        <w:tab w:val="clear" w:pos="1361"/>
      </w:tabs>
    </w:pPr>
  </w:style>
  <w:style w:type="paragraph" w:styleId="ListBullet5">
    <w:name w:val="List Bullet 5"/>
    <w:basedOn w:val="List5"/>
    <w:rsid w:val="007E5CD3"/>
    <w:pPr>
      <w:numPr>
        <w:numId w:val="3"/>
      </w:numPr>
    </w:pPr>
  </w:style>
  <w:style w:type="paragraph" w:styleId="ListContinue2">
    <w:name w:val="List Continue 2"/>
    <w:basedOn w:val="List2"/>
    <w:rsid w:val="007E5CD3"/>
    <w:pPr>
      <w:ind w:firstLine="0"/>
    </w:pPr>
  </w:style>
  <w:style w:type="paragraph" w:styleId="ListContinue3">
    <w:name w:val="List Continue 3"/>
    <w:basedOn w:val="List3"/>
    <w:rsid w:val="007E5CD3"/>
    <w:pPr>
      <w:ind w:left="1021" w:firstLine="0"/>
    </w:pPr>
  </w:style>
  <w:style w:type="paragraph" w:styleId="ListContinue4">
    <w:name w:val="List Continue 4"/>
    <w:basedOn w:val="List4"/>
    <w:rsid w:val="007E5CD3"/>
    <w:pPr>
      <w:ind w:firstLine="0"/>
    </w:pPr>
  </w:style>
  <w:style w:type="paragraph" w:styleId="ListContinue5">
    <w:name w:val="List Continue 5"/>
    <w:basedOn w:val="List5"/>
    <w:rsid w:val="007E5CD3"/>
    <w:pPr>
      <w:ind w:firstLine="0"/>
    </w:pPr>
  </w:style>
  <w:style w:type="paragraph" w:styleId="ListNumber3">
    <w:name w:val="List Number 3"/>
    <w:basedOn w:val="List3"/>
    <w:rsid w:val="007E5CD3"/>
    <w:pPr>
      <w:numPr>
        <w:numId w:val="4"/>
      </w:numPr>
    </w:pPr>
  </w:style>
  <w:style w:type="paragraph" w:styleId="ListNumber4">
    <w:name w:val="List Number 4"/>
    <w:basedOn w:val="List4"/>
    <w:rsid w:val="007E5CD3"/>
    <w:pPr>
      <w:numPr>
        <w:numId w:val="5"/>
      </w:numPr>
    </w:pPr>
  </w:style>
  <w:style w:type="paragraph" w:styleId="ListNumber5">
    <w:name w:val="List Number 5"/>
    <w:basedOn w:val="List5"/>
    <w:rsid w:val="007E5CD3"/>
    <w:pPr>
      <w:numPr>
        <w:numId w:val="6"/>
      </w:numPr>
    </w:pPr>
  </w:style>
  <w:style w:type="paragraph" w:styleId="BlockText">
    <w:name w:val="Block Text"/>
    <w:basedOn w:val="Normal"/>
    <w:rsid w:val="007E5CD3"/>
    <w:pPr>
      <w:spacing w:after="120"/>
      <w:ind w:left="1440" w:right="1440"/>
    </w:pPr>
  </w:style>
  <w:style w:type="character" w:customStyle="1" w:styleId="Subscript">
    <w:name w:val="Subscript"/>
    <w:basedOn w:val="DefaultParagraphFont"/>
    <w:rsid w:val="007E5CD3"/>
    <w:rPr>
      <w:sz w:val="16"/>
      <w:vertAlign w:val="subscript"/>
    </w:rPr>
  </w:style>
  <w:style w:type="character" w:customStyle="1" w:styleId="Superscript">
    <w:name w:val="Superscript"/>
    <w:basedOn w:val="DefaultParagraphFont"/>
    <w:rsid w:val="007E5CD3"/>
    <w:rPr>
      <w:sz w:val="16"/>
      <w:vertAlign w:val="superscript"/>
    </w:rPr>
  </w:style>
  <w:style w:type="character" w:customStyle="1" w:styleId="Symbols">
    <w:name w:val="Symbols"/>
    <w:basedOn w:val="DefaultParagraphFont"/>
    <w:rsid w:val="007E5CD3"/>
    <w:rPr>
      <w:rFonts w:ascii="Symbol" w:hAnsi="Symbol"/>
    </w:rPr>
  </w:style>
  <w:style w:type="character" w:customStyle="1" w:styleId="MenuOptions">
    <w:name w:val="Menu Options"/>
    <w:basedOn w:val="DefaultParagraphFont"/>
    <w:rsid w:val="007E5CD3"/>
    <w:rPr>
      <w:rFonts w:ascii="Arial Narrow" w:hAnsi="Arial Narrow"/>
      <w:smallCaps/>
    </w:rPr>
  </w:style>
  <w:style w:type="character" w:customStyle="1" w:styleId="Buttons">
    <w:name w:val="Buttons"/>
    <w:basedOn w:val="DefaultParagraphFont"/>
    <w:rsid w:val="007E5CD3"/>
    <w:rPr>
      <w:b/>
    </w:rPr>
  </w:style>
  <w:style w:type="character" w:customStyle="1" w:styleId="Underlined">
    <w:name w:val="Underlined"/>
    <w:basedOn w:val="DefaultParagraphFont"/>
    <w:rsid w:val="007E5CD3"/>
    <w:rPr>
      <w:u w:val="single"/>
    </w:rPr>
  </w:style>
  <w:style w:type="paragraph" w:customStyle="1" w:styleId="TableBodyTextRight">
    <w:name w:val="Table Body Text Right"/>
    <w:basedOn w:val="TableBodyText"/>
    <w:rsid w:val="007E5CD3"/>
    <w:pPr>
      <w:widowControl w:val="0"/>
      <w:autoSpaceDE w:val="0"/>
      <w:autoSpaceDN w:val="0"/>
      <w:adjustRightInd w:val="0"/>
      <w:jc w:val="right"/>
    </w:pPr>
    <w:rPr>
      <w:rFonts w:cs="Arial"/>
      <w:szCs w:val="18"/>
    </w:rPr>
  </w:style>
  <w:style w:type="paragraph" w:customStyle="1" w:styleId="CopyrightText">
    <w:name w:val="Copyright Text"/>
    <w:basedOn w:val="BodyText"/>
    <w:rsid w:val="007E5CD3"/>
    <w:rPr>
      <w:sz w:val="18"/>
    </w:rPr>
  </w:style>
  <w:style w:type="paragraph" w:customStyle="1" w:styleId="BodySmallRight">
    <w:name w:val="Body Small Right"/>
    <w:basedOn w:val="BodyTextRight"/>
    <w:rsid w:val="007E5CD3"/>
    <w:rPr>
      <w:sz w:val="18"/>
      <w:szCs w:val="18"/>
    </w:rPr>
  </w:style>
  <w:style w:type="paragraph" w:customStyle="1" w:styleId="MarginEdition">
    <w:name w:val="Margin Edition"/>
    <w:basedOn w:val="MarginNote"/>
    <w:rsid w:val="007E5CD3"/>
    <w:pPr>
      <w:spacing w:before="0" w:after="0"/>
    </w:pPr>
    <w:rPr>
      <w:rFonts w:ascii="Times New Roman" w:hAnsi="Times New Roman"/>
      <w:color w:val="999999"/>
    </w:rPr>
  </w:style>
  <w:style w:type="paragraph" w:customStyle="1" w:styleId="Spacer">
    <w:name w:val="Spacer"/>
    <w:basedOn w:val="Normal"/>
    <w:rsid w:val="007E5CD3"/>
    <w:rPr>
      <w:sz w:val="2"/>
      <w:szCs w:val="2"/>
    </w:rPr>
  </w:style>
  <w:style w:type="character" w:customStyle="1" w:styleId="Small">
    <w:name w:val="Small"/>
    <w:basedOn w:val="DefaultParagraphFont"/>
    <w:rsid w:val="007E5CD3"/>
    <w:rPr>
      <w:sz w:val="16"/>
    </w:rPr>
  </w:style>
  <w:style w:type="paragraph" w:customStyle="1" w:styleId="WideTable">
    <w:name w:val="Wide Table"/>
    <w:basedOn w:val="Normal"/>
    <w:rsid w:val="007E5CD3"/>
    <w:pPr>
      <w:ind w:left="-1418"/>
    </w:pPr>
    <w:rPr>
      <w:sz w:val="2"/>
      <w:szCs w:val="2"/>
    </w:rPr>
  </w:style>
  <w:style w:type="character" w:styleId="PageNumber">
    <w:name w:val="page number"/>
    <w:basedOn w:val="DefaultParagraphFont"/>
    <w:rsid w:val="007E5CD3"/>
  </w:style>
  <w:style w:type="paragraph" w:styleId="Quote">
    <w:name w:val="Quote"/>
    <w:basedOn w:val="Heading1"/>
    <w:link w:val="QuoteChar"/>
    <w:qFormat/>
    <w:rsid w:val="007E5CD3"/>
    <w:rPr>
      <w:b w:val="0"/>
      <w:sz w:val="72"/>
      <w:szCs w:val="72"/>
      <w:lang w:val="en-NZ"/>
    </w:rPr>
  </w:style>
  <w:style w:type="character" w:customStyle="1" w:styleId="QuoteChar">
    <w:name w:val="Quote Char"/>
    <w:basedOn w:val="DefaultParagraphFont"/>
    <w:link w:val="Quote"/>
    <w:rsid w:val="007E5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CD3"/>
    <w:pPr>
      <w:pageBreakBefore/>
    </w:pPr>
  </w:style>
  <w:style w:type="paragraph" w:customStyle="1" w:styleId="Border">
    <w:name w:val="Border"/>
    <w:basedOn w:val="Normal"/>
    <w:qFormat/>
    <w:rsid w:val="007E5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CD3"/>
    <w:rPr>
      <w:b/>
      <w:bCs/>
      <w:i/>
      <w:iCs/>
      <w:color w:val="auto"/>
    </w:rPr>
  </w:style>
  <w:style w:type="paragraph" w:styleId="IntenseQuote">
    <w:name w:val="Intense Quote"/>
    <w:basedOn w:val="Normal"/>
    <w:next w:val="Normal"/>
    <w:link w:val="IntenseQuoteChar"/>
    <w:uiPriority w:val="30"/>
    <w:qFormat/>
    <w:rsid w:val="007E5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CD3"/>
    <w:rPr>
      <w:smallCaps/>
      <w:color w:val="auto"/>
      <w:u w:val="single"/>
    </w:rPr>
  </w:style>
  <w:style w:type="character" w:styleId="IntenseReference">
    <w:name w:val="Intense Reference"/>
    <w:basedOn w:val="DefaultParagraphFont"/>
    <w:uiPriority w:val="32"/>
    <w:qFormat/>
    <w:rsid w:val="007E5CD3"/>
    <w:rPr>
      <w:b/>
      <w:bCs/>
      <w:smallCaps/>
      <w:color w:val="auto"/>
      <w:spacing w:val="5"/>
      <w:u w:val="single"/>
    </w:rPr>
  </w:style>
  <w:style w:type="paragraph" w:customStyle="1" w:styleId="2ColumnHeading">
    <w:name w:val="2Column Heading"/>
    <w:basedOn w:val="BodyText"/>
    <w:qFormat/>
    <w:rsid w:val="007E5CD3"/>
    <w:pPr>
      <w:spacing w:after="60"/>
      <w:ind w:left="-2268"/>
    </w:pPr>
    <w:rPr>
      <w:b/>
    </w:rPr>
  </w:style>
  <w:style w:type="paragraph" w:customStyle="1" w:styleId="Heading1TOC">
    <w:name w:val="Heading1 TOC"/>
    <w:basedOn w:val="Normal"/>
    <w:qFormat/>
    <w:rsid w:val="007E5CD3"/>
    <w:pPr>
      <w:spacing w:before="240" w:after="120"/>
    </w:pPr>
    <w:rPr>
      <w:rFonts w:ascii="Times New Roman" w:hAnsi="Times New Roman"/>
      <w:b/>
      <w:sz w:val="32"/>
    </w:rPr>
  </w:style>
  <w:style w:type="paragraph" w:customStyle="1" w:styleId="Heading2TOC">
    <w:name w:val="Heading2 TOC"/>
    <w:basedOn w:val="Normal"/>
    <w:qFormat/>
    <w:rsid w:val="007E5CD3"/>
    <w:pPr>
      <w:spacing w:before="240" w:after="60"/>
    </w:pPr>
    <w:rPr>
      <w:rFonts w:ascii="Times New Roman" w:hAnsi="Times New Roman"/>
      <w:b/>
      <w:sz w:val="28"/>
    </w:rPr>
  </w:style>
  <w:style w:type="character" w:customStyle="1" w:styleId="Underline">
    <w:name w:val="Underline"/>
    <w:basedOn w:val="DefaultParagraphFont"/>
    <w:qFormat/>
    <w:rsid w:val="007E5CD3"/>
    <w:rPr>
      <w:u w:val="single"/>
    </w:rPr>
  </w:style>
  <w:style w:type="character" w:customStyle="1" w:styleId="BoldandItalics">
    <w:name w:val="Bold and Italics"/>
    <w:qFormat/>
    <w:rsid w:val="007E5CD3"/>
    <w:rPr>
      <w:b/>
      <w:i/>
      <w:u w:val="none"/>
    </w:rPr>
  </w:style>
  <w:style w:type="paragraph" w:styleId="BalloonText">
    <w:name w:val="Balloon Text"/>
    <w:basedOn w:val="Normal"/>
    <w:link w:val="BalloonTextChar"/>
    <w:rsid w:val="007E5CD3"/>
    <w:rPr>
      <w:rFonts w:ascii="Tahoma" w:hAnsi="Tahoma" w:cs="Tahoma"/>
      <w:sz w:val="16"/>
      <w:szCs w:val="16"/>
    </w:rPr>
  </w:style>
  <w:style w:type="character" w:customStyle="1" w:styleId="BalloonTextChar">
    <w:name w:val="Balloon Text Char"/>
    <w:basedOn w:val="DefaultParagraphFont"/>
    <w:link w:val="BalloonText"/>
    <w:rsid w:val="007E5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CD3"/>
    <w:rPr>
      <w:b/>
      <w:color w:val="660033"/>
      <w:spacing w:val="0"/>
    </w:rPr>
  </w:style>
  <w:style w:type="paragraph" w:customStyle="1" w:styleId="Nameditemlist">
    <w:name w:val="Named item list"/>
    <w:basedOn w:val="BodyText"/>
    <w:qFormat/>
    <w:rsid w:val="007E5CD3"/>
    <w:pPr>
      <w:tabs>
        <w:tab w:val="left" w:pos="2835"/>
      </w:tabs>
      <w:ind w:left="2835" w:hanging="2835"/>
    </w:pPr>
  </w:style>
  <w:style w:type="paragraph" w:customStyle="1" w:styleId="BodyTextnopadding">
    <w:name w:val="Body Text no padding"/>
    <w:basedOn w:val="BodyText"/>
    <w:qFormat/>
    <w:rsid w:val="007E5CD3"/>
    <w:pPr>
      <w:spacing w:before="0" w:after="0"/>
    </w:pPr>
  </w:style>
  <w:style w:type="paragraph" w:customStyle="1" w:styleId="BodyTextBold">
    <w:name w:val="Body Text Bold"/>
    <w:basedOn w:val="BodyText"/>
    <w:qFormat/>
    <w:rsid w:val="007E5CD3"/>
    <w:rPr>
      <w:b/>
    </w:rPr>
  </w:style>
  <w:style w:type="character" w:styleId="Hyperlink">
    <w:name w:val="Hyperlink"/>
    <w:basedOn w:val="DefaultParagraphFont"/>
    <w:uiPriority w:val="99"/>
    <w:unhideWhenUsed/>
    <w:rsid w:val="00EC3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7699</Characters>
  <Application>Microsoft Office Word</Application>
  <DocSecurity>0</DocSecurity>
  <Lines>248</Lines>
  <Paragraphs>142</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ICTNWK613 Develop plans to manage structured troubleshooting process of enterprise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