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DCA" w:rsidP="00232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ICTNWK608 Configure network devices for a secure network infrastructure</w:t>
      </w:r>
      <w:r>
        <w:fldChar w:fldCharType="end"/>
      </w:r>
    </w:p>
    <w:p w:rsidR="00232DCA" w:rsidP="00232DCA">
      <w:pPr>
        <w:pStyle w:val="Version"/>
        <w:sectPr w:rsidSect="00341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FCE" w:rsidP="00341FCE">
      <w:pPr>
        <w:pStyle w:val="SuperHeading"/>
      </w:pPr>
      <w:r w:rsidRPr="00341FCE">
        <w:t>Assessment Requirements for ICTNWK608 Configure network devices for a secure network infrastructure</w:t>
      </w:r>
    </w:p>
    <w:p w:rsidR="00000000" w:rsidRPr="00341FCE" w:rsidP="00341FCE">
      <w:pPr>
        <w:pStyle w:val="Heading1"/>
      </w:pPr>
      <w:bookmarkStart w:id="1" w:name="O_679583"/>
      <w:bookmarkEnd w:id="1"/>
      <w:r w:rsidRPr="00341F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341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FCE" w:rsidP="00341FCE">
            <w:pPr>
              <w:pStyle w:val="BodyText"/>
            </w:pPr>
            <w:r w:rsidRPr="00341FCE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CE">
            <w:pPr>
              <w:pStyle w:val="BodyText"/>
              <w:rPr>
                <w:lang w:val="en-NZ"/>
              </w:rPr>
            </w:pPr>
            <w:r w:rsidRPr="00341FCE">
              <w:rPr>
                <w:rStyle w:val="SpecialBold"/>
              </w:rPr>
              <w:t>Comments</w:t>
            </w:r>
          </w:p>
        </w:tc>
      </w:tr>
      <w:tr w:rsidTr="00341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CE">
            <w:pPr>
              <w:pStyle w:val="BodyText"/>
              <w:rPr>
                <w:lang w:val="en-NZ"/>
              </w:rPr>
            </w:pPr>
            <w:r w:rsidRPr="00341FCE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FCE" w:rsidP="00341FCE">
            <w:pPr>
              <w:pStyle w:val="BodyText"/>
            </w:pPr>
            <w:r w:rsidRPr="00341FCE">
              <w:t>This version first released with ICT Information and Communications Technology Training Package Version 1.0.</w:t>
            </w:r>
          </w:p>
        </w:tc>
      </w:tr>
    </w:tbl>
    <w:p w:rsidR="00000000" w:rsidRPr="00341FCE" w:rsidP="00341FCE">
      <w:pPr>
        <w:pStyle w:val="BodyText"/>
      </w:pPr>
    </w:p>
    <w:p w:rsidR="00000000" w:rsidRPr="00341FCE" w:rsidP="00341FCE">
      <w:pPr>
        <w:pStyle w:val="AllowPageBreak"/>
      </w:pPr>
    </w:p>
    <w:p w:rsidR="00000000" w:rsidRPr="00341FCE" w:rsidP="00341FCE">
      <w:pPr>
        <w:pStyle w:val="Heading1"/>
      </w:pPr>
      <w:bookmarkStart w:id="2" w:name="O_679584"/>
      <w:bookmarkEnd w:id="2"/>
      <w:r w:rsidRPr="00341FCE">
        <w:t>Performance Evidence</w:t>
      </w:r>
    </w:p>
    <w:p w:rsidR="00000000" w:rsidRPr="00341FCE" w:rsidP="00232DCA">
      <w:pPr>
        <w:pStyle w:val="BodyText"/>
      </w:pPr>
      <w:r w:rsidRPr="00341FCE">
        <w:t>Evidence of the ability to:</w:t>
      </w:r>
    </w:p>
    <w:p w:rsidR="00000000" w:rsidRPr="00341FCE" w:rsidP="00341FCE">
      <w:pPr>
        <w:pStyle w:val="ListBullet"/>
      </w:pPr>
      <w:r w:rsidRPr="00341FCE">
        <w:t>evaluate network security system requirements</w:t>
      </w:r>
    </w:p>
    <w:p w:rsidR="00000000" w:rsidRPr="00341FCE" w:rsidP="00341FCE">
      <w:pPr>
        <w:pStyle w:val="ListBullet"/>
      </w:pPr>
      <w:r w:rsidRPr="00341FCE">
        <w:t>design, implement and verify ne</w:t>
      </w:r>
      <w:r w:rsidRPr="00341FCE">
        <w:t>twork security systems using layer 2 and layer 3 devices</w:t>
      </w:r>
    </w:p>
    <w:p w:rsidR="00000000" w:rsidRPr="00341FCE" w:rsidP="00341FCE">
      <w:pPr>
        <w:pStyle w:val="ListBullet"/>
      </w:pPr>
      <w:r w:rsidRPr="00341FCE">
        <w:t>mitigate threats to network security</w:t>
      </w:r>
    </w:p>
    <w:p w:rsidR="00000000" w:rsidRPr="00341FCE" w:rsidP="00341FCE">
      <w:pPr>
        <w:pStyle w:val="ListBullet"/>
      </w:pPr>
      <w:r w:rsidRPr="00341FCE">
        <w:t>configure virtual private networks (VPNs) for secure connectivity</w:t>
      </w:r>
    </w:p>
    <w:p w:rsidR="00000000" w:rsidRPr="00341FCE" w:rsidP="00341FCE">
      <w:pPr>
        <w:pStyle w:val="ListBullet"/>
      </w:pPr>
      <w:r w:rsidRPr="00341FCE">
        <w:t>evaluate and implement network foundation protection (NFP).</w:t>
      </w:r>
    </w:p>
    <w:p w:rsidR="00000000" w:rsidRPr="00341FCE" w:rsidP="00341FCE">
      <w:pPr>
        <w:pStyle w:val="BodyText"/>
      </w:pPr>
    </w:p>
    <w:p w:rsidR="00000000" w:rsidRPr="00341FCE" w:rsidP="00232DCA">
      <w:pPr>
        <w:pStyle w:val="BodyText"/>
      </w:pPr>
      <w:r w:rsidRPr="00341FCE">
        <w:t>Note: If a specific volume or frequency is not stated, then evidence must be provided at least once.</w:t>
      </w:r>
    </w:p>
    <w:p w:rsidR="00000000" w:rsidRPr="00341FCE" w:rsidP="00341FCE">
      <w:pPr>
        <w:pStyle w:val="Heading1"/>
      </w:pPr>
      <w:bookmarkStart w:id="3" w:name="O_679585"/>
      <w:bookmarkEnd w:id="3"/>
      <w:r w:rsidRPr="00341FCE">
        <w:t>Knowledge Evidence</w:t>
      </w:r>
    </w:p>
    <w:p w:rsidR="00000000" w:rsidRPr="00341FCE" w:rsidP="00232DCA">
      <w:pPr>
        <w:pStyle w:val="BodyText"/>
      </w:pPr>
      <w:r w:rsidRPr="00341FCE">
        <w:t>To complete the unit requirements safely and effectively, the individual must:</w:t>
      </w:r>
    </w:p>
    <w:p w:rsidR="00000000" w:rsidRPr="00341FCE" w:rsidP="00341FCE">
      <w:pPr>
        <w:pStyle w:val="ListBullet"/>
      </w:pPr>
      <w:r w:rsidRPr="00341FCE">
        <w:t>explain configuration, verification an</w:t>
      </w:r>
      <w:r w:rsidRPr="00341FCE">
        <w:t>d troubleshooting procedures to undertake:</w:t>
      </w:r>
    </w:p>
    <w:p w:rsidR="00000000" w:rsidRPr="00341FCE" w:rsidP="00341FCE">
      <w:pPr>
        <w:pStyle w:val="ListBullet2"/>
      </w:pPr>
      <w:r w:rsidRPr="00341FCE">
        <w:t>virtual local area network (VLAN) switching</w:t>
      </w:r>
    </w:p>
    <w:p w:rsidR="00000000" w:rsidRPr="00341FCE" w:rsidP="00341FCE">
      <w:pPr>
        <w:pStyle w:val="ListBullet2"/>
      </w:pPr>
      <w:r w:rsidRPr="00341FCE">
        <w:t>inter-switching communications</w:t>
      </w:r>
    </w:p>
    <w:p w:rsidR="00000000" w:rsidRPr="00341FCE" w:rsidP="00341FCE">
      <w:pPr>
        <w:pStyle w:val="ListBullet"/>
      </w:pPr>
      <w:r w:rsidRPr="00341FCE">
        <w:t>outline the key features of deployment schemes</w:t>
      </w:r>
    </w:p>
    <w:p w:rsidR="00000000" w:rsidRPr="00341FCE" w:rsidP="00341FCE">
      <w:pPr>
        <w:pStyle w:val="ListBullet"/>
      </w:pPr>
      <w:r w:rsidRPr="00341FCE">
        <w:t>summarise setting up and securing firewalls</w:t>
      </w:r>
    </w:p>
    <w:p w:rsidR="00000000" w:rsidRPr="00341FCE" w:rsidP="00341FCE">
      <w:pPr>
        <w:pStyle w:val="ListBullet"/>
      </w:pPr>
      <w:r w:rsidRPr="00341FCE">
        <w:t>explain iDevice operating system (iOS) and in</w:t>
      </w:r>
      <w:r w:rsidRPr="00341FCE">
        <w:t>ternet protocol (IP) networking models</w:t>
      </w:r>
    </w:p>
    <w:p w:rsidR="00000000" w:rsidRPr="00341FCE" w:rsidP="00341FCE">
      <w:pPr>
        <w:pStyle w:val="ListBullet"/>
      </w:pPr>
      <w:r w:rsidRPr="00341FCE">
        <w:t>outline local area network (LAN) and wide area network (WAN) implementations</w:t>
      </w:r>
    </w:p>
    <w:p w:rsidR="00000000" w:rsidRPr="00341FCE" w:rsidP="00341FCE">
      <w:pPr>
        <w:pStyle w:val="ListBullet"/>
      </w:pPr>
      <w:r w:rsidRPr="00341FCE">
        <w:t>explain network address translation (NAT) concepts and configuration</w:t>
      </w:r>
    </w:p>
    <w:p w:rsidR="00000000" w:rsidRPr="00341FCE" w:rsidP="00341FCE">
      <w:pPr>
        <w:pStyle w:val="ListBullet"/>
      </w:pPr>
      <w:r w:rsidRPr="00341FCE">
        <w:t>outline network topologies, architectures and elements</w:t>
      </w:r>
    </w:p>
    <w:p w:rsidR="00000000" w:rsidRPr="00341FCE" w:rsidP="00341FCE">
      <w:pPr>
        <w:pStyle w:val="ListBullet"/>
      </w:pPr>
      <w:r w:rsidRPr="00341FCE">
        <w:t>explain networking standards and protocols</w:t>
      </w:r>
    </w:p>
    <w:p w:rsidR="00000000" w:rsidRPr="00341FCE" w:rsidP="00341FCE">
      <w:pPr>
        <w:pStyle w:val="ListBullet"/>
      </w:pPr>
      <w:r w:rsidRPr="00341FCE">
        <w:t>outline procedures for configuring, verifying and troubleshooting router operations and routing</w:t>
      </w:r>
    </w:p>
    <w:p w:rsidR="00000000" w:rsidRPr="00341FCE" w:rsidP="00341FCE">
      <w:pPr>
        <w:pStyle w:val="ListBullet"/>
      </w:pPr>
      <w:r w:rsidRPr="00341FCE">
        <w:t>summarise secure connectivity and remote access communications</w:t>
      </w:r>
    </w:p>
    <w:p w:rsidR="00000000" w:rsidRPr="00341FCE" w:rsidP="00341FCE">
      <w:pPr>
        <w:pStyle w:val="ListBullet"/>
      </w:pPr>
      <w:r w:rsidRPr="00341FCE">
        <w:t>explain security protocols, such as secure socket laye</w:t>
      </w:r>
      <w:r w:rsidRPr="00341FCE">
        <w:t>r (SSL)</w:t>
      </w:r>
    </w:p>
    <w:p w:rsidR="00000000" w:rsidRPr="00341FCE" w:rsidP="00341FCE">
      <w:pPr>
        <w:pStyle w:val="ListBullet"/>
      </w:pPr>
      <w:r w:rsidRPr="00341FCE">
        <w:t>clarify threat mitigation strategies</w:t>
      </w:r>
    </w:p>
    <w:p w:rsidR="00000000" w:rsidRPr="00341FCE" w:rsidP="00341FCE">
      <w:pPr>
        <w:pStyle w:val="ListBullet"/>
      </w:pPr>
      <w:r w:rsidRPr="00341FCE">
        <w:t>outline tunnelling protocols</w:t>
      </w:r>
    </w:p>
    <w:p w:rsidR="00000000" w:rsidRPr="00341FCE" w:rsidP="00341FCE">
      <w:pPr>
        <w:pStyle w:val="ListBullet"/>
      </w:pPr>
      <w:r w:rsidRPr="00341FCE">
        <w:t>summarise VPN technologies.</w:t>
      </w:r>
    </w:p>
    <w:p w:rsidR="00000000" w:rsidRPr="00341FCE" w:rsidP="00341FCE">
      <w:pPr>
        <w:pStyle w:val="AllowPageBreak"/>
      </w:pPr>
    </w:p>
    <w:p w:rsidR="00000000" w:rsidRPr="00341FCE" w:rsidP="00341FCE">
      <w:pPr>
        <w:pStyle w:val="Heading1"/>
      </w:pPr>
      <w:bookmarkStart w:id="4" w:name="O_679586"/>
      <w:bookmarkEnd w:id="4"/>
      <w:r w:rsidRPr="00341FCE">
        <w:t>Assessment Conditions</w:t>
      </w:r>
    </w:p>
    <w:p w:rsidR="00000000" w:rsidRPr="00341FCE" w:rsidP="00232DCA">
      <w:pPr>
        <w:pStyle w:val="BodyText"/>
      </w:pPr>
      <w:r w:rsidRPr="00341FCE">
        <w:t>Gather evidence to demonstrate consistent performance in conditions that are safe and replicate the workplace. Nois</w:t>
      </w:r>
      <w:r w:rsidRPr="00341FCE">
        <w:t>e levels, production flow, interruptions and time variances must be typical of those experienced in the networking industry, and include access to:</w:t>
      </w:r>
    </w:p>
    <w:p w:rsidR="00000000" w:rsidRPr="00341FCE" w:rsidP="00341FCE">
      <w:pPr>
        <w:pStyle w:val="ListBullet"/>
      </w:pPr>
      <w:r w:rsidRPr="00341FCE">
        <w:t>a site or prototype where network security may be evaluated and tightened</w:t>
      </w:r>
    </w:p>
    <w:p w:rsidR="00000000" w:rsidRPr="00341FCE" w:rsidP="00341FCE">
      <w:pPr>
        <w:pStyle w:val="ListBullet"/>
      </w:pPr>
      <w:r w:rsidRPr="00341FCE">
        <w:t>hardware and software</w:t>
      </w:r>
    </w:p>
    <w:p w:rsidR="00000000" w:rsidRPr="00341FCE" w:rsidP="00341FCE">
      <w:pPr>
        <w:pStyle w:val="ListBullet"/>
      </w:pPr>
      <w:r w:rsidRPr="00341FCE">
        <w:t>organisati</w:t>
      </w:r>
      <w:r w:rsidRPr="00341FCE">
        <w:t>onal guidelines, procedures and policies</w:t>
      </w:r>
    </w:p>
    <w:p w:rsidR="00000000" w:rsidRPr="00341FCE" w:rsidP="00341FCE">
      <w:pPr>
        <w:pStyle w:val="ListBullet"/>
      </w:pPr>
      <w:r w:rsidRPr="00341FCE">
        <w:t>computers</w:t>
      </w:r>
    </w:p>
    <w:p w:rsidR="00000000" w:rsidRPr="00341FCE" w:rsidP="00341FCE">
      <w:pPr>
        <w:pStyle w:val="ListBullet"/>
      </w:pPr>
      <w:r w:rsidRPr="00341FCE">
        <w:t>hardware and software LAN and WLAN internetwork technologies</w:t>
      </w:r>
    </w:p>
    <w:p w:rsidR="00000000" w:rsidRPr="00341FCE" w:rsidP="00341FCE">
      <w:pPr>
        <w:pStyle w:val="ListBullet"/>
      </w:pPr>
      <w:r w:rsidRPr="00341FCE">
        <w:t>hardware and software security technologies.</w:t>
      </w:r>
    </w:p>
    <w:p w:rsidR="00000000" w:rsidRPr="00341FCE" w:rsidP="00341FCE">
      <w:pPr>
        <w:pStyle w:val="BodyText"/>
      </w:pPr>
    </w:p>
    <w:p w:rsidR="00000000" w:rsidRPr="00341FCE" w:rsidP="00232DCA">
      <w:pPr>
        <w:pStyle w:val="BodyText"/>
      </w:pPr>
      <w:r w:rsidRPr="00341FCE">
        <w:t>Assessors must satisfy NVR/AQTF assessor requirements</w:t>
      </w:r>
    </w:p>
    <w:p w:rsidR="00000000" w:rsidRPr="00341FCE" w:rsidP="00341FCE">
      <w:pPr>
        <w:pStyle w:val="Heading1"/>
      </w:pPr>
      <w:bookmarkStart w:id="5" w:name="O_679589"/>
      <w:bookmarkEnd w:id="5"/>
      <w:r w:rsidRPr="00341FCE">
        <w:t>Links</w:t>
      </w:r>
    </w:p>
    <w:p w:rsidR="00000000" w:rsidRPr="00341FCE" w:rsidP="00232DCA">
      <w:pPr>
        <w:pStyle w:val="BodyText"/>
      </w:pPr>
      <w:r w:rsidRPr="00341F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F29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1FCE" w:rsidP="00341FCE"/>
    <w:sectPr w:rsidSect="00341F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CE" w:rsidRPr="00232DCA" w:rsidP="00232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CA" w:rsidP="00341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DCA" w:rsidP="00341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2DCA" w:rsidP="00341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FCE" w:rsidRPr="00232DCA" w:rsidP="00232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CA" w:rsidRPr="002D2AF8" w:rsidP="00341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ICTNWK608 Configure network devices for a secure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February 2021</w:t>
    </w:r>
    <w:r>
      <w:fldChar w:fldCharType="end"/>
    </w:r>
  </w:p>
  <w:p w:rsidR="00232DCA" w:rsidP="00341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E03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F8E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2A5C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FCE"/>
  </w:style>
  <w:style w:type="character" w:customStyle="1" w:styleId="Heading1Char">
    <w:name w:val="Heading 1 Char"/>
    <w:basedOn w:val="DefaultParagraphFont"/>
    <w:link w:val="Heading1"/>
    <w:rsid w:val="00341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F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F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F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FCE"/>
    <w:rPr>
      <w:b/>
      <w:spacing w:val="0"/>
    </w:rPr>
  </w:style>
  <w:style w:type="paragraph" w:styleId="ListBullet2">
    <w:name w:val="List Bullet 2"/>
    <w:basedOn w:val="List2"/>
    <w:rsid w:val="00341F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1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F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F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F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FCE"/>
    <w:rPr>
      <w:i/>
    </w:rPr>
  </w:style>
  <w:style w:type="paragraph" w:styleId="Caption">
    <w:name w:val="caption"/>
    <w:basedOn w:val="BodyText"/>
    <w:next w:val="Normal"/>
    <w:qFormat/>
    <w:rsid w:val="00341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FCE"/>
  </w:style>
  <w:style w:type="paragraph" w:styleId="TableofFigures">
    <w:name w:val="table of figures"/>
    <w:basedOn w:val="Normal"/>
    <w:next w:val="Normal"/>
    <w:semiHidden/>
    <w:rsid w:val="00341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F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FCE"/>
    <w:rPr>
      <w:rFonts w:ascii="Wingdings" w:hAnsi="Wingdings"/>
    </w:rPr>
  </w:style>
  <w:style w:type="paragraph" w:customStyle="1" w:styleId="TableHeading">
    <w:name w:val="Table Heading"/>
    <w:basedOn w:val="HeadingBase"/>
    <w:rsid w:val="00341F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FCE"/>
    <w:rPr>
      <w:color w:val="0033CC"/>
      <w:u w:val="none"/>
    </w:rPr>
  </w:style>
  <w:style w:type="paragraph" w:customStyle="1" w:styleId="BodyTextRight">
    <w:name w:val="Body Text Right"/>
    <w:basedOn w:val="BodyText"/>
    <w:rsid w:val="00341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F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FCE"/>
    <w:rPr>
      <w:sz w:val="32"/>
    </w:rPr>
  </w:style>
  <w:style w:type="paragraph" w:customStyle="1" w:styleId="HeadingProcedure">
    <w:name w:val="Heading Procedure"/>
    <w:basedOn w:val="HeadingBase"/>
    <w:next w:val="Normal"/>
    <w:rsid w:val="00341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FCE"/>
    <w:pPr>
      <w:spacing w:before="60" w:after="60"/>
    </w:pPr>
  </w:style>
  <w:style w:type="paragraph" w:styleId="ListContinue">
    <w:name w:val="List Continue"/>
    <w:basedOn w:val="List"/>
    <w:rsid w:val="00341FCE"/>
    <w:pPr>
      <w:ind w:firstLine="0"/>
    </w:pPr>
  </w:style>
  <w:style w:type="paragraph" w:customStyle="1" w:styleId="ListNote">
    <w:name w:val="List Note"/>
    <w:basedOn w:val="List"/>
    <w:rsid w:val="00341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FCE"/>
    <w:rPr>
      <w:rFonts w:ascii="Courier New" w:hAnsi="Courier New"/>
    </w:rPr>
  </w:style>
  <w:style w:type="paragraph" w:customStyle="1" w:styleId="NoteBullet">
    <w:name w:val="Note Bullet"/>
    <w:basedOn w:val="Note"/>
    <w:rsid w:val="00341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F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FCE"/>
    <w:rPr>
      <w:b/>
      <w:smallCaps/>
    </w:rPr>
  </w:style>
  <w:style w:type="paragraph" w:customStyle="1" w:styleId="TableListNumber">
    <w:name w:val="Table List Number"/>
    <w:basedOn w:val="ListNumber"/>
    <w:rsid w:val="00341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FCE"/>
    <w:pPr>
      <w:numPr>
        <w:numId w:val="9"/>
      </w:numPr>
    </w:pPr>
  </w:style>
  <w:style w:type="paragraph" w:customStyle="1" w:styleId="ListAlpha2">
    <w:name w:val="List Alpha 2"/>
    <w:basedOn w:val="List2"/>
    <w:rsid w:val="00341FCE"/>
    <w:pPr>
      <w:numPr>
        <w:numId w:val="8"/>
      </w:numPr>
    </w:pPr>
  </w:style>
  <w:style w:type="paragraph" w:styleId="List2">
    <w:name w:val="List 2"/>
    <w:basedOn w:val="BodyText"/>
    <w:rsid w:val="00341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F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F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F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FCE"/>
    <w:pPr>
      <w:numPr>
        <w:numId w:val="4"/>
      </w:numPr>
    </w:pPr>
  </w:style>
  <w:style w:type="paragraph" w:styleId="ListContinue2">
    <w:name w:val="List Continue 2"/>
    <w:basedOn w:val="List2"/>
    <w:rsid w:val="00341FCE"/>
    <w:pPr>
      <w:ind w:firstLine="0"/>
    </w:pPr>
  </w:style>
  <w:style w:type="paragraph" w:styleId="ListContinue3">
    <w:name w:val="List Continue 3"/>
    <w:basedOn w:val="List3"/>
    <w:rsid w:val="00341FCE"/>
    <w:pPr>
      <w:ind w:left="1021" w:firstLine="0"/>
    </w:pPr>
  </w:style>
  <w:style w:type="paragraph" w:styleId="ListContinue4">
    <w:name w:val="List Continue 4"/>
    <w:basedOn w:val="List4"/>
    <w:rsid w:val="00341FCE"/>
    <w:pPr>
      <w:ind w:firstLine="0"/>
    </w:pPr>
  </w:style>
  <w:style w:type="paragraph" w:styleId="ListContinue5">
    <w:name w:val="List Continue 5"/>
    <w:basedOn w:val="List5"/>
    <w:rsid w:val="00341FCE"/>
    <w:pPr>
      <w:ind w:firstLine="0"/>
    </w:pPr>
  </w:style>
  <w:style w:type="paragraph" w:styleId="ListNumber3">
    <w:name w:val="List Number 3"/>
    <w:basedOn w:val="List3"/>
    <w:rsid w:val="00341FCE"/>
    <w:pPr>
      <w:numPr>
        <w:numId w:val="5"/>
      </w:numPr>
    </w:pPr>
  </w:style>
  <w:style w:type="paragraph" w:styleId="ListNumber4">
    <w:name w:val="List Number 4"/>
    <w:basedOn w:val="List4"/>
    <w:rsid w:val="00341FCE"/>
    <w:pPr>
      <w:numPr>
        <w:numId w:val="6"/>
      </w:numPr>
    </w:pPr>
  </w:style>
  <w:style w:type="paragraph" w:styleId="ListNumber5">
    <w:name w:val="List Number 5"/>
    <w:basedOn w:val="List5"/>
    <w:rsid w:val="00341FCE"/>
    <w:pPr>
      <w:numPr>
        <w:numId w:val="7"/>
      </w:numPr>
    </w:pPr>
  </w:style>
  <w:style w:type="paragraph" w:styleId="BlockText">
    <w:name w:val="Block Text"/>
    <w:basedOn w:val="Normal"/>
    <w:rsid w:val="00341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FCE"/>
    <w:rPr>
      <w:sz w:val="16"/>
      <w:vertAlign w:val="superscript"/>
    </w:rPr>
  </w:style>
  <w:style w:type="character" w:customStyle="1" w:styleId="Symbols">
    <w:name w:val="Symbols"/>
    <w:basedOn w:val="DefaultParagraphFont"/>
    <w:rsid w:val="00341FCE"/>
    <w:rPr>
      <w:rFonts w:ascii="Symbol" w:hAnsi="Symbol"/>
    </w:rPr>
  </w:style>
  <w:style w:type="character" w:customStyle="1" w:styleId="MenuOptions">
    <w:name w:val="Menu Options"/>
    <w:basedOn w:val="DefaultParagraphFont"/>
    <w:rsid w:val="00341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FCE"/>
    <w:rPr>
      <w:b/>
    </w:rPr>
  </w:style>
  <w:style w:type="character" w:customStyle="1" w:styleId="Underlined">
    <w:name w:val="Underlined"/>
    <w:basedOn w:val="DefaultParagraphFont"/>
    <w:rsid w:val="00341FCE"/>
    <w:rPr>
      <w:u w:val="single"/>
    </w:rPr>
  </w:style>
  <w:style w:type="paragraph" w:customStyle="1" w:styleId="TableBodyTextRight">
    <w:name w:val="Table Body Text Right"/>
    <w:basedOn w:val="TableBodyText"/>
    <w:rsid w:val="00341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FCE"/>
    <w:rPr>
      <w:sz w:val="18"/>
    </w:rPr>
  </w:style>
  <w:style w:type="paragraph" w:customStyle="1" w:styleId="BodySmallRight">
    <w:name w:val="Body Small Right"/>
    <w:basedOn w:val="BodyTextRight"/>
    <w:rsid w:val="00341FCE"/>
    <w:rPr>
      <w:sz w:val="18"/>
      <w:szCs w:val="18"/>
    </w:rPr>
  </w:style>
  <w:style w:type="paragraph" w:customStyle="1" w:styleId="MarginEdition">
    <w:name w:val="Margin Edition"/>
    <w:basedOn w:val="MarginNote"/>
    <w:rsid w:val="00341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FCE"/>
    <w:rPr>
      <w:sz w:val="2"/>
      <w:szCs w:val="2"/>
    </w:rPr>
  </w:style>
  <w:style w:type="character" w:customStyle="1" w:styleId="Small">
    <w:name w:val="Small"/>
    <w:basedOn w:val="DefaultParagraphFont"/>
    <w:rsid w:val="00341FCE"/>
    <w:rPr>
      <w:sz w:val="16"/>
    </w:rPr>
  </w:style>
  <w:style w:type="paragraph" w:customStyle="1" w:styleId="WideTable">
    <w:name w:val="Wide Table"/>
    <w:basedOn w:val="Normal"/>
    <w:rsid w:val="00341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FCE"/>
  </w:style>
  <w:style w:type="paragraph" w:styleId="Quote">
    <w:name w:val="Quote"/>
    <w:basedOn w:val="Heading1"/>
    <w:link w:val="QuoteChar"/>
    <w:qFormat/>
    <w:rsid w:val="00341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FCE"/>
    <w:pPr>
      <w:pageBreakBefore/>
    </w:pPr>
  </w:style>
  <w:style w:type="paragraph" w:customStyle="1" w:styleId="Border">
    <w:name w:val="Border"/>
    <w:basedOn w:val="Normal"/>
    <w:qFormat/>
    <w:rsid w:val="00341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FCE"/>
    <w:rPr>
      <w:u w:val="single"/>
    </w:rPr>
  </w:style>
  <w:style w:type="character" w:customStyle="1" w:styleId="BoldandItalics">
    <w:name w:val="Bold and Italics"/>
    <w:qFormat/>
    <w:rsid w:val="00341FCE"/>
    <w:rPr>
      <w:b/>
      <w:i/>
      <w:u w:val="none"/>
    </w:rPr>
  </w:style>
  <w:style w:type="paragraph" w:styleId="BalloonText">
    <w:name w:val="Balloon Text"/>
    <w:basedOn w:val="Normal"/>
    <w:link w:val="BalloonTextChar"/>
    <w:rsid w:val="00341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F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F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FCE"/>
    <w:pPr>
      <w:spacing w:before="0" w:after="0"/>
    </w:pPr>
  </w:style>
  <w:style w:type="paragraph" w:customStyle="1" w:styleId="BodyTextBold">
    <w:name w:val="Body Text Bold"/>
    <w:basedOn w:val="BodyText"/>
    <w:qFormat/>
    <w:rsid w:val="00341FCE"/>
    <w:rPr>
      <w:b/>
    </w:rPr>
  </w:style>
  <w:style w:type="character" w:styleId="Hyperlink">
    <w:name w:val="Hyperlink"/>
    <w:basedOn w:val="DefaultParagraphFont"/>
    <w:uiPriority w:val="99"/>
    <w:unhideWhenUsed/>
    <w:rsid w:val="00232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2397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ICTNWK608 Configure network devices for a secure network infrastructure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2021-02-05T06:24:00Z</dcterms:created>
  <dcterms:modified xsi:type="dcterms:W3CDTF">2021-02-05T06:24:00Z</dcterms:modified>
</cp:coreProperties>
</file>