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305" w:rsidP="00FF2305">
      <w:pPr>
        <w:pStyle w:val="Title"/>
      </w:pPr>
      <w:r>
        <w:fldChar w:fldCharType="begin"/>
      </w:r>
      <w:r>
        <w:instrText xml:space="preserve"> TITLE   \* MERGEFORMAT </w:instrText>
      </w:r>
      <w:r>
        <w:fldChar w:fldCharType="separate"/>
      </w:r>
      <w:r>
        <w:t>ICTNWK603 Plan, configure and test advanced internetwork routing solutions</w:t>
      </w:r>
      <w:r>
        <w:fldChar w:fldCharType="end"/>
      </w:r>
    </w:p>
    <w:p w:rsidR="00FF2305" w:rsidP="00FF2305">
      <w:pPr>
        <w:pStyle w:val="Version"/>
        <w:sectPr w:rsidSect="00DB4C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CD6" w:rsidP="00DB4CD6">
      <w:pPr>
        <w:pStyle w:val="SuperHeading"/>
      </w:pPr>
      <w:r w:rsidRPr="00DB4CD6">
        <w:t>ICTNWK603 Plan, configure and test advanced internetwork routing solutions</w:t>
      </w:r>
    </w:p>
    <w:p w:rsidR="00000000" w:rsidRPr="00DB4CD6" w:rsidP="00DB4CD6">
      <w:pPr>
        <w:pStyle w:val="Heading1"/>
      </w:pPr>
      <w:bookmarkStart w:id="1" w:name="O_679668"/>
      <w:bookmarkEnd w:id="1"/>
      <w:r w:rsidRPr="00DB4CD6">
        <w:t>Modification History</w:t>
      </w:r>
    </w:p>
    <w:tbl>
      <w:tblPr>
        <w:tblW w:w="0" w:type="auto"/>
        <w:tblLayout w:type="fixed"/>
        <w:tblCellMar>
          <w:left w:w="62" w:type="dxa"/>
          <w:right w:w="62" w:type="dxa"/>
        </w:tblCellMar>
        <w:tblLook w:val="0000"/>
      </w:tblPr>
      <w:tblGrid>
        <w:gridCol w:w="2718"/>
        <w:gridCol w:w="6282"/>
      </w:tblGrid>
      <w:tr w:rsidTr="00DB4CD6">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rPr>
                <w:rStyle w:val="SpecialBold"/>
              </w:rPr>
              <w:t>Comments</w:t>
            </w:r>
          </w:p>
        </w:tc>
      </w:tr>
      <w:tr w:rsidTr="00DB4CD6">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This version first released with ICT Information and Communications Technology Training Package Version 1.0.</w:t>
            </w:r>
          </w:p>
        </w:tc>
      </w:tr>
    </w:tbl>
    <w:p w:rsidR="00000000" w:rsidRPr="00DB4CD6" w:rsidP="00DB4CD6">
      <w:pPr>
        <w:pStyle w:val="BodyText"/>
      </w:pPr>
    </w:p>
    <w:p w:rsidR="00000000" w:rsidRPr="00DB4CD6" w:rsidP="00DB4CD6">
      <w:pPr>
        <w:pStyle w:val="AllowPageBreak"/>
      </w:pPr>
    </w:p>
    <w:p w:rsidR="00000000" w:rsidRPr="00DB4CD6" w:rsidP="00DB4CD6">
      <w:pPr>
        <w:pStyle w:val="Heading1"/>
      </w:pPr>
      <w:bookmarkStart w:id="2" w:name="O_679669"/>
      <w:bookmarkEnd w:id="2"/>
      <w:r w:rsidRPr="00DB4CD6">
        <w:t>Application</w:t>
      </w:r>
    </w:p>
    <w:p w:rsidR="00000000" w:rsidRPr="00DB4CD6" w:rsidP="00FF2305">
      <w:pPr>
        <w:pStyle w:val="BodyText"/>
      </w:pPr>
      <w:r w:rsidRPr="00DB4CD6">
        <w:t>This unit describes the skills and knowledge necessary to plan, configure and support advanced internet protocol (IP) addressing and routing when implementing scalable and secure routers connected to local area networks (LANs) a</w:t>
      </w:r>
      <w:r w:rsidRPr="00DB4CD6">
        <w:t>nd wide area networks (WANs). The unit also covers configuration of secure routing solutions to support branch offices and mobile workers.</w:t>
      </w:r>
    </w:p>
    <w:p w:rsidR="00000000" w:rsidRPr="00DB4CD6" w:rsidP="00FF2305">
      <w:pPr>
        <w:pStyle w:val="BodyText"/>
      </w:pPr>
      <w:r w:rsidRPr="00DB4CD6">
        <w:t xml:space="preserve">It applies to individuals with advanced information and communications technology (ICT) skills who are working in a </w:t>
      </w:r>
      <w:r w:rsidRPr="00DB4CD6">
        <w:t>variety of roles, including network specialists, network engineers, network infrastructure engineers, senior network administrators, network and systems managers, ICT security specialists, security engineers, communications engineers and communications man</w:t>
      </w:r>
      <w:r w:rsidRPr="00DB4CD6">
        <w:t>agers.</w:t>
      </w:r>
    </w:p>
    <w:p w:rsidR="00000000" w:rsidRPr="00DB4CD6" w:rsidP="00FF2305">
      <w:pPr>
        <w:pStyle w:val="BodyText"/>
      </w:pPr>
      <w:r w:rsidRPr="00DB4CD6">
        <w:t>No licensing, legislative or certification requirements apply to this unit at the time of publication.</w:t>
      </w:r>
    </w:p>
    <w:p w:rsidR="00000000" w:rsidRPr="00DB4CD6" w:rsidP="00DB4CD6">
      <w:pPr>
        <w:pStyle w:val="Heading1"/>
      </w:pPr>
      <w:bookmarkStart w:id="3" w:name="O_679672"/>
      <w:bookmarkEnd w:id="3"/>
      <w:r w:rsidRPr="00DB4CD6">
        <w:t>Unit Sector</w:t>
      </w:r>
    </w:p>
    <w:p w:rsidR="00000000" w:rsidRPr="00DB4CD6" w:rsidP="00FF2305">
      <w:pPr>
        <w:pStyle w:val="BodyText"/>
      </w:pPr>
      <w:r w:rsidRPr="00DB4CD6">
        <w:t>Networking</w:t>
      </w:r>
    </w:p>
    <w:p w:rsidR="00000000" w:rsidRPr="00DB4CD6" w:rsidP="00DB4CD6">
      <w:pPr>
        <w:pStyle w:val="Heading1"/>
      </w:pPr>
      <w:bookmarkStart w:id="4" w:name="O_679673"/>
      <w:bookmarkEnd w:id="4"/>
      <w:r w:rsidRPr="00DB4CD6">
        <w:t>Elements and Performance Criteria</w:t>
      </w:r>
    </w:p>
    <w:tbl>
      <w:tblPr>
        <w:tblW w:w="0" w:type="auto"/>
        <w:tblLayout w:type="fixed"/>
        <w:tblCellMar>
          <w:left w:w="62" w:type="dxa"/>
          <w:right w:w="62" w:type="dxa"/>
        </w:tblCellMar>
        <w:tblLook w:val="0000"/>
      </w:tblPr>
      <w:tblGrid>
        <w:gridCol w:w="2700"/>
        <w:gridCol w:w="6300"/>
      </w:tblGrid>
      <w:tr w:rsidTr="00DB4CD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B4CD6">
            <w:pPr>
              <w:pStyle w:val="BodyText"/>
              <w:rPr>
                <w:lang w:val="en-NZ"/>
              </w:rPr>
            </w:pPr>
            <w:r w:rsidRPr="00DB4CD6">
              <w:rPr>
                <w:rStyle w:val="SpecialBold"/>
              </w:rPr>
              <w:t>PERFORMANCE CRITERIA</w:t>
            </w:r>
          </w:p>
        </w:tc>
      </w:tr>
      <w:tr w:rsidTr="00DB4CD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rPr>
                <w:rStyle w:val="Emphasis"/>
              </w:rPr>
              <w:t>Performance criteria describe the performance needed to demonstrate achievement of the element.</w:t>
            </w:r>
          </w:p>
        </w:tc>
      </w:tr>
      <w:tr w:rsidTr="00DB4CD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 xml:space="preserve">1. Plan, configure and test a complex network-routing protocol </w:t>
            </w:r>
            <w:r w:rsidRPr="00DB4CD6">
              <w:t>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 xml:space="preserve">1.1 Determine network resources required for </w:t>
            </w:r>
            <w:r w:rsidRPr="00DB4CD6">
              <w:t xml:space="preserve">implementing a complex distance-vector routing protocol solution, a multi-area link-state routing protocol solution and an exterior routing </w:t>
            </w:r>
            <w:r w:rsidRPr="00DB4CD6">
              <w:t>protocol solution on a network</w:t>
            </w:r>
          </w:p>
          <w:p w:rsidR="00000000" w:rsidRPr="00DB4CD6" w:rsidP="00DB4CD6">
            <w:pPr>
              <w:pStyle w:val="BodyText"/>
            </w:pPr>
            <w:r w:rsidRPr="00DB4CD6">
              <w:t>1.2 Produce separate protocol implementation plans and verification plans for each ro</w:t>
            </w:r>
            <w:r w:rsidRPr="00DB4CD6">
              <w:t>uting solution</w:t>
            </w:r>
          </w:p>
          <w:p w:rsidR="00000000" w:rsidRPr="00DB4CD6" w:rsidP="00DB4CD6">
            <w:pPr>
              <w:pStyle w:val="BodyText"/>
            </w:pPr>
            <w:r w:rsidRPr="00DB4CD6">
              <w:t>1.3 Configure and test the routing protocol solution</w:t>
            </w:r>
          </w:p>
          <w:p w:rsidR="00000000" w:rsidP="00DB4CD6">
            <w:pPr>
              <w:pStyle w:val="BodyText"/>
              <w:rPr>
                <w:lang w:val="en-NZ"/>
              </w:rPr>
            </w:pPr>
            <w:r w:rsidRPr="00DB4CD6">
              <w:t>1.4 Document results of the routing protocol solution implementation and verification plans for each solution</w:t>
            </w:r>
          </w:p>
        </w:tc>
      </w:tr>
      <w:tr w:rsidTr="00DB4CD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2. Plan, configure and test an internet protocol version 6- (IPv6) based network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2.1 Determine network resources needed for implementing IPv6 on a network</w:t>
            </w:r>
          </w:p>
          <w:p w:rsidR="00000000" w:rsidRPr="00DB4CD6" w:rsidP="00DB4CD6">
            <w:pPr>
              <w:pStyle w:val="BodyText"/>
            </w:pPr>
            <w:r w:rsidRPr="00DB4CD6">
              <w:t>2.2 Produce an implementation plan and a verification plan for an IPv6-based network solutio</w:t>
            </w:r>
            <w:r w:rsidRPr="00DB4CD6">
              <w:t>n</w:t>
            </w:r>
          </w:p>
          <w:p w:rsidR="00000000" w:rsidRPr="00DB4CD6" w:rsidP="00DB4CD6">
            <w:pPr>
              <w:pStyle w:val="BodyText"/>
            </w:pPr>
            <w:r w:rsidRPr="00DB4CD6">
              <w:t>2.3 Configure IPv6 routing and IPv6 interoperation with IPv4</w:t>
            </w:r>
          </w:p>
          <w:p w:rsidR="00000000" w:rsidRPr="00DB4CD6" w:rsidP="00DB4CD6">
            <w:pPr>
              <w:pStyle w:val="BodyText"/>
            </w:pPr>
            <w:r w:rsidRPr="00DB4CD6">
              <w:t>2.4 Verify and test the IPv6 solution and make amendments if necessary</w:t>
            </w:r>
          </w:p>
          <w:p w:rsidR="00000000" w:rsidP="00DB4CD6">
            <w:pPr>
              <w:pStyle w:val="BodyText"/>
              <w:rPr>
                <w:lang w:val="en-NZ"/>
              </w:rPr>
            </w:pPr>
            <w:r w:rsidRPr="00DB4CD6">
              <w:t>2.5 Document results of IPv6 implementation and verification plans</w:t>
            </w:r>
          </w:p>
        </w:tc>
      </w:tr>
      <w:tr w:rsidTr="00DB4CD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3. Plan, configure and test an IPv4 or IPv6-based netw</w:t>
            </w:r>
            <w:r w:rsidRPr="00DB4CD6">
              <w:t>ork redistribution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3.1 Produce an IPv4 or IPv6 redistribution implementation plan and verification plan, based on the outcomes of a network redistribution analysis</w:t>
            </w:r>
          </w:p>
          <w:p w:rsidR="00000000" w:rsidRPr="00DB4CD6" w:rsidP="00DB4CD6">
            <w:pPr>
              <w:pStyle w:val="BodyText"/>
            </w:pPr>
            <w:r w:rsidRPr="00DB4CD6">
              <w:t>3.2 Configure and verify the redistribution solution for the network</w:t>
            </w:r>
          </w:p>
          <w:p w:rsidR="00000000" w:rsidRPr="00DB4CD6" w:rsidP="00DB4CD6">
            <w:pPr>
              <w:pStyle w:val="BodyText"/>
            </w:pPr>
            <w:r w:rsidRPr="00DB4CD6">
              <w:t>3.3 Document r</w:t>
            </w:r>
            <w:r w:rsidRPr="00DB4CD6">
              <w:t>esults of redistribution, implementation and verification plans</w:t>
            </w:r>
          </w:p>
          <w:p w:rsidR="00000000" w:rsidP="00DB4CD6">
            <w:pPr>
              <w:pStyle w:val="BodyText"/>
              <w:rPr>
                <w:lang w:val="en-NZ"/>
              </w:rPr>
            </w:pPr>
            <w:r w:rsidRPr="00DB4CD6">
              <w:t>3.4 Analyse the differences between implementing an IPv4 and an IPv6 redistribution solution</w:t>
            </w:r>
          </w:p>
        </w:tc>
      </w:tr>
      <w:tr w:rsidTr="00DB4CD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4. Plan, configure and test a layer 3 path control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4.1 Produce a layer 3 path control imp</w:t>
            </w:r>
            <w:r w:rsidRPr="00DB4CD6">
              <w:t>lementation plan and a verification plan based on the outcomes of a network redistribution analysis</w:t>
            </w:r>
          </w:p>
          <w:p w:rsidR="00000000" w:rsidRPr="00DB4CD6" w:rsidP="00DB4CD6">
            <w:pPr>
              <w:pStyle w:val="BodyText"/>
            </w:pPr>
            <w:r w:rsidRPr="00DB4CD6">
              <w:t>4.2 Configure and verify layer 3 path control for the network</w:t>
            </w:r>
          </w:p>
          <w:p w:rsidR="00000000" w:rsidRPr="00DB4CD6" w:rsidP="00DB4CD6">
            <w:pPr>
              <w:pStyle w:val="BodyText"/>
            </w:pPr>
            <w:r w:rsidRPr="00DB4CD6">
              <w:t>4.3 Implement basic teleworker and branch services</w:t>
            </w:r>
          </w:p>
          <w:p w:rsidR="00000000" w:rsidRPr="00DB4CD6" w:rsidP="00DB4CD6">
            <w:pPr>
              <w:pStyle w:val="BodyText"/>
            </w:pPr>
            <w:r w:rsidRPr="00DB4CD6">
              <w:t>4.4 Evaluate and compare broadband technolo</w:t>
            </w:r>
            <w:r w:rsidRPr="00DB4CD6">
              <w:t>gies and VPN technologies in terms of access and data transfer rate as solutions for secure broadband network</w:t>
            </w:r>
          </w:p>
        </w:tc>
      </w:tr>
    </w:tbl>
    <w:p w:rsidR="00000000" w:rsidRPr="00DB4CD6" w:rsidP="00DB4CD6">
      <w:pPr>
        <w:pStyle w:val="BodyText"/>
      </w:pPr>
    </w:p>
    <w:p w:rsidR="00000000" w:rsidRPr="00DB4CD6" w:rsidP="00DB4CD6">
      <w:pPr>
        <w:pStyle w:val="AllowPageBreak"/>
      </w:pPr>
    </w:p>
    <w:p w:rsidR="00000000" w:rsidRPr="00DB4CD6" w:rsidP="00DB4CD6">
      <w:pPr>
        <w:pStyle w:val="Heading1"/>
      </w:pPr>
      <w:bookmarkStart w:id="5" w:name="O_679674"/>
      <w:bookmarkEnd w:id="5"/>
      <w:r w:rsidRPr="00DB4CD6">
        <w:t>Foundation Skills</w:t>
      </w:r>
    </w:p>
    <w:p w:rsidR="00000000" w:rsidRPr="00FF2305" w:rsidP="00FF2305">
      <w:pPr>
        <w:pStyle w:val="BodyText"/>
        <w:rPr>
          <w:i/>
        </w:rPr>
      </w:pPr>
      <w:r w:rsidRPr="00FF2305">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FF23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rPr>
                <w:rStyle w:val="SpecialBold"/>
              </w:rPr>
              <w:t>Description</w:t>
            </w:r>
          </w:p>
        </w:tc>
      </w:tr>
      <w:tr w:rsidTr="00FF23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ListBullet"/>
              <w:rPr>
                <w:lang w:val="en-NZ"/>
              </w:rPr>
            </w:pPr>
            <w:r w:rsidRPr="00DB4CD6">
              <w:t>Recognises and interprets complex technical</w:t>
            </w:r>
            <w:r w:rsidRPr="00DB4CD6">
              <w:t xml:space="preserve"> information to determine and confirm job requirements</w:t>
            </w:r>
          </w:p>
        </w:tc>
      </w:tr>
      <w:tr w:rsidTr="00FF23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1.2, 1.4, 2.2, 2.5, 3.1, 3.3, 4.1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ListBullet"/>
              <w:rPr>
                <w:lang w:val="en-NZ"/>
              </w:rPr>
            </w:pPr>
            <w:r w:rsidRPr="00DB4CD6">
              <w:t>Develops a broad range of material including operational, technical and project management documentation for a specific audience, using clear and detailed la</w:t>
            </w:r>
            <w:r w:rsidRPr="00DB4CD6">
              <w:t>nguage to convey explicit information, requirements and recommendations</w:t>
            </w:r>
          </w:p>
        </w:tc>
      </w:tr>
      <w:tr w:rsidTr="00FF23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1.1, 1.3, 2.1, 2.3, 2.4, 3.1, 3.2, 3.4, 4.1-4.4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ListBullet"/>
            </w:pPr>
            <w:r w:rsidRPr="00DB4CD6">
              <w:t xml:space="preserve">Considers the strategic and operational potential of digital trends to achieve work goals, enhance </w:t>
            </w:r>
            <w:r w:rsidRPr="00DB4CD6">
              <w:t>work processes, create opportunities and enhance or reduce risks</w:t>
            </w:r>
          </w:p>
          <w:p w:rsidR="00000000" w:rsidRPr="00DB4CD6" w:rsidP="00DB4CD6">
            <w:pPr>
              <w:pStyle w:val="ListBullet"/>
            </w:pPr>
            <w:r w:rsidRPr="00DB4CD6">
              <w:t xml:space="preserve">Uses a broad range of strategies to store, access and organise virtual information, recognising that design choices will influence what information is retrieved and how it may be interpreted </w:t>
            </w:r>
            <w:r w:rsidRPr="00DB4CD6">
              <w:t>and used</w:t>
            </w:r>
          </w:p>
          <w:p w:rsidR="00000000" w:rsidRPr="00DB4CD6" w:rsidP="00DB4CD6">
            <w:pPr>
              <w:pStyle w:val="ListBullet"/>
            </w:pPr>
            <w:r w:rsidRPr="00DB4CD6">
              <w:t>Is acutely aware of the importance of understanding, monitoring and controlling access to digitally stored and transmitted information</w:t>
            </w:r>
          </w:p>
          <w:p w:rsidR="00000000" w:rsidRPr="00DB4CD6" w:rsidP="00DB4CD6">
            <w:pPr>
              <w:pStyle w:val="ListBullet"/>
            </w:pPr>
            <w:r w:rsidRPr="00DB4CD6">
              <w:t xml:space="preserve">May operate from a broad conceptual plan to identify functional, performance and management features associated </w:t>
            </w:r>
            <w:r w:rsidRPr="00DB4CD6">
              <w:t>with the operation of complex networks</w:t>
            </w:r>
          </w:p>
          <w:p w:rsidR="00000000" w:rsidRPr="00DB4CD6" w:rsidP="00DB4CD6">
            <w:pPr>
              <w:pStyle w:val="ListBullet"/>
            </w:pPr>
            <w:r w:rsidRPr="00DB4CD6">
              <w:t>Uses nuanced understanding of context to solve problems in complex and dynamic environments with demanding service levels</w:t>
            </w:r>
          </w:p>
        </w:tc>
      </w:tr>
    </w:tbl>
    <w:p w:rsidR="00000000" w:rsidRPr="00DB4CD6" w:rsidP="00DB4CD6">
      <w:pPr>
        <w:pStyle w:val="BodyText"/>
      </w:pPr>
    </w:p>
    <w:p w:rsidR="00000000" w:rsidRPr="00DB4CD6" w:rsidP="00DB4CD6">
      <w:pPr>
        <w:pStyle w:val="AllowPageBreak"/>
      </w:pPr>
    </w:p>
    <w:p w:rsidR="00000000" w:rsidRPr="00DB4CD6" w:rsidP="00DB4CD6">
      <w:pPr>
        <w:pStyle w:val="Heading1"/>
      </w:pPr>
      <w:bookmarkStart w:id="6" w:name="O_679676"/>
      <w:bookmarkEnd w:id="6"/>
      <w:r w:rsidRPr="00DB4CD6">
        <w:t>Unit Mapping Information</w:t>
      </w:r>
    </w:p>
    <w:tbl>
      <w:tblPr>
        <w:tblW w:w="0" w:type="auto"/>
        <w:tblCellMar>
          <w:left w:w="62" w:type="dxa"/>
          <w:right w:w="62" w:type="dxa"/>
        </w:tblCellMar>
        <w:tblLook w:val="0000"/>
      </w:tblPr>
      <w:tblGrid>
        <w:gridCol w:w="2109"/>
        <w:gridCol w:w="2278"/>
        <w:gridCol w:w="3290"/>
        <w:gridCol w:w="1519"/>
      </w:tblGrid>
      <w:tr w:rsidTr="00FF2305">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Code and title</w:t>
            </w:r>
          </w:p>
          <w:p w:rsidR="00000000" w:rsidRPr="00DB4CD6" w:rsidP="00DB4CD6">
            <w:pPr>
              <w:pStyle w:val="BodyText"/>
            </w:pPr>
            <w:r w:rsidRPr="00DB4CD6">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Code and title</w:t>
            </w:r>
          </w:p>
          <w:p w:rsidR="00000000" w:rsidRPr="00DB4CD6" w:rsidP="00DB4CD6">
            <w:pPr>
              <w:pStyle w:val="BodyText"/>
            </w:pPr>
            <w:r w:rsidRPr="00DB4CD6">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rPr>
                <w:rStyle w:val="SpecialBold"/>
              </w:rPr>
              <w:t>Equivalence status</w:t>
            </w:r>
          </w:p>
        </w:tc>
      </w:tr>
      <w:tr w:rsidTr="00FF23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ICTNWK603 Plan, configure and test advanced internetwork routing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ICANWK603A Plan, configure and test advanced internetwork routing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Equivalent</w:t>
            </w:r>
            <w:r w:rsidRPr="00DB4CD6">
              <w:t xml:space="preserve"> unit</w:t>
            </w:r>
          </w:p>
        </w:tc>
      </w:tr>
    </w:tbl>
    <w:p w:rsidR="00000000" w:rsidRPr="00DB4CD6" w:rsidP="00DB4CD6">
      <w:pPr>
        <w:pStyle w:val="BodyText"/>
      </w:pPr>
    </w:p>
    <w:p w:rsidR="00000000" w:rsidRPr="00DB4CD6" w:rsidP="00DB4CD6">
      <w:pPr>
        <w:pStyle w:val="AllowPageBreak"/>
      </w:pPr>
    </w:p>
    <w:p w:rsidR="00000000" w:rsidRPr="00DB4CD6" w:rsidP="00DB4CD6">
      <w:pPr>
        <w:pStyle w:val="Heading1"/>
      </w:pPr>
      <w:bookmarkStart w:id="7" w:name="O_679683"/>
      <w:bookmarkEnd w:id="7"/>
      <w:r w:rsidRPr="00DB4CD6">
        <w:t>Links</w:t>
      </w:r>
    </w:p>
    <w:p w:rsidR="00000000" w:rsidRPr="00DB4CD6" w:rsidP="00FF2305">
      <w:pPr>
        <w:pStyle w:val="BodyText"/>
      </w:pPr>
      <w:r w:rsidRPr="00DB4CD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C1B05">
        <w:rPr>
          <w:rStyle w:val="Hyperlink"/>
        </w:rPr>
        <w:t>https://vetnet.gov.au/Pages/TrainingDocs.aspx?q=a53af4e4-b400-484e-b778-71c9e9d6aff2</w:t>
      </w:r>
      <w:r>
        <w:fldChar w:fldCharType="end"/>
      </w:r>
    </w:p>
    <w:p w:rsidR="00000000" w:rsidRPr="00DB4CD6" w:rsidP="00FF2305">
      <w:pPr>
        <w:pStyle w:val="BodyText"/>
        <w:sectPr w:rsidSect="00DB4CD6">
          <w:headerReference w:type="default" r:id="rId10"/>
          <w:footerReference w:type="default" r:id="rId11"/>
          <w:pgSz w:w="11908" w:h="16833"/>
          <w:pgMar w:top="1702" w:right="1418" w:bottom="1702" w:left="1418" w:header="992" w:footer="992" w:gutter="0"/>
          <w:cols w:space="720"/>
          <w:noEndnote/>
          <w:docGrid w:linePitch="299"/>
        </w:sectPr>
      </w:pPr>
    </w:p>
    <w:p w:rsidR="00000000" w:rsidRPr="00DB4CD6" w:rsidP="00DB4CD6">
      <w:pPr>
        <w:pStyle w:val="SuperHeading"/>
      </w:pPr>
      <w:r w:rsidRPr="00DB4CD6">
        <w:t xml:space="preserve">Assessment </w:t>
      </w:r>
      <w:r w:rsidRPr="00DB4CD6">
        <w:t>Requirements for ICTNWK603 Plan, configure and test advanced internetwork routing solutions</w:t>
      </w:r>
    </w:p>
    <w:p w:rsidR="00000000" w:rsidRPr="00DB4CD6" w:rsidP="00DB4CD6">
      <w:pPr>
        <w:pStyle w:val="Heading1"/>
      </w:pPr>
      <w:bookmarkStart w:id="8" w:name="O_679678"/>
      <w:bookmarkEnd w:id="8"/>
      <w:r w:rsidRPr="00DB4CD6">
        <w:t>Modification History</w:t>
      </w:r>
    </w:p>
    <w:tbl>
      <w:tblPr>
        <w:tblW w:w="0" w:type="auto"/>
        <w:tblLayout w:type="fixed"/>
        <w:tblCellMar>
          <w:left w:w="62" w:type="dxa"/>
          <w:right w:w="62" w:type="dxa"/>
        </w:tblCellMar>
        <w:tblLook w:val="0000"/>
      </w:tblPr>
      <w:tblGrid>
        <w:gridCol w:w="2718"/>
        <w:gridCol w:w="6282"/>
      </w:tblGrid>
      <w:tr w:rsidTr="00DB4CD6">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rPr>
                <w:rStyle w:val="SpecialBold"/>
              </w:rPr>
              <w:t>Comments</w:t>
            </w:r>
          </w:p>
        </w:tc>
      </w:tr>
      <w:tr w:rsidTr="00DB4CD6">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D6">
            <w:pPr>
              <w:pStyle w:val="BodyText"/>
              <w:rPr>
                <w:lang w:val="en-NZ"/>
              </w:rPr>
            </w:pPr>
            <w:r w:rsidRPr="00DB4CD6">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D6" w:rsidP="00DB4CD6">
            <w:pPr>
              <w:pStyle w:val="BodyText"/>
            </w:pPr>
            <w:r w:rsidRPr="00DB4CD6">
              <w:t>This version first released with ICT Information and Communications Technology Training Package Ver</w:t>
            </w:r>
            <w:r w:rsidRPr="00DB4CD6">
              <w:t>sion 1.0.</w:t>
            </w:r>
          </w:p>
        </w:tc>
      </w:tr>
    </w:tbl>
    <w:p w:rsidR="00000000" w:rsidRPr="00DB4CD6" w:rsidP="00DB4CD6">
      <w:pPr>
        <w:pStyle w:val="BodyText"/>
      </w:pPr>
    </w:p>
    <w:p w:rsidR="00000000" w:rsidRPr="00DB4CD6" w:rsidP="00DB4CD6">
      <w:pPr>
        <w:pStyle w:val="AllowPageBreak"/>
      </w:pPr>
    </w:p>
    <w:p w:rsidR="00000000" w:rsidRPr="00DB4CD6" w:rsidP="00DB4CD6">
      <w:pPr>
        <w:pStyle w:val="Heading1"/>
      </w:pPr>
      <w:bookmarkStart w:id="9" w:name="O_679679"/>
      <w:bookmarkEnd w:id="9"/>
      <w:r w:rsidRPr="00DB4CD6">
        <w:t>Performance Evidence</w:t>
      </w:r>
    </w:p>
    <w:p w:rsidR="00000000" w:rsidRPr="00DB4CD6" w:rsidP="00FF2305">
      <w:pPr>
        <w:pStyle w:val="BodyText"/>
      </w:pPr>
      <w:r w:rsidRPr="00DB4CD6">
        <w:t>Evidence of the ability to:</w:t>
      </w:r>
    </w:p>
    <w:p w:rsidR="00000000" w:rsidRPr="00DB4CD6" w:rsidP="00DB4CD6">
      <w:pPr>
        <w:pStyle w:val="ListBullet"/>
      </w:pPr>
      <w:r w:rsidRPr="00DB4CD6">
        <w:t>plan, configure and support advanced routed network infrastructure</w:t>
      </w:r>
    </w:p>
    <w:p w:rsidR="00000000" w:rsidRPr="00DB4CD6" w:rsidP="00DB4CD6">
      <w:pPr>
        <w:pStyle w:val="ListBullet"/>
      </w:pPr>
      <w:r w:rsidRPr="00DB4CD6">
        <w:t>use network tools</w:t>
      </w:r>
    </w:p>
    <w:p w:rsidR="00000000" w:rsidRPr="00DB4CD6" w:rsidP="00DB4CD6">
      <w:pPr>
        <w:pStyle w:val="ListBullet"/>
      </w:pPr>
      <w:r w:rsidRPr="00DB4CD6">
        <w:t>plan and analyse redistribution solutions</w:t>
      </w:r>
    </w:p>
    <w:p w:rsidR="00000000" w:rsidRPr="00DB4CD6" w:rsidP="00DB4CD6">
      <w:pPr>
        <w:pStyle w:val="ListBullet"/>
      </w:pPr>
      <w:r w:rsidRPr="00DB4CD6">
        <w:t>produce and configure layer 3 path control implementation plan</w:t>
      </w:r>
    </w:p>
    <w:p w:rsidR="00000000" w:rsidRPr="00DB4CD6" w:rsidP="00DB4CD6">
      <w:pPr>
        <w:pStyle w:val="ListBullet"/>
      </w:pPr>
      <w:r w:rsidRPr="00DB4CD6">
        <w:t>provide solutions to static and dynamic routing issues together with optimisation strategies.</w:t>
      </w:r>
    </w:p>
    <w:p w:rsidR="00000000" w:rsidRPr="00DB4CD6" w:rsidP="00DB4CD6">
      <w:pPr>
        <w:pStyle w:val="BodyText"/>
      </w:pPr>
    </w:p>
    <w:p w:rsidR="00000000" w:rsidRPr="00DB4CD6" w:rsidP="00FF2305">
      <w:pPr>
        <w:pStyle w:val="BodyText"/>
      </w:pPr>
      <w:r w:rsidRPr="00DB4CD6">
        <w:t>Note: If a specific volume or frequency is not stated, then evidence must be provided at least onc</w:t>
      </w:r>
      <w:r w:rsidRPr="00DB4CD6">
        <w:t>e.</w:t>
      </w:r>
    </w:p>
    <w:p w:rsidR="00000000" w:rsidRPr="00DB4CD6" w:rsidP="00DB4CD6">
      <w:pPr>
        <w:pStyle w:val="Heading1"/>
      </w:pPr>
      <w:bookmarkStart w:id="10" w:name="O_679680"/>
      <w:bookmarkEnd w:id="10"/>
      <w:r w:rsidRPr="00DB4CD6">
        <w:t>Knowledge Evidence</w:t>
      </w:r>
    </w:p>
    <w:p w:rsidR="00000000" w:rsidRPr="00DB4CD6" w:rsidP="00FF2305">
      <w:pPr>
        <w:pStyle w:val="BodyText"/>
      </w:pPr>
      <w:r w:rsidRPr="00DB4CD6">
        <w:t>To complete the unit requirements safely and effectively, the individual must:</w:t>
      </w:r>
    </w:p>
    <w:p w:rsidR="00000000" w:rsidRPr="00DB4CD6" w:rsidP="00DB4CD6">
      <w:pPr>
        <w:pStyle w:val="ListBullet"/>
      </w:pPr>
      <w:r w:rsidRPr="00DB4CD6">
        <w:t>explain broadband technologies relevant to advanced internetworking routing solutions</w:t>
      </w:r>
    </w:p>
    <w:p w:rsidR="00000000" w:rsidRPr="00DB4CD6" w:rsidP="00DB4CD6">
      <w:pPr>
        <w:pStyle w:val="ListBullet"/>
      </w:pPr>
      <w:r w:rsidRPr="00DB4CD6">
        <w:t>summarise business justifications for having integr</w:t>
      </w:r>
      <w:r w:rsidRPr="00DB4CD6">
        <w:t>ated and unified enterprise networks</w:t>
      </w:r>
    </w:p>
    <w:p w:rsidR="00000000" w:rsidRPr="00DB4CD6" w:rsidP="00DB4CD6">
      <w:pPr>
        <w:pStyle w:val="ListBullet"/>
      </w:pPr>
      <w:r w:rsidRPr="00DB4CD6">
        <w:t>outline emerging viable business and social technologies</w:t>
      </w:r>
    </w:p>
    <w:p w:rsidR="00000000" w:rsidRPr="00DB4CD6" w:rsidP="00DB4CD6">
      <w:pPr>
        <w:pStyle w:val="ListBullet"/>
      </w:pPr>
      <w:r w:rsidRPr="00DB4CD6">
        <w:t>clarify external developments or factors that affect network design</w:t>
      </w:r>
    </w:p>
    <w:p w:rsidR="00000000" w:rsidRPr="00DB4CD6" w:rsidP="00DB4CD6">
      <w:pPr>
        <w:pStyle w:val="ListBullet"/>
      </w:pPr>
      <w:r w:rsidRPr="00DB4CD6">
        <w:t>summarise IPv4 and IPv6 technologies and solutions</w:t>
      </w:r>
    </w:p>
    <w:p w:rsidR="00000000" w:rsidRPr="00DB4CD6" w:rsidP="00DB4CD6">
      <w:pPr>
        <w:pStyle w:val="ListBullet"/>
      </w:pPr>
      <w:r w:rsidRPr="00DB4CD6">
        <w:t>outline maintenance and management tools an</w:t>
      </w:r>
      <w:r w:rsidRPr="00DB4CD6">
        <w:t>d practices suitable for complex networks to achieve availability and resilience</w:t>
      </w:r>
    </w:p>
    <w:p w:rsidR="00000000" w:rsidRPr="00DB4CD6" w:rsidP="00DB4CD6">
      <w:pPr>
        <w:pStyle w:val="ListBullet"/>
      </w:pPr>
      <w:r w:rsidRPr="00DB4CD6">
        <w:t>summarise network topologies</w:t>
      </w:r>
    </w:p>
    <w:p w:rsidR="00000000" w:rsidRPr="00DB4CD6" w:rsidP="00DB4CD6">
      <w:pPr>
        <w:pStyle w:val="ListBullet"/>
      </w:pPr>
      <w:r w:rsidRPr="00DB4CD6">
        <w:t>explain regulations, standards and certifications relevant to advanced internetworking routing solutions</w:t>
      </w:r>
    </w:p>
    <w:p w:rsidR="00000000" w:rsidRPr="00DB4CD6" w:rsidP="00DB4CD6">
      <w:pPr>
        <w:pStyle w:val="ListBullet"/>
      </w:pPr>
      <w:r w:rsidRPr="00DB4CD6">
        <w:t>explain risk management strategies and pr</w:t>
      </w:r>
      <w:r w:rsidRPr="00DB4CD6">
        <w:t>actices suitable for a complex network environment</w:t>
      </w:r>
    </w:p>
    <w:p w:rsidR="00000000" w:rsidRPr="00DB4CD6" w:rsidP="00DB4CD6">
      <w:pPr>
        <w:pStyle w:val="ListBullet"/>
      </w:pPr>
      <w:r w:rsidRPr="00DB4CD6">
        <w:t>outline routing tables, protocols and operational processes</w:t>
      </w:r>
    </w:p>
    <w:p w:rsidR="00000000" w:rsidRPr="00DB4CD6" w:rsidP="00DB4CD6">
      <w:pPr>
        <w:pStyle w:val="ListBullet"/>
      </w:pPr>
      <w:r w:rsidRPr="00DB4CD6">
        <w:t>summarise routing technologies for an enterprise environment</w:t>
      </w:r>
    </w:p>
    <w:p w:rsidR="00000000" w:rsidRPr="00DB4CD6" w:rsidP="00DB4CD6">
      <w:pPr>
        <w:pStyle w:val="ListBullet"/>
      </w:pPr>
      <w:r w:rsidRPr="00DB4CD6">
        <w:t>summarise security for enterprise networks</w:t>
      </w:r>
    </w:p>
    <w:p w:rsidR="00000000" w:rsidRPr="00DB4CD6" w:rsidP="00DB4CD6">
      <w:pPr>
        <w:pStyle w:val="ListBullet"/>
      </w:pPr>
      <w:r w:rsidRPr="00DB4CD6">
        <w:t>explain security standards and technologi</w:t>
      </w:r>
      <w:r w:rsidRPr="00DB4CD6">
        <w:t>es for network environments</w:t>
      </w:r>
    </w:p>
    <w:p w:rsidR="00000000" w:rsidRPr="00DB4CD6" w:rsidP="00DB4CD6">
      <w:pPr>
        <w:pStyle w:val="ListBullet"/>
      </w:pPr>
      <w:r w:rsidRPr="00DB4CD6">
        <w:t>outline the benefits of formal or structured approaches to network management</w:t>
      </w:r>
    </w:p>
    <w:p w:rsidR="00000000" w:rsidRPr="00DB4CD6" w:rsidP="00DB4CD6">
      <w:pPr>
        <w:pStyle w:val="ListBullet"/>
      </w:pPr>
      <w:r w:rsidRPr="00DB4CD6">
        <w:t>summarise virtual private network (VPN) technologies.</w:t>
      </w:r>
    </w:p>
    <w:p w:rsidR="00000000" w:rsidRPr="00DB4CD6" w:rsidP="00DB4CD6">
      <w:pPr>
        <w:pStyle w:val="AllowPageBreak"/>
      </w:pPr>
    </w:p>
    <w:p w:rsidR="00000000" w:rsidRPr="00DB4CD6" w:rsidP="00DB4CD6">
      <w:pPr>
        <w:pStyle w:val="Heading1"/>
      </w:pPr>
      <w:bookmarkStart w:id="11" w:name="O_679681"/>
      <w:bookmarkEnd w:id="11"/>
      <w:r w:rsidRPr="00DB4CD6">
        <w:t>Assessment Conditions</w:t>
      </w:r>
    </w:p>
    <w:p w:rsidR="00000000" w:rsidRPr="00DB4CD6" w:rsidP="00FF2305">
      <w:pPr>
        <w:pStyle w:val="BodyText"/>
      </w:pPr>
      <w:r w:rsidRPr="00DB4CD6">
        <w:t xml:space="preserve">Gather evidence to demonstrate consistent performance in </w:t>
      </w:r>
      <w:r w:rsidRPr="00DB4CD6">
        <w:t xml:space="preserve">conditions that are safe and replicate the workplace. Noise levels, production flow, interruptions and time variances must be typical of those </w:t>
      </w:r>
      <w:r w:rsidRPr="00DB4CD6">
        <w:t>experienced in the networking industry, and include access to:</w:t>
      </w:r>
    </w:p>
    <w:p w:rsidR="00000000" w:rsidRPr="00DB4CD6" w:rsidP="00DB4CD6">
      <w:pPr>
        <w:pStyle w:val="ListBullet"/>
      </w:pPr>
      <w:r w:rsidRPr="00DB4CD6">
        <w:t>a site where network installation may be conducte</w:t>
      </w:r>
      <w:r w:rsidRPr="00DB4CD6">
        <w:t>d</w:t>
      </w:r>
    </w:p>
    <w:p w:rsidR="00000000" w:rsidRPr="00DB4CD6" w:rsidP="00DB4CD6">
      <w:pPr>
        <w:pStyle w:val="ListBullet"/>
      </w:pPr>
      <w:r w:rsidRPr="00DB4CD6">
        <w:t>router hardware and software</w:t>
      </w:r>
    </w:p>
    <w:p w:rsidR="00000000" w:rsidRPr="00DB4CD6" w:rsidP="00DB4CD6">
      <w:pPr>
        <w:pStyle w:val="ListBullet"/>
      </w:pPr>
      <w:r w:rsidRPr="00DB4CD6">
        <w:t>organisational guidelines</w:t>
      </w:r>
    </w:p>
    <w:p w:rsidR="00000000" w:rsidRPr="00DB4CD6" w:rsidP="00DB4CD6">
      <w:pPr>
        <w:pStyle w:val="ListBullet"/>
      </w:pPr>
      <w:r w:rsidRPr="00DB4CD6">
        <w:t>computers</w:t>
      </w:r>
    </w:p>
    <w:p w:rsidR="00000000" w:rsidRPr="00DB4CD6" w:rsidP="00DB4CD6">
      <w:pPr>
        <w:pStyle w:val="ListBullet"/>
      </w:pPr>
      <w:r w:rsidRPr="00DB4CD6">
        <w:t>local area network (LAN) and wide area network (WAN) systems.</w:t>
      </w:r>
    </w:p>
    <w:p w:rsidR="00000000" w:rsidRPr="00DB4CD6" w:rsidP="00DB4CD6">
      <w:pPr>
        <w:pStyle w:val="BodyText"/>
      </w:pPr>
    </w:p>
    <w:p w:rsidR="00000000" w:rsidRPr="00DB4CD6" w:rsidP="00FF2305">
      <w:pPr>
        <w:pStyle w:val="BodyText"/>
      </w:pPr>
      <w:r w:rsidRPr="00DB4CD6">
        <w:t>Assessors must satisfy NVR/AQTF assessor requirements.</w:t>
      </w:r>
    </w:p>
    <w:p w:rsidR="00000000" w:rsidRPr="00DB4CD6" w:rsidP="00DB4CD6">
      <w:pPr>
        <w:pStyle w:val="Heading1"/>
      </w:pPr>
      <w:bookmarkStart w:id="12" w:name="O_679684"/>
      <w:bookmarkEnd w:id="12"/>
      <w:r w:rsidRPr="00DB4CD6">
        <w:t>Links</w:t>
      </w:r>
    </w:p>
    <w:p w:rsidR="00000000" w:rsidRPr="00DB4CD6" w:rsidP="00FF2305">
      <w:pPr>
        <w:pStyle w:val="BodyText"/>
      </w:pPr>
      <w:r w:rsidRPr="00DB4CD6">
        <w:t>Companion Volume implementation guides are found</w:t>
      </w:r>
      <w:r w:rsidRPr="00DB4CD6">
        <w:t xml:space="preserve"> in VETNet - </w:t>
      </w:r>
      <w:r>
        <w:fldChar w:fldCharType="begin"/>
      </w:r>
      <w:r>
        <w:instrText xml:space="preserve"> HYPERLINK "https://vetnet.gov.au/Pages/TrainingDocs.aspx?q=a53af4e4-b400-484e-b778-71c9e9d6aff2" </w:instrText>
      </w:r>
      <w:r>
        <w:fldChar w:fldCharType="separate"/>
      </w:r>
      <w:r w:rsidRPr="002C1B05">
        <w:rPr>
          <w:rStyle w:val="Hyperlink"/>
        </w:rPr>
        <w:t>https://vetnet.gov.au/Pages/TrainingDocs.aspx?q=a53af4e4-b400-484e-b778-71c9e9d6aff2</w:t>
      </w:r>
      <w:r>
        <w:fldChar w:fldCharType="end"/>
      </w:r>
    </w:p>
    <w:p w:rsidR="00000000" w:rsidRPr="00DB4CD6" w:rsidP="00DB4CD6"/>
    <w:sectPr w:rsidSect="00DB4C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rsidRPr="00FF2305" w:rsidP="00FF2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05" w:rsidP="00DB4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2305" w:rsidP="00DB4C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2305" w:rsidP="00DB4C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rsidP="00DB4CD6">
    <w:pPr>
      <w:pStyle w:val="Footer"/>
      <w:framePr w:wrap="around"/>
    </w:pPr>
    <w:r>
      <w:fldChar w:fldCharType="begin"/>
    </w:r>
    <w:r>
      <w:instrText xml:space="preserve"> DOCPROPERTY  Subject  \* MERGEFORMAT </w:instrText>
    </w:r>
    <w:r>
      <w:fldChar w:fldCharType="separate"/>
    </w:r>
    <w:r w:rsidR="00FF2305">
      <w:t>Approved</w:t>
    </w:r>
    <w:r w:rsidR="00FF2305">
      <w:fldChar w:fldCharType="end"/>
    </w:r>
    <w:r>
      <w:tab/>
      <w:t xml:space="preserve">Page </w:t>
    </w:r>
    <w:r>
      <w:fldChar w:fldCharType="begin"/>
    </w:r>
    <w:r>
      <w:instrText xml:space="preserve"> PAGE  \* Arabic  \* MERGEFORMAT </w:instrText>
    </w:r>
    <w:r>
      <w:fldChar w:fldCharType="separate"/>
    </w:r>
    <w:r w:rsidR="00FF23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305">
      <w:rPr>
        <w:noProof/>
      </w:rPr>
      <w:t>5</w:t>
    </w:r>
    <w:r>
      <w:rPr>
        <w:noProof/>
      </w:rPr>
      <w:fldChar w:fldCharType="end"/>
    </w:r>
  </w:p>
  <w:p w:rsidR="00DB4CD6" w:rsidP="00DB4CD6">
    <w:pPr>
      <w:pStyle w:val="Footer"/>
      <w:framePr w:wrap="around"/>
    </w:pPr>
    <w:r>
      <w:t xml:space="preserve">© Commonwealth of Australia, </w:t>
    </w:r>
    <w:r>
      <w:fldChar w:fldCharType="begin"/>
    </w:r>
    <w:r>
      <w:instrText xml:space="preserve"> DATE  \@ "yyyy"  \* MERGEFORMAT </w:instrText>
    </w:r>
    <w:r>
      <w:fldChar w:fldCharType="separate"/>
    </w:r>
    <w:r w:rsidR="00FF2305">
      <w:rPr>
        <w:noProof/>
      </w:rPr>
      <w:t>2025</w:t>
    </w:r>
    <w:r>
      <w:fldChar w:fldCharType="end"/>
    </w:r>
    <w:r>
      <w:tab/>
    </w:r>
    <w:r>
      <w:fldChar w:fldCharType="begin"/>
    </w:r>
    <w:r>
      <w:instrText xml:space="preserve"> DOCPROPERTY  Author  \* MERGEFORMAT </w:instrText>
    </w:r>
    <w:r>
      <w:fldChar w:fldCharType="separate"/>
    </w:r>
    <w:r w:rsidR="00FF2305">
      <w:t>Future Skills Organisation</w:t>
    </w:r>
    <w:r w:rsidR="00FF2305">
      <w:fldChar w:fldCharType="end"/>
    </w:r>
  </w:p>
  <w:p w:rsidR="00DB4CD6" w:rsidP="00DB4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CD6" w:rsidRPr="00FF2305" w:rsidP="00FF2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05" w:rsidRPr="002D2AF8" w:rsidP="00DB4CD6">
    <w:pPr>
      <w:pStyle w:val="Header"/>
      <w:framePr w:wrap="around"/>
    </w:pPr>
    <w:r>
      <w:fldChar w:fldCharType="begin"/>
    </w:r>
    <w:r>
      <w:instrText xml:space="preserve"> TITLE   \* MERGEFORMAT </w:instrText>
    </w:r>
    <w:r>
      <w:fldChar w:fldCharType="separate"/>
    </w:r>
    <w:r>
      <w:t>ICTNWK603 Plan, configure and test advanced internetwork routing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305" w:rsidP="00DB4C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D6" w:rsidRPr="002D2AF8" w:rsidP="00DB4CD6">
    <w:pPr>
      <w:pStyle w:val="Header"/>
      <w:framePr w:wrap="around"/>
    </w:pPr>
    <w:r>
      <w:fldChar w:fldCharType="begin"/>
    </w:r>
    <w:r>
      <w:instrText xml:space="preserve"> TITLE   \* MERGEFORMAT </w:instrText>
    </w:r>
    <w:r>
      <w:fldChar w:fldCharType="separate"/>
    </w:r>
    <w:r w:rsidR="00FF2305">
      <w:t>ICTNWK603 Plan, configure and test advanced internetwork routing solutions</w:t>
    </w:r>
    <w:r w:rsidR="00FF2305">
      <w:fldChar w:fldCharType="end"/>
    </w:r>
    <w:r>
      <w:tab/>
      <w:t xml:space="preserve">Date this document was generated: </w:t>
    </w:r>
    <w:r>
      <w:fldChar w:fldCharType="begin"/>
    </w:r>
    <w:r>
      <w:instrText xml:space="preserve"> CREATEDATE  \@ "d MMMM yyyy"  \* MERGEFORMAT </w:instrText>
    </w:r>
    <w:r>
      <w:fldChar w:fldCharType="separate"/>
    </w:r>
    <w:r w:rsidR="00FF2305">
      <w:rPr>
        <w:noProof/>
      </w:rPr>
      <w:t>2 March 2025</w:t>
    </w:r>
    <w:r>
      <w:fldChar w:fldCharType="end"/>
    </w:r>
  </w:p>
  <w:p w:rsidR="00DB4CD6" w:rsidP="00DB4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CB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C64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CD6"/>
    <w:pPr>
      <w:spacing w:before="360" w:after="60"/>
      <w:outlineLvl w:val="0"/>
    </w:pPr>
    <w:rPr>
      <w:sz w:val="32"/>
    </w:rPr>
  </w:style>
  <w:style w:type="paragraph" w:styleId="Heading2">
    <w:name w:val="heading 2"/>
    <w:basedOn w:val="HeadingBase"/>
    <w:next w:val="BodyText"/>
    <w:link w:val="Heading2Char"/>
    <w:qFormat/>
    <w:rsid w:val="00DB4CD6"/>
    <w:pPr>
      <w:keepLines/>
      <w:spacing w:before="240" w:after="120"/>
      <w:outlineLvl w:val="1"/>
    </w:pPr>
    <w:rPr>
      <w:sz w:val="28"/>
      <w:szCs w:val="40"/>
    </w:rPr>
  </w:style>
  <w:style w:type="paragraph" w:styleId="Heading3">
    <w:name w:val="heading 3"/>
    <w:basedOn w:val="HeadingBase"/>
    <w:next w:val="BodyText"/>
    <w:link w:val="Heading3Char"/>
    <w:qFormat/>
    <w:rsid w:val="00DB4CD6"/>
    <w:pPr>
      <w:spacing w:before="180" w:after="120"/>
      <w:outlineLvl w:val="2"/>
    </w:pPr>
    <w:rPr>
      <w:spacing w:val="-10"/>
      <w:kern w:val="32"/>
    </w:rPr>
  </w:style>
  <w:style w:type="paragraph" w:styleId="Heading4">
    <w:name w:val="heading 4"/>
    <w:basedOn w:val="HeadingBase"/>
    <w:next w:val="BodyText"/>
    <w:link w:val="Heading4Char"/>
    <w:qFormat/>
    <w:rsid w:val="00DB4CD6"/>
    <w:pPr>
      <w:spacing w:before="160" w:after="120"/>
      <w:outlineLvl w:val="3"/>
    </w:pPr>
    <w:rPr>
      <w:sz w:val="22"/>
    </w:rPr>
  </w:style>
  <w:style w:type="paragraph" w:styleId="Heading5">
    <w:name w:val="heading 5"/>
    <w:basedOn w:val="HeadingBase"/>
    <w:next w:val="Normal"/>
    <w:link w:val="Heading5Char"/>
    <w:qFormat/>
    <w:rsid w:val="00DB4CD6"/>
    <w:pPr>
      <w:spacing w:before="80"/>
      <w:outlineLvl w:val="4"/>
    </w:pPr>
    <w:rPr>
      <w:color w:val="918585"/>
      <w:sz w:val="20"/>
    </w:rPr>
  </w:style>
  <w:style w:type="paragraph" w:styleId="Heading6">
    <w:name w:val="heading 6"/>
    <w:basedOn w:val="HeadingBase"/>
    <w:next w:val="Normal"/>
    <w:link w:val="Heading6Char"/>
    <w:qFormat/>
    <w:rsid w:val="00DB4CD6"/>
    <w:pPr>
      <w:spacing w:before="60"/>
      <w:outlineLvl w:val="5"/>
    </w:pPr>
    <w:rPr>
      <w:color w:val="918585"/>
      <w:sz w:val="20"/>
    </w:rPr>
  </w:style>
  <w:style w:type="paragraph" w:styleId="Heading7">
    <w:name w:val="heading 7"/>
    <w:basedOn w:val="Normal"/>
    <w:next w:val="Normal"/>
    <w:link w:val="Heading7Char"/>
    <w:qFormat/>
    <w:rsid w:val="00DB4CD6"/>
    <w:pPr>
      <w:ind w:left="720"/>
      <w:outlineLvl w:val="6"/>
    </w:pPr>
    <w:rPr>
      <w:i/>
    </w:rPr>
  </w:style>
  <w:style w:type="paragraph" w:styleId="Heading8">
    <w:name w:val="heading 8"/>
    <w:basedOn w:val="Normal"/>
    <w:next w:val="Normal"/>
    <w:link w:val="Heading8Char"/>
    <w:qFormat/>
    <w:rsid w:val="00DB4CD6"/>
    <w:pPr>
      <w:ind w:left="720"/>
      <w:outlineLvl w:val="7"/>
    </w:pPr>
    <w:rPr>
      <w:i/>
    </w:rPr>
  </w:style>
  <w:style w:type="paragraph" w:styleId="Heading9">
    <w:name w:val="heading 9"/>
    <w:basedOn w:val="Normal"/>
    <w:next w:val="Normal"/>
    <w:link w:val="Heading9Char"/>
    <w:qFormat/>
    <w:rsid w:val="00DB4CD6"/>
    <w:pPr>
      <w:ind w:left="720"/>
      <w:outlineLvl w:val="8"/>
    </w:pPr>
    <w:rPr>
      <w:i/>
    </w:rPr>
  </w:style>
  <w:style w:type="character" w:default="1" w:styleId="DefaultParagraphFont">
    <w:name w:val="Default Paragraph Font"/>
    <w:uiPriority w:val="1"/>
    <w:unhideWhenUsed/>
    <w:rsid w:val="00DB4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CD6"/>
  </w:style>
  <w:style w:type="character" w:customStyle="1" w:styleId="Heading1Char">
    <w:name w:val="Heading 1 Char"/>
    <w:basedOn w:val="DefaultParagraphFont"/>
    <w:link w:val="Heading1"/>
    <w:rsid w:val="00DB4CD6"/>
    <w:rPr>
      <w:rFonts w:ascii="Times New Roman" w:eastAsia="Times New Roman" w:hAnsi="Times New Roman" w:cs="Times New Roman"/>
      <w:b/>
      <w:sz w:val="32"/>
      <w:szCs w:val="20"/>
      <w:lang w:eastAsia="en-US"/>
    </w:rPr>
  </w:style>
  <w:style w:type="paragraph" w:styleId="BodyText">
    <w:name w:val="Body Text"/>
    <w:basedOn w:val="Normal"/>
    <w:link w:val="BodyTextChar"/>
    <w:rsid w:val="00DB4C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CD6"/>
    <w:rPr>
      <w:rFonts w:ascii="Times New Roman" w:eastAsia="Times New Roman" w:hAnsi="Times New Roman" w:cs="Times New Roman"/>
      <w:sz w:val="24"/>
      <w:lang w:eastAsia="en-US"/>
    </w:rPr>
  </w:style>
  <w:style w:type="paragraph" w:styleId="ListBullet">
    <w:name w:val="List Bullet"/>
    <w:basedOn w:val="List"/>
    <w:rsid w:val="00DB4CD6"/>
    <w:pPr>
      <w:numPr>
        <w:numId w:val="11"/>
      </w:numPr>
      <w:tabs>
        <w:tab w:val="clear" w:pos="340"/>
      </w:tabs>
      <w:spacing w:before="40" w:after="40"/>
    </w:pPr>
  </w:style>
  <w:style w:type="character" w:customStyle="1" w:styleId="SpecialBold">
    <w:name w:val="Special Bold"/>
    <w:basedOn w:val="DefaultParagraphFont"/>
    <w:rsid w:val="00DB4CD6"/>
    <w:rPr>
      <w:b/>
      <w:spacing w:val="0"/>
    </w:rPr>
  </w:style>
  <w:style w:type="character" w:styleId="Emphasis">
    <w:name w:val="Emphasis"/>
    <w:basedOn w:val="DefaultParagraphFont"/>
    <w:qFormat/>
    <w:rsid w:val="00DB4CD6"/>
    <w:rPr>
      <w:i/>
    </w:rPr>
  </w:style>
  <w:style w:type="paragraph" w:customStyle="1" w:styleId="SuperHeading">
    <w:name w:val="SuperHeading"/>
    <w:basedOn w:val="Normal"/>
    <w:rsid w:val="00DB4CD6"/>
    <w:pPr>
      <w:spacing w:before="240" w:after="120"/>
      <w:outlineLvl w:val="0"/>
    </w:pPr>
    <w:rPr>
      <w:rFonts w:ascii="Times New Roman" w:hAnsi="Times New Roman"/>
      <w:b/>
      <w:sz w:val="32"/>
    </w:rPr>
  </w:style>
  <w:style w:type="paragraph" w:customStyle="1" w:styleId="AllowPageBreak">
    <w:name w:val="AllowPageBreak"/>
    <w:rsid w:val="00DB4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CD6"/>
    <w:rPr>
      <w:rFonts w:ascii="Courier New" w:eastAsia="Times New Roman" w:hAnsi="Courier New" w:cs="Times New Roman"/>
      <w:i/>
      <w:szCs w:val="20"/>
      <w:lang w:eastAsia="en-US"/>
    </w:rPr>
  </w:style>
  <w:style w:type="paragraph" w:customStyle="1" w:styleId="HeadingBase">
    <w:name w:val="Heading Base"/>
    <w:rsid w:val="00DB4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CD6"/>
    <w:pPr>
      <w:tabs>
        <w:tab w:val="right" w:leader="dot" w:pos="9072"/>
      </w:tabs>
      <w:ind w:left="567"/>
    </w:pPr>
    <w:rPr>
      <w:szCs w:val="22"/>
    </w:rPr>
  </w:style>
  <w:style w:type="paragraph" w:customStyle="1" w:styleId="TOCBase">
    <w:name w:val="TOC Base"/>
    <w:rsid w:val="00DB4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CD6"/>
    <w:pPr>
      <w:tabs>
        <w:tab w:val="right" w:leader="dot" w:pos="9072"/>
      </w:tabs>
      <w:spacing w:before="40" w:after="40"/>
      <w:ind w:left="284"/>
    </w:pPr>
    <w:rPr>
      <w:rFonts w:ascii="Times New Roman" w:hAnsi="Times New Roman"/>
    </w:rPr>
  </w:style>
  <w:style w:type="paragraph" w:styleId="TOC1">
    <w:name w:val="toc 1"/>
    <w:basedOn w:val="TOCBase"/>
    <w:next w:val="Normal"/>
    <w:rsid w:val="00DB4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CD6"/>
    <w:rPr>
      <w:rFonts w:ascii="Times New Roman" w:eastAsia="Times New Roman" w:hAnsi="Times New Roman" w:cs="Times New Roman"/>
      <w:sz w:val="16"/>
      <w:lang w:eastAsia="en-US"/>
    </w:rPr>
  </w:style>
  <w:style w:type="paragraph" w:styleId="Title">
    <w:name w:val="Title"/>
    <w:basedOn w:val="HeadingBase"/>
    <w:link w:val="TitleChar"/>
    <w:qFormat/>
    <w:rsid w:val="00DB4CD6"/>
    <w:pPr>
      <w:spacing w:before="5040"/>
      <w:jc w:val="center"/>
    </w:pPr>
    <w:rPr>
      <w:sz w:val="48"/>
      <w:szCs w:val="72"/>
      <w:lang w:val="en-US"/>
    </w:rPr>
  </w:style>
  <w:style w:type="character" w:customStyle="1" w:styleId="TitleChar">
    <w:name w:val="Title Char"/>
    <w:basedOn w:val="DefaultParagraphFont"/>
    <w:link w:val="Title"/>
    <w:rsid w:val="00DB4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CD6"/>
    <w:pPr>
      <w:tabs>
        <w:tab w:val="left" w:pos="3600"/>
        <w:tab w:val="left" w:pos="3958"/>
      </w:tabs>
    </w:pPr>
  </w:style>
  <w:style w:type="paragraph" w:styleId="List">
    <w:name w:val="List"/>
    <w:basedOn w:val="BodyText"/>
    <w:next w:val="BodyText"/>
    <w:rsid w:val="00DB4CD6"/>
    <w:pPr>
      <w:tabs>
        <w:tab w:val="left" w:pos="340"/>
      </w:tabs>
      <w:spacing w:before="60" w:after="60"/>
      <w:ind w:left="340" w:hanging="340"/>
    </w:pPr>
  </w:style>
  <w:style w:type="paragraph" w:customStyle="1" w:styleId="Note">
    <w:name w:val="Note"/>
    <w:basedOn w:val="BodyText"/>
    <w:rsid w:val="00DB4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CD6"/>
    <w:pPr>
      <w:framePr w:wrap="auto" w:hAnchor="text" w:y="6049"/>
    </w:pPr>
    <w:rPr>
      <w:color w:val="000000"/>
      <w:sz w:val="40"/>
    </w:rPr>
  </w:style>
  <w:style w:type="paragraph" w:customStyle="1" w:styleId="TOCTitle">
    <w:name w:val="TOCTitle"/>
    <w:basedOn w:val="Heading1"/>
    <w:rsid w:val="00DB4CD6"/>
    <w:pPr>
      <w:spacing w:after="240"/>
      <w:jc w:val="center"/>
      <w:outlineLvl w:val="9"/>
    </w:pPr>
    <w:rPr>
      <w:caps/>
    </w:rPr>
  </w:style>
  <w:style w:type="paragraph" w:customStyle="1" w:styleId="Version">
    <w:name w:val="Version"/>
    <w:rsid w:val="00DB4C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CD6"/>
    <w:pPr>
      <w:numPr>
        <w:numId w:val="12"/>
      </w:numPr>
      <w:tabs>
        <w:tab w:val="clear" w:pos="680"/>
      </w:tabs>
    </w:pPr>
  </w:style>
  <w:style w:type="paragraph" w:styleId="Index1">
    <w:name w:val="index 1"/>
    <w:basedOn w:val="Normal"/>
    <w:next w:val="Normal"/>
    <w:semiHidden/>
    <w:rsid w:val="00DB4CD6"/>
    <w:pPr>
      <w:keepNext w:val="0"/>
      <w:tabs>
        <w:tab w:val="right" w:pos="4176"/>
      </w:tabs>
      <w:ind w:left="198" w:hanging="198"/>
    </w:pPr>
    <w:rPr>
      <w:rFonts w:ascii="Garamond" w:hAnsi="Garamond"/>
    </w:rPr>
  </w:style>
  <w:style w:type="paragraph" w:styleId="IndexHeading">
    <w:name w:val="index heading"/>
    <w:basedOn w:val="Normal"/>
    <w:next w:val="Index1"/>
    <w:semiHidden/>
    <w:rsid w:val="00DB4CD6"/>
    <w:pPr>
      <w:spacing w:before="120" w:after="120"/>
    </w:pPr>
    <w:rPr>
      <w:rFonts w:ascii="Arial" w:hAnsi="Arial"/>
      <w:b/>
      <w:color w:val="918585"/>
      <w:sz w:val="24"/>
    </w:rPr>
  </w:style>
  <w:style w:type="paragraph" w:styleId="Header">
    <w:name w:val="header"/>
    <w:basedOn w:val="Normal"/>
    <w:link w:val="HeaderChar"/>
    <w:rsid w:val="00DB4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CD6"/>
    <w:rPr>
      <w:rFonts w:ascii="Times New Roman" w:eastAsia="Times New Roman" w:hAnsi="Times New Roman" w:cs="Times New Roman"/>
      <w:sz w:val="16"/>
      <w:szCs w:val="20"/>
      <w:lang w:val="en-GB" w:eastAsia="en-US"/>
    </w:rPr>
  </w:style>
  <w:style w:type="paragraph" w:customStyle="1" w:styleId="Chapter">
    <w:name w:val="Chapter"/>
    <w:basedOn w:val="Normal"/>
    <w:rsid w:val="00DB4CD6"/>
    <w:pPr>
      <w:spacing w:before="240"/>
    </w:pPr>
    <w:rPr>
      <w:rFonts w:ascii="Times New Roman" w:hAnsi="Times New Roman"/>
      <w:smallCaps/>
      <w:spacing w:val="80"/>
      <w:sz w:val="28"/>
    </w:rPr>
  </w:style>
  <w:style w:type="paragraph" w:customStyle="1" w:styleId="InChapter">
    <w:name w:val="InChapter"/>
    <w:basedOn w:val="Heading3"/>
    <w:rsid w:val="00DB4CD6"/>
    <w:pPr>
      <w:spacing w:after="240"/>
      <w:outlineLvl w:val="9"/>
    </w:pPr>
    <w:rPr>
      <w:noProof/>
    </w:rPr>
  </w:style>
  <w:style w:type="paragraph" w:styleId="Index2">
    <w:name w:val="index 2"/>
    <w:basedOn w:val="Normal"/>
    <w:next w:val="Normal"/>
    <w:semiHidden/>
    <w:rsid w:val="00DB4CD6"/>
    <w:pPr>
      <w:tabs>
        <w:tab w:val="right" w:pos="4176"/>
      </w:tabs>
      <w:ind w:left="568" w:hanging="284"/>
    </w:pPr>
    <w:rPr>
      <w:rFonts w:ascii="Garamond" w:hAnsi="Garamond"/>
    </w:rPr>
  </w:style>
  <w:style w:type="paragraph" w:customStyle="1" w:styleId="Byline">
    <w:name w:val="Byline"/>
    <w:rsid w:val="00DB4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CD6"/>
    <w:pPr>
      <w:tabs>
        <w:tab w:val="clear" w:pos="3600"/>
        <w:tab w:val="clear" w:pos="3958"/>
      </w:tabs>
      <w:jc w:val="right"/>
    </w:pPr>
  </w:style>
  <w:style w:type="paragraph" w:styleId="Caption">
    <w:name w:val="caption"/>
    <w:basedOn w:val="BodyText"/>
    <w:next w:val="Normal"/>
    <w:qFormat/>
    <w:rsid w:val="00DB4CD6"/>
    <w:pPr>
      <w:framePr w:w="2268" w:hSpace="181" w:vSpace="181" w:wrap="around" w:vAnchor="text" w:hAnchor="page" w:x="1135" w:y="285" w:anchorLock="1"/>
    </w:pPr>
    <w:rPr>
      <w:i/>
    </w:rPr>
  </w:style>
  <w:style w:type="paragraph" w:customStyle="1" w:styleId="MiniTOCTitle">
    <w:name w:val="MiniTOCTitle"/>
    <w:basedOn w:val="Heading4"/>
    <w:rsid w:val="00DB4CD6"/>
    <w:pPr>
      <w:spacing w:before="240"/>
      <w:outlineLvl w:val="9"/>
    </w:pPr>
    <w:rPr>
      <w:noProof/>
      <w:sz w:val="24"/>
    </w:rPr>
  </w:style>
  <w:style w:type="paragraph" w:customStyle="1" w:styleId="MiniTOCItem">
    <w:name w:val="MiniTOCItem"/>
    <w:basedOn w:val="ListBullet"/>
    <w:rsid w:val="00DB4CD6"/>
    <w:pPr>
      <w:numPr>
        <w:numId w:val="0"/>
      </w:numPr>
      <w:tabs>
        <w:tab w:val="right" w:leader="dot" w:pos="6521"/>
      </w:tabs>
      <w:spacing w:before="0" w:after="0"/>
    </w:pPr>
  </w:style>
  <w:style w:type="paragraph" w:customStyle="1" w:styleId="TOFTitle">
    <w:name w:val="TOFTitle"/>
    <w:basedOn w:val="TOCTitle"/>
    <w:rsid w:val="00DB4CD6"/>
  </w:style>
  <w:style w:type="paragraph" w:styleId="TableofFigures">
    <w:name w:val="table of figures"/>
    <w:basedOn w:val="Normal"/>
    <w:next w:val="Normal"/>
    <w:semiHidden/>
    <w:rsid w:val="00DB4CD6"/>
    <w:pPr>
      <w:tabs>
        <w:tab w:val="right" w:leader="dot" w:pos="9072"/>
      </w:tabs>
      <w:ind w:left="970" w:hanging="403"/>
    </w:pPr>
    <w:rPr>
      <w:rFonts w:ascii="Times New Roman" w:hAnsi="Times New Roman"/>
      <w:b/>
    </w:rPr>
  </w:style>
  <w:style w:type="paragraph" w:styleId="ListNumber">
    <w:name w:val="List Number"/>
    <w:basedOn w:val="List"/>
    <w:rsid w:val="00DB4CD6"/>
    <w:pPr>
      <w:numPr>
        <w:numId w:val="14"/>
      </w:numPr>
      <w:tabs>
        <w:tab w:val="clear" w:pos="340"/>
      </w:tabs>
    </w:pPr>
  </w:style>
  <w:style w:type="character" w:customStyle="1" w:styleId="WingdingSymbols">
    <w:name w:val="Wingding Symbols"/>
    <w:rsid w:val="00DB4CD6"/>
    <w:rPr>
      <w:rFonts w:ascii="Wingdings" w:hAnsi="Wingdings"/>
    </w:rPr>
  </w:style>
  <w:style w:type="paragraph" w:customStyle="1" w:styleId="TableHeading">
    <w:name w:val="Table Heading"/>
    <w:basedOn w:val="HeadingBase"/>
    <w:rsid w:val="00DB4CD6"/>
    <w:pPr>
      <w:keepLines/>
      <w:pBdr>
        <w:bottom w:val="single" w:sz="6" w:space="1" w:color="918585"/>
      </w:pBdr>
      <w:spacing w:before="240"/>
    </w:pPr>
  </w:style>
  <w:style w:type="character" w:customStyle="1" w:styleId="HotSpot">
    <w:name w:val="HotSpot"/>
    <w:rsid w:val="00DB4CD6"/>
    <w:rPr>
      <w:color w:val="0033CC"/>
      <w:u w:val="none"/>
    </w:rPr>
  </w:style>
  <w:style w:type="paragraph" w:customStyle="1" w:styleId="BodyTextRight">
    <w:name w:val="Body Text Right"/>
    <w:basedOn w:val="BodyText"/>
    <w:rsid w:val="00DB4CD6"/>
    <w:pPr>
      <w:spacing w:before="0" w:after="0"/>
      <w:jc w:val="right"/>
    </w:pPr>
  </w:style>
  <w:style w:type="paragraph" w:styleId="Index3">
    <w:name w:val="index 3"/>
    <w:basedOn w:val="ListNumber2"/>
    <w:next w:val="Normal"/>
    <w:semiHidden/>
    <w:rsid w:val="00DB4CD6"/>
    <w:pPr>
      <w:numPr>
        <w:numId w:val="0"/>
      </w:numPr>
      <w:tabs>
        <w:tab w:val="right" w:leader="dot" w:pos="4176"/>
      </w:tabs>
    </w:pPr>
  </w:style>
  <w:style w:type="paragraph" w:styleId="ListNumber2">
    <w:name w:val="List Number 2"/>
    <w:basedOn w:val="List2"/>
    <w:rsid w:val="00DB4CD6"/>
    <w:pPr>
      <w:numPr>
        <w:numId w:val="9"/>
      </w:numPr>
      <w:tabs>
        <w:tab w:val="clear" w:pos="1060"/>
      </w:tabs>
    </w:pPr>
  </w:style>
  <w:style w:type="paragraph" w:customStyle="1" w:styleId="MarginNote">
    <w:name w:val="Margin Note"/>
    <w:basedOn w:val="BodyText"/>
    <w:rsid w:val="00DB4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CD6"/>
    <w:rPr>
      <w:sz w:val="32"/>
    </w:rPr>
  </w:style>
  <w:style w:type="paragraph" w:customStyle="1" w:styleId="HeadingProcedure">
    <w:name w:val="Heading Procedure"/>
    <w:basedOn w:val="HeadingBase"/>
    <w:next w:val="Normal"/>
    <w:rsid w:val="00DB4CD6"/>
    <w:pPr>
      <w:tabs>
        <w:tab w:val="left" w:pos="0"/>
      </w:tabs>
      <w:spacing w:before="120" w:after="60"/>
    </w:pPr>
    <w:rPr>
      <w:i/>
      <w:color w:val="918585"/>
      <w:sz w:val="22"/>
    </w:rPr>
  </w:style>
  <w:style w:type="paragraph" w:customStyle="1" w:styleId="TableBodyText">
    <w:name w:val="Table Body Text"/>
    <w:basedOn w:val="BodyText"/>
    <w:rsid w:val="00DB4CD6"/>
    <w:pPr>
      <w:spacing w:before="60" w:after="60"/>
    </w:pPr>
  </w:style>
  <w:style w:type="paragraph" w:styleId="ListContinue">
    <w:name w:val="List Continue"/>
    <w:basedOn w:val="List"/>
    <w:rsid w:val="00DB4CD6"/>
    <w:pPr>
      <w:ind w:firstLine="0"/>
    </w:pPr>
  </w:style>
  <w:style w:type="paragraph" w:customStyle="1" w:styleId="ListNote">
    <w:name w:val="List Note"/>
    <w:basedOn w:val="List"/>
    <w:rsid w:val="00DB4CD6"/>
    <w:pPr>
      <w:pBdr>
        <w:top w:val="single" w:sz="6" w:space="2" w:color="918585"/>
        <w:bottom w:val="single" w:sz="6" w:space="2" w:color="918585"/>
      </w:pBdr>
      <w:tabs>
        <w:tab w:val="left" w:pos="1021"/>
      </w:tabs>
      <w:ind w:firstLine="0"/>
    </w:pPr>
  </w:style>
  <w:style w:type="paragraph" w:customStyle="1" w:styleId="Warning">
    <w:name w:val="Warning"/>
    <w:basedOn w:val="BodyText"/>
    <w:rsid w:val="00DB4CD6"/>
    <w:pPr>
      <w:shd w:val="clear" w:color="auto" w:fill="D9D9D9"/>
      <w:tabs>
        <w:tab w:val="left" w:pos="992"/>
      </w:tabs>
      <w:ind w:left="119" w:right="119"/>
    </w:pPr>
    <w:rPr>
      <w:sz w:val="20"/>
    </w:rPr>
  </w:style>
  <w:style w:type="paragraph" w:customStyle="1" w:styleId="MarginIcons">
    <w:name w:val="Margin Icons"/>
    <w:basedOn w:val="BodyText"/>
    <w:rsid w:val="00DB4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CD6"/>
    <w:rPr>
      <w:rFonts w:ascii="Courier New" w:hAnsi="Courier New"/>
    </w:rPr>
  </w:style>
  <w:style w:type="paragraph" w:customStyle="1" w:styleId="NoteBullet">
    <w:name w:val="Note Bullet"/>
    <w:basedOn w:val="Note"/>
    <w:rsid w:val="00DB4CD6"/>
    <w:pPr>
      <w:tabs>
        <w:tab w:val="clear" w:pos="680"/>
      </w:tabs>
      <w:spacing w:before="60" w:after="60"/>
    </w:pPr>
  </w:style>
  <w:style w:type="paragraph" w:customStyle="1" w:styleId="SubHeading2">
    <w:name w:val="SubHeading2"/>
    <w:basedOn w:val="HeadingBase"/>
    <w:rsid w:val="00DB4CD6"/>
    <w:pPr>
      <w:spacing w:before="240" w:after="60"/>
    </w:pPr>
    <w:rPr>
      <w:sz w:val="20"/>
    </w:rPr>
  </w:style>
  <w:style w:type="paragraph" w:customStyle="1" w:styleId="SubHeading1">
    <w:name w:val="SubHeading1"/>
    <w:basedOn w:val="HeadingBase"/>
    <w:rsid w:val="00DB4CD6"/>
    <w:pPr>
      <w:spacing w:before="240" w:after="60"/>
    </w:pPr>
    <w:rPr>
      <w:color w:val="918585"/>
      <w:sz w:val="22"/>
    </w:rPr>
  </w:style>
  <w:style w:type="paragraph" w:customStyle="1" w:styleId="SideHeading">
    <w:name w:val="Side Heading"/>
    <w:basedOn w:val="HeadingBase"/>
    <w:rsid w:val="00DB4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CD6"/>
    <w:pPr>
      <w:numPr>
        <w:numId w:val="10"/>
      </w:numPr>
    </w:pPr>
  </w:style>
  <w:style w:type="paragraph" w:styleId="PlainText">
    <w:name w:val="Plain Text"/>
    <w:basedOn w:val="Normal"/>
    <w:link w:val="PlainTextChar"/>
    <w:rsid w:val="00DB4CD6"/>
    <w:rPr>
      <w:sz w:val="20"/>
    </w:rPr>
  </w:style>
  <w:style w:type="character" w:customStyle="1" w:styleId="PlainTextChar">
    <w:name w:val="Plain Text Char"/>
    <w:basedOn w:val="DefaultParagraphFont"/>
    <w:link w:val="PlainText"/>
    <w:rsid w:val="00DB4CD6"/>
    <w:rPr>
      <w:rFonts w:ascii="Courier New" w:eastAsia="Times New Roman" w:hAnsi="Courier New" w:cs="Times New Roman"/>
      <w:sz w:val="20"/>
      <w:szCs w:val="20"/>
      <w:lang w:eastAsia="en-US"/>
    </w:rPr>
  </w:style>
  <w:style w:type="character" w:customStyle="1" w:styleId="MenuOption">
    <w:name w:val="Menu Option"/>
    <w:basedOn w:val="DefaultParagraphFont"/>
    <w:rsid w:val="00DB4CD6"/>
    <w:rPr>
      <w:b/>
      <w:smallCaps/>
    </w:rPr>
  </w:style>
  <w:style w:type="paragraph" w:customStyle="1" w:styleId="TableListNumber">
    <w:name w:val="Table List Number"/>
    <w:basedOn w:val="ListNumber"/>
    <w:rsid w:val="00DB4CD6"/>
    <w:pPr>
      <w:numPr>
        <w:numId w:val="0"/>
      </w:numPr>
    </w:pPr>
  </w:style>
  <w:style w:type="paragraph" w:styleId="TOC4">
    <w:name w:val="toc 4"/>
    <w:basedOn w:val="TOCBase"/>
    <w:next w:val="Normal"/>
    <w:semiHidden/>
    <w:rsid w:val="00DB4CD6"/>
    <w:pPr>
      <w:tabs>
        <w:tab w:val="right" w:leader="dot" w:pos="9071"/>
      </w:tabs>
      <w:ind w:left="1701"/>
    </w:pPr>
  </w:style>
  <w:style w:type="paragraph" w:customStyle="1" w:styleId="ListAlpha">
    <w:name w:val="List Alpha"/>
    <w:basedOn w:val="List"/>
    <w:rsid w:val="00DB4CD6"/>
    <w:pPr>
      <w:numPr>
        <w:numId w:val="8"/>
      </w:numPr>
    </w:pPr>
  </w:style>
  <w:style w:type="paragraph" w:customStyle="1" w:styleId="ListAlpha2">
    <w:name w:val="List Alpha 2"/>
    <w:basedOn w:val="List2"/>
    <w:rsid w:val="00DB4CD6"/>
    <w:pPr>
      <w:numPr>
        <w:numId w:val="7"/>
      </w:numPr>
    </w:pPr>
  </w:style>
  <w:style w:type="paragraph" w:styleId="List2">
    <w:name w:val="List 2"/>
    <w:basedOn w:val="BodyText"/>
    <w:rsid w:val="00DB4CD6"/>
    <w:pPr>
      <w:tabs>
        <w:tab w:val="left" w:pos="680"/>
      </w:tabs>
      <w:spacing w:before="60" w:after="60"/>
      <w:ind w:left="680" w:hanging="340"/>
    </w:pPr>
  </w:style>
  <w:style w:type="paragraph" w:styleId="List3">
    <w:name w:val="List 3"/>
    <w:basedOn w:val="BodyText"/>
    <w:rsid w:val="00DB4CD6"/>
    <w:pPr>
      <w:tabs>
        <w:tab w:val="left" w:pos="1021"/>
      </w:tabs>
      <w:spacing w:before="60" w:after="60"/>
      <w:ind w:left="1020" w:hanging="340"/>
    </w:pPr>
  </w:style>
  <w:style w:type="paragraph" w:styleId="List4">
    <w:name w:val="List 4"/>
    <w:basedOn w:val="BodyText"/>
    <w:rsid w:val="00DB4CD6"/>
    <w:pPr>
      <w:tabs>
        <w:tab w:val="left" w:pos="1361"/>
      </w:tabs>
      <w:spacing w:before="60" w:after="60"/>
      <w:ind w:left="1361" w:hanging="340"/>
    </w:pPr>
  </w:style>
  <w:style w:type="paragraph" w:styleId="List5">
    <w:name w:val="List 5"/>
    <w:basedOn w:val="BodyText"/>
    <w:rsid w:val="00DB4CD6"/>
    <w:pPr>
      <w:tabs>
        <w:tab w:val="left" w:pos="1701"/>
      </w:tabs>
      <w:spacing w:before="60" w:after="60"/>
      <w:ind w:left="1701" w:hanging="340"/>
    </w:pPr>
  </w:style>
  <w:style w:type="paragraph" w:styleId="ListBullet3">
    <w:name w:val="List Bullet 3"/>
    <w:basedOn w:val="List3"/>
    <w:rsid w:val="00DB4CD6"/>
    <w:pPr>
      <w:numPr>
        <w:numId w:val="13"/>
      </w:numPr>
      <w:tabs>
        <w:tab w:val="clear" w:pos="1021"/>
      </w:tabs>
      <w:ind w:left="1037" w:hanging="357"/>
    </w:pPr>
  </w:style>
  <w:style w:type="paragraph" w:styleId="ListBullet4">
    <w:name w:val="List Bullet 4"/>
    <w:basedOn w:val="List4"/>
    <w:rsid w:val="00DB4CD6"/>
    <w:pPr>
      <w:numPr>
        <w:numId w:val="2"/>
      </w:numPr>
      <w:tabs>
        <w:tab w:val="clear" w:pos="1361"/>
      </w:tabs>
    </w:pPr>
  </w:style>
  <w:style w:type="paragraph" w:styleId="ListBullet5">
    <w:name w:val="List Bullet 5"/>
    <w:basedOn w:val="List5"/>
    <w:rsid w:val="00DB4CD6"/>
    <w:pPr>
      <w:numPr>
        <w:numId w:val="3"/>
      </w:numPr>
    </w:pPr>
  </w:style>
  <w:style w:type="paragraph" w:styleId="ListContinue2">
    <w:name w:val="List Continue 2"/>
    <w:basedOn w:val="List2"/>
    <w:rsid w:val="00DB4CD6"/>
    <w:pPr>
      <w:ind w:firstLine="0"/>
    </w:pPr>
  </w:style>
  <w:style w:type="paragraph" w:styleId="ListContinue3">
    <w:name w:val="List Continue 3"/>
    <w:basedOn w:val="List3"/>
    <w:rsid w:val="00DB4CD6"/>
    <w:pPr>
      <w:ind w:left="1021" w:firstLine="0"/>
    </w:pPr>
  </w:style>
  <w:style w:type="paragraph" w:styleId="ListContinue4">
    <w:name w:val="List Continue 4"/>
    <w:basedOn w:val="List4"/>
    <w:rsid w:val="00DB4CD6"/>
    <w:pPr>
      <w:ind w:firstLine="0"/>
    </w:pPr>
  </w:style>
  <w:style w:type="paragraph" w:styleId="ListContinue5">
    <w:name w:val="List Continue 5"/>
    <w:basedOn w:val="List5"/>
    <w:rsid w:val="00DB4CD6"/>
    <w:pPr>
      <w:ind w:firstLine="0"/>
    </w:pPr>
  </w:style>
  <w:style w:type="paragraph" w:styleId="ListNumber3">
    <w:name w:val="List Number 3"/>
    <w:basedOn w:val="List3"/>
    <w:rsid w:val="00DB4CD6"/>
    <w:pPr>
      <w:numPr>
        <w:numId w:val="4"/>
      </w:numPr>
    </w:pPr>
  </w:style>
  <w:style w:type="paragraph" w:styleId="ListNumber4">
    <w:name w:val="List Number 4"/>
    <w:basedOn w:val="List4"/>
    <w:rsid w:val="00DB4CD6"/>
    <w:pPr>
      <w:numPr>
        <w:numId w:val="5"/>
      </w:numPr>
    </w:pPr>
  </w:style>
  <w:style w:type="paragraph" w:styleId="ListNumber5">
    <w:name w:val="List Number 5"/>
    <w:basedOn w:val="List5"/>
    <w:rsid w:val="00DB4CD6"/>
    <w:pPr>
      <w:numPr>
        <w:numId w:val="6"/>
      </w:numPr>
    </w:pPr>
  </w:style>
  <w:style w:type="paragraph" w:styleId="BlockText">
    <w:name w:val="Block Text"/>
    <w:basedOn w:val="Normal"/>
    <w:rsid w:val="00DB4CD6"/>
    <w:pPr>
      <w:spacing w:after="120"/>
      <w:ind w:left="1440" w:right="1440"/>
    </w:pPr>
  </w:style>
  <w:style w:type="character" w:customStyle="1" w:styleId="Subscript">
    <w:name w:val="Subscript"/>
    <w:basedOn w:val="DefaultParagraphFont"/>
    <w:rsid w:val="00DB4CD6"/>
    <w:rPr>
      <w:sz w:val="16"/>
      <w:vertAlign w:val="subscript"/>
    </w:rPr>
  </w:style>
  <w:style w:type="character" w:customStyle="1" w:styleId="Superscript">
    <w:name w:val="Superscript"/>
    <w:basedOn w:val="DefaultParagraphFont"/>
    <w:rsid w:val="00DB4CD6"/>
    <w:rPr>
      <w:sz w:val="16"/>
      <w:vertAlign w:val="superscript"/>
    </w:rPr>
  </w:style>
  <w:style w:type="character" w:customStyle="1" w:styleId="Symbols">
    <w:name w:val="Symbols"/>
    <w:basedOn w:val="DefaultParagraphFont"/>
    <w:rsid w:val="00DB4CD6"/>
    <w:rPr>
      <w:rFonts w:ascii="Symbol" w:hAnsi="Symbol"/>
    </w:rPr>
  </w:style>
  <w:style w:type="character" w:customStyle="1" w:styleId="MenuOptions">
    <w:name w:val="Menu Options"/>
    <w:basedOn w:val="DefaultParagraphFont"/>
    <w:rsid w:val="00DB4CD6"/>
    <w:rPr>
      <w:rFonts w:ascii="Arial Narrow" w:hAnsi="Arial Narrow"/>
      <w:smallCaps/>
    </w:rPr>
  </w:style>
  <w:style w:type="character" w:customStyle="1" w:styleId="Buttons">
    <w:name w:val="Buttons"/>
    <w:basedOn w:val="DefaultParagraphFont"/>
    <w:rsid w:val="00DB4CD6"/>
    <w:rPr>
      <w:b/>
    </w:rPr>
  </w:style>
  <w:style w:type="character" w:customStyle="1" w:styleId="Underlined">
    <w:name w:val="Underlined"/>
    <w:basedOn w:val="DefaultParagraphFont"/>
    <w:rsid w:val="00DB4CD6"/>
    <w:rPr>
      <w:u w:val="single"/>
    </w:rPr>
  </w:style>
  <w:style w:type="paragraph" w:customStyle="1" w:styleId="TableBodyTextRight">
    <w:name w:val="Table Body Text Right"/>
    <w:basedOn w:val="TableBodyText"/>
    <w:rsid w:val="00DB4CD6"/>
    <w:pPr>
      <w:widowControl w:val="0"/>
      <w:autoSpaceDE w:val="0"/>
      <w:autoSpaceDN w:val="0"/>
      <w:adjustRightInd w:val="0"/>
      <w:jc w:val="right"/>
    </w:pPr>
    <w:rPr>
      <w:rFonts w:cs="Arial"/>
      <w:szCs w:val="18"/>
    </w:rPr>
  </w:style>
  <w:style w:type="paragraph" w:customStyle="1" w:styleId="CopyrightText">
    <w:name w:val="Copyright Text"/>
    <w:basedOn w:val="BodyText"/>
    <w:rsid w:val="00DB4CD6"/>
    <w:rPr>
      <w:sz w:val="18"/>
    </w:rPr>
  </w:style>
  <w:style w:type="paragraph" w:customStyle="1" w:styleId="BodySmallRight">
    <w:name w:val="Body Small Right"/>
    <w:basedOn w:val="BodyTextRight"/>
    <w:rsid w:val="00DB4CD6"/>
    <w:rPr>
      <w:sz w:val="18"/>
      <w:szCs w:val="18"/>
    </w:rPr>
  </w:style>
  <w:style w:type="paragraph" w:customStyle="1" w:styleId="MarginEdition">
    <w:name w:val="Margin Edition"/>
    <w:basedOn w:val="MarginNote"/>
    <w:rsid w:val="00DB4CD6"/>
    <w:pPr>
      <w:spacing w:before="0" w:after="0"/>
    </w:pPr>
    <w:rPr>
      <w:rFonts w:ascii="Times New Roman" w:hAnsi="Times New Roman"/>
      <w:color w:val="999999"/>
    </w:rPr>
  </w:style>
  <w:style w:type="paragraph" w:customStyle="1" w:styleId="Spacer">
    <w:name w:val="Spacer"/>
    <w:basedOn w:val="Normal"/>
    <w:rsid w:val="00DB4CD6"/>
    <w:rPr>
      <w:sz w:val="2"/>
      <w:szCs w:val="2"/>
    </w:rPr>
  </w:style>
  <w:style w:type="character" w:customStyle="1" w:styleId="Small">
    <w:name w:val="Small"/>
    <w:basedOn w:val="DefaultParagraphFont"/>
    <w:rsid w:val="00DB4CD6"/>
    <w:rPr>
      <w:sz w:val="16"/>
    </w:rPr>
  </w:style>
  <w:style w:type="paragraph" w:customStyle="1" w:styleId="WideTable">
    <w:name w:val="Wide Table"/>
    <w:basedOn w:val="Normal"/>
    <w:rsid w:val="00DB4CD6"/>
    <w:pPr>
      <w:ind w:left="-1418"/>
    </w:pPr>
    <w:rPr>
      <w:sz w:val="2"/>
      <w:szCs w:val="2"/>
    </w:rPr>
  </w:style>
  <w:style w:type="character" w:styleId="PageNumber">
    <w:name w:val="page number"/>
    <w:basedOn w:val="DefaultParagraphFont"/>
    <w:rsid w:val="00DB4CD6"/>
  </w:style>
  <w:style w:type="paragraph" w:styleId="Quote">
    <w:name w:val="Quote"/>
    <w:basedOn w:val="Heading1"/>
    <w:link w:val="QuoteChar"/>
    <w:qFormat/>
    <w:rsid w:val="00DB4CD6"/>
    <w:rPr>
      <w:b w:val="0"/>
      <w:sz w:val="72"/>
      <w:szCs w:val="72"/>
      <w:lang w:val="en-NZ"/>
    </w:rPr>
  </w:style>
  <w:style w:type="character" w:customStyle="1" w:styleId="QuoteChar">
    <w:name w:val="Quote Char"/>
    <w:basedOn w:val="DefaultParagraphFont"/>
    <w:link w:val="Quote"/>
    <w:rsid w:val="00DB4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CD6"/>
    <w:pPr>
      <w:pageBreakBefore/>
    </w:pPr>
  </w:style>
  <w:style w:type="paragraph" w:customStyle="1" w:styleId="Border">
    <w:name w:val="Border"/>
    <w:basedOn w:val="Normal"/>
    <w:qFormat/>
    <w:rsid w:val="00DB4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CD6"/>
    <w:rPr>
      <w:b/>
      <w:bCs/>
      <w:i/>
      <w:iCs/>
      <w:color w:val="auto"/>
    </w:rPr>
  </w:style>
  <w:style w:type="paragraph" w:styleId="IntenseQuote">
    <w:name w:val="Intense Quote"/>
    <w:basedOn w:val="Normal"/>
    <w:next w:val="Normal"/>
    <w:link w:val="IntenseQuoteChar"/>
    <w:uiPriority w:val="30"/>
    <w:qFormat/>
    <w:rsid w:val="00DB4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CD6"/>
    <w:rPr>
      <w:smallCaps/>
      <w:color w:val="auto"/>
      <w:u w:val="single"/>
    </w:rPr>
  </w:style>
  <w:style w:type="character" w:styleId="IntenseReference">
    <w:name w:val="Intense Reference"/>
    <w:basedOn w:val="DefaultParagraphFont"/>
    <w:uiPriority w:val="32"/>
    <w:qFormat/>
    <w:rsid w:val="00DB4CD6"/>
    <w:rPr>
      <w:b/>
      <w:bCs/>
      <w:smallCaps/>
      <w:color w:val="auto"/>
      <w:spacing w:val="5"/>
      <w:u w:val="single"/>
    </w:rPr>
  </w:style>
  <w:style w:type="paragraph" w:customStyle="1" w:styleId="2ColumnHeading">
    <w:name w:val="2Column Heading"/>
    <w:basedOn w:val="BodyText"/>
    <w:qFormat/>
    <w:rsid w:val="00DB4CD6"/>
    <w:pPr>
      <w:spacing w:after="60"/>
      <w:ind w:left="-2268"/>
    </w:pPr>
    <w:rPr>
      <w:b/>
    </w:rPr>
  </w:style>
  <w:style w:type="paragraph" w:customStyle="1" w:styleId="Heading1TOC">
    <w:name w:val="Heading1 TOC"/>
    <w:basedOn w:val="Normal"/>
    <w:qFormat/>
    <w:rsid w:val="00DB4CD6"/>
    <w:pPr>
      <w:spacing w:before="240" w:after="120"/>
    </w:pPr>
    <w:rPr>
      <w:rFonts w:ascii="Times New Roman" w:hAnsi="Times New Roman"/>
      <w:b/>
      <w:sz w:val="32"/>
    </w:rPr>
  </w:style>
  <w:style w:type="paragraph" w:customStyle="1" w:styleId="Heading2TOC">
    <w:name w:val="Heading2 TOC"/>
    <w:basedOn w:val="Normal"/>
    <w:qFormat/>
    <w:rsid w:val="00DB4CD6"/>
    <w:pPr>
      <w:spacing w:before="240" w:after="60"/>
    </w:pPr>
    <w:rPr>
      <w:rFonts w:ascii="Times New Roman" w:hAnsi="Times New Roman"/>
      <w:b/>
      <w:sz w:val="28"/>
    </w:rPr>
  </w:style>
  <w:style w:type="character" w:customStyle="1" w:styleId="Underline">
    <w:name w:val="Underline"/>
    <w:basedOn w:val="DefaultParagraphFont"/>
    <w:qFormat/>
    <w:rsid w:val="00DB4CD6"/>
    <w:rPr>
      <w:u w:val="single"/>
    </w:rPr>
  </w:style>
  <w:style w:type="character" w:customStyle="1" w:styleId="BoldandItalics">
    <w:name w:val="Bold and Italics"/>
    <w:qFormat/>
    <w:rsid w:val="00DB4CD6"/>
    <w:rPr>
      <w:b/>
      <w:i/>
      <w:u w:val="none"/>
    </w:rPr>
  </w:style>
  <w:style w:type="paragraph" w:styleId="BalloonText">
    <w:name w:val="Balloon Text"/>
    <w:basedOn w:val="Normal"/>
    <w:link w:val="BalloonTextChar"/>
    <w:rsid w:val="00DB4CD6"/>
    <w:rPr>
      <w:rFonts w:ascii="Tahoma" w:hAnsi="Tahoma" w:cs="Tahoma"/>
      <w:sz w:val="16"/>
      <w:szCs w:val="16"/>
    </w:rPr>
  </w:style>
  <w:style w:type="character" w:customStyle="1" w:styleId="BalloonTextChar">
    <w:name w:val="Balloon Text Char"/>
    <w:basedOn w:val="DefaultParagraphFont"/>
    <w:link w:val="BalloonText"/>
    <w:rsid w:val="00DB4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C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CD6"/>
    <w:rPr>
      <w:b/>
      <w:color w:val="660033"/>
      <w:spacing w:val="0"/>
    </w:rPr>
  </w:style>
  <w:style w:type="paragraph" w:customStyle="1" w:styleId="Nameditemlist">
    <w:name w:val="Named item list"/>
    <w:basedOn w:val="BodyText"/>
    <w:qFormat/>
    <w:rsid w:val="00DB4CD6"/>
    <w:pPr>
      <w:tabs>
        <w:tab w:val="left" w:pos="2835"/>
      </w:tabs>
      <w:ind w:left="2835" w:hanging="2835"/>
    </w:pPr>
  </w:style>
  <w:style w:type="paragraph" w:customStyle="1" w:styleId="BodyTextnopadding">
    <w:name w:val="Body Text no padding"/>
    <w:basedOn w:val="BodyText"/>
    <w:qFormat/>
    <w:rsid w:val="00DB4CD6"/>
    <w:pPr>
      <w:spacing w:before="0" w:after="0"/>
    </w:pPr>
  </w:style>
  <w:style w:type="paragraph" w:customStyle="1" w:styleId="BodyTextBold">
    <w:name w:val="Body Text Bold"/>
    <w:basedOn w:val="BodyText"/>
    <w:qFormat/>
    <w:rsid w:val="00DB4CD6"/>
    <w:rPr>
      <w:b/>
    </w:rPr>
  </w:style>
  <w:style w:type="character" w:styleId="Hyperlink">
    <w:name w:val="Hyperlink"/>
    <w:basedOn w:val="DefaultParagraphFont"/>
    <w:uiPriority w:val="99"/>
    <w:unhideWhenUsed/>
    <w:rsid w:val="00FF2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7023</Characters>
  <Application>Microsoft Office Word</Application>
  <DocSecurity>0</DocSecurity>
  <Lines>226</Lines>
  <Paragraphs>132</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ICTNWK603 Plan, configure and test advanced internetwork routing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