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5CD" w:rsidP="002C35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ICTNWK561 Design enterprise wireless local area networks</w:t>
      </w:r>
      <w:r>
        <w:fldChar w:fldCharType="end"/>
      </w:r>
    </w:p>
    <w:p w:rsidR="002C35CD" w:rsidP="002C35CD">
      <w:pPr>
        <w:pStyle w:val="Version"/>
        <w:sectPr w:rsidSect="00D52F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2F04" w:rsidP="00D52F04">
      <w:pPr>
        <w:pStyle w:val="SuperHeading"/>
      </w:pPr>
      <w:r w:rsidRPr="00D52F04">
        <w:t>ICTNWK561 Design enterprise wireless local area networks</w:t>
      </w:r>
    </w:p>
    <w:p w:rsidR="00000000" w:rsidRPr="00D52F04" w:rsidP="00D52F04">
      <w:pPr>
        <w:pStyle w:val="Heading1"/>
      </w:pPr>
      <w:bookmarkStart w:id="1" w:name="O_1141471"/>
      <w:bookmarkEnd w:id="1"/>
      <w:r w:rsidRPr="00D52F0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D52F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F04" w:rsidP="00D52F04">
            <w:pPr>
              <w:pStyle w:val="BodyText"/>
            </w:pPr>
            <w:r w:rsidRPr="00D52F04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BodyText"/>
              <w:rPr>
                <w:lang w:val="en-NZ"/>
              </w:rPr>
            </w:pPr>
            <w:r w:rsidRPr="00D52F04">
              <w:rPr>
                <w:rStyle w:val="SpecialBold"/>
              </w:rPr>
              <w:t>Comments</w:t>
            </w:r>
          </w:p>
        </w:tc>
      </w:tr>
      <w:tr w:rsidTr="00D52F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BodyText"/>
              <w:rPr>
                <w:lang w:val="en-NZ"/>
              </w:rPr>
            </w:pPr>
            <w:r w:rsidRPr="00D52F04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F04" w:rsidP="00D52F04">
            <w:pPr>
              <w:pStyle w:val="BodyText"/>
            </w:pPr>
            <w:r w:rsidRPr="00D52F04">
              <w:t>This version first released with ICT Information and Communications Technology Training Package Version 7.0.</w:t>
            </w:r>
          </w:p>
        </w:tc>
      </w:tr>
    </w:tbl>
    <w:p w:rsidR="00000000" w:rsidRPr="00D52F04" w:rsidP="00D52F04">
      <w:pPr>
        <w:pStyle w:val="BodyText"/>
      </w:pPr>
    </w:p>
    <w:p w:rsidR="00000000" w:rsidRPr="00D52F04" w:rsidP="00D52F04">
      <w:pPr>
        <w:pStyle w:val="AllowPageBreak"/>
      </w:pPr>
    </w:p>
    <w:p w:rsidR="00000000" w:rsidRPr="00D52F04" w:rsidP="00D52F04">
      <w:pPr>
        <w:pStyle w:val="Heading1"/>
      </w:pPr>
      <w:bookmarkStart w:id="2" w:name="O_1141476"/>
      <w:bookmarkEnd w:id="2"/>
      <w:r w:rsidRPr="00D52F04">
        <w:t>Application</w:t>
      </w:r>
    </w:p>
    <w:p w:rsidR="00000000" w:rsidRPr="00D52F04" w:rsidP="002C35CD">
      <w:pPr>
        <w:pStyle w:val="BodyText"/>
      </w:pPr>
      <w:r w:rsidRPr="00D52F04">
        <w:t>This unit describes the skills and knowledge re</w:t>
      </w:r>
      <w:r w:rsidRPr="00D52F04">
        <w:t>quired to design an enterprise wireless local area network (WLAN) and analyse existing network layouts and parameters.</w:t>
      </w:r>
    </w:p>
    <w:p w:rsidR="00000000" w:rsidRPr="00D52F04" w:rsidP="002C35CD">
      <w:pPr>
        <w:pStyle w:val="BodyText"/>
      </w:pPr>
      <w:r w:rsidRPr="00D52F04">
        <w:t>It applies to individuals working in the networking area who are required to evaluate client requirements and design a WLAN.</w:t>
      </w:r>
    </w:p>
    <w:p w:rsidR="00000000" w:rsidRPr="00D52F04" w:rsidP="002C35CD">
      <w:pPr>
        <w:pStyle w:val="BodyText"/>
      </w:pPr>
      <w:r w:rsidRPr="00D52F04">
        <w:t>No licensing</w:t>
      </w:r>
      <w:r w:rsidRPr="00D52F04">
        <w:t>, legislative or certification requirements apply to this unit at the time of publication.</w:t>
      </w:r>
    </w:p>
    <w:p w:rsidR="00000000" w:rsidRPr="00D52F04" w:rsidP="00D52F04">
      <w:pPr>
        <w:pStyle w:val="Heading1"/>
      </w:pPr>
      <w:bookmarkStart w:id="3" w:name="O_1141475"/>
      <w:bookmarkEnd w:id="3"/>
      <w:r w:rsidRPr="00D52F04">
        <w:t>Unit Sector</w:t>
      </w:r>
    </w:p>
    <w:p w:rsidR="00000000" w:rsidRPr="00D52F04" w:rsidP="002C35CD">
      <w:pPr>
        <w:pStyle w:val="BodyText"/>
      </w:pPr>
      <w:r w:rsidRPr="00D52F04">
        <w:t>Networking</w:t>
      </w:r>
    </w:p>
    <w:p w:rsidR="00000000" w:rsidRPr="00D52F04" w:rsidP="00D52F04">
      <w:pPr>
        <w:pStyle w:val="Heading1"/>
      </w:pPr>
      <w:bookmarkStart w:id="4" w:name="O_1141474"/>
      <w:bookmarkEnd w:id="4"/>
      <w:r w:rsidRPr="00D52F04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5"/>
        <w:gridCol w:w="6737"/>
      </w:tblGrid>
      <w:tr w:rsidTr="00D52F0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F04" w:rsidP="00D52F04">
            <w:pPr>
              <w:pStyle w:val="BodyText"/>
            </w:pPr>
            <w:r w:rsidRPr="00D52F04">
              <w:rPr>
                <w:rStyle w:val="SpecialBold"/>
              </w:rPr>
              <w:t>ELEMENT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BodyText"/>
              <w:rPr>
                <w:lang w:val="en-NZ"/>
              </w:rPr>
            </w:pPr>
            <w:r w:rsidRPr="00D52F04">
              <w:rPr>
                <w:rStyle w:val="SpecialBold"/>
              </w:rPr>
              <w:t>PERFORMANCE CRITERIA</w:t>
            </w:r>
          </w:p>
        </w:tc>
      </w:tr>
      <w:tr w:rsidTr="00D52F0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F04" w:rsidP="00D52F04">
            <w:pPr>
              <w:pStyle w:val="BodyText"/>
            </w:pPr>
            <w:r w:rsidRPr="00D52F04">
              <w:rPr>
                <w:rStyle w:val="Emphasis"/>
              </w:rPr>
              <w:t>Elements describe the essential outcomes.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BodyText"/>
              <w:rPr>
                <w:lang w:val="en-NZ"/>
              </w:rPr>
            </w:pPr>
            <w:r w:rsidRPr="00D52F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2F0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List"/>
              <w:rPr>
                <w:lang w:val="en-NZ"/>
              </w:rPr>
            </w:pPr>
            <w:r w:rsidRPr="00D52F04">
              <w:t>1. Document WLAN network configuration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F04" w:rsidP="00D52F04">
            <w:pPr>
              <w:pStyle w:val="List"/>
            </w:pPr>
            <w:r w:rsidRPr="00D52F04">
              <w:t>1.1 Obtain work details and scope from relevant personnel and arrange for site</w:t>
            </w:r>
            <w:r w:rsidRPr="00D52F04">
              <w:t xml:space="preserve"> access in compliance with security arrangements, legislation, codes, regulations and standards</w:t>
            </w:r>
          </w:p>
          <w:p w:rsidR="00000000" w:rsidRPr="00D52F04" w:rsidP="00D52F04">
            <w:pPr>
              <w:pStyle w:val="List"/>
            </w:pPr>
            <w:r w:rsidRPr="00D52F04">
              <w:t>1.2 Obtain details of network layout and parameters</w:t>
            </w:r>
          </w:p>
          <w:p w:rsidR="00000000" w:rsidRPr="00D52F04" w:rsidP="00D52F04">
            <w:pPr>
              <w:pStyle w:val="List"/>
            </w:pPr>
            <w:r w:rsidRPr="00D52F04">
              <w:t>1.3 Hold consultations with planned stakeholders</w:t>
            </w:r>
          </w:p>
          <w:p w:rsidR="00000000" w:rsidP="00D52F04">
            <w:pPr>
              <w:pStyle w:val="List"/>
              <w:rPr>
                <w:lang w:val="en-NZ"/>
              </w:rPr>
            </w:pPr>
            <w:r w:rsidRPr="00D52F04">
              <w:t>1.4 Document the network configuration, network topology an</w:t>
            </w:r>
            <w:r w:rsidRPr="00D52F04">
              <w:t>d links to carrier</w:t>
            </w:r>
          </w:p>
        </w:tc>
      </w:tr>
      <w:tr w:rsidTr="00D52F0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List"/>
              <w:rPr>
                <w:lang w:val="en-NZ"/>
              </w:rPr>
            </w:pPr>
            <w:r w:rsidRPr="00D52F04">
              <w:t>2. Research client needs of WLAN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F04" w:rsidP="00D52F04">
            <w:pPr>
              <w:pStyle w:val="List"/>
            </w:pPr>
            <w:r w:rsidRPr="00D52F04">
              <w:t>2.1 Discuss current and future network needs with client according to organisational requirements</w:t>
            </w:r>
          </w:p>
          <w:p w:rsidR="00000000" w:rsidP="00D52F04">
            <w:pPr>
              <w:pStyle w:val="List"/>
              <w:rPr>
                <w:lang w:val="en-NZ"/>
              </w:rPr>
            </w:pPr>
            <w:r w:rsidRPr="00D52F04">
              <w:t>2.2 Document current and future needs according to organisational requirements</w:t>
            </w:r>
          </w:p>
        </w:tc>
      </w:tr>
      <w:tr w:rsidTr="00D52F0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List"/>
              <w:rPr>
                <w:lang w:val="en-NZ"/>
              </w:rPr>
            </w:pPr>
            <w:r w:rsidRPr="00D52F04">
              <w:t>3. Implement site survey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F04" w:rsidP="00D52F04">
            <w:pPr>
              <w:pStyle w:val="List"/>
            </w:pPr>
            <w:r w:rsidRPr="00D52F04">
              <w:t>3.1 Select diagnostic tools and measurement processes for site survey</w:t>
            </w:r>
          </w:p>
          <w:p w:rsidR="00000000" w:rsidRPr="00D52F04" w:rsidP="00D52F04">
            <w:pPr>
              <w:pStyle w:val="List"/>
            </w:pPr>
            <w:r w:rsidRPr="00D52F04">
              <w:t>3.2 Select test equipment and confirm calibration for site survey</w:t>
            </w:r>
          </w:p>
          <w:p w:rsidR="00000000" w:rsidRPr="00D52F04" w:rsidP="00D52F04">
            <w:pPr>
              <w:pStyle w:val="List"/>
            </w:pPr>
            <w:r w:rsidRPr="00D52F04">
              <w:t xml:space="preserve">3.3 Measure and diagnose wireless working environment by conducting a site survey with minimum disruption to client and </w:t>
            </w:r>
            <w:r w:rsidRPr="00D52F04">
              <w:t>confirm safe working environment for all relevant personnel</w:t>
            </w:r>
          </w:p>
          <w:p w:rsidR="00000000" w:rsidRPr="00D52F04" w:rsidP="00D52F04">
            <w:pPr>
              <w:pStyle w:val="List"/>
            </w:pPr>
            <w:r w:rsidRPr="00D52F04">
              <w:t>3.4 Record physical infrastructure, building use, aesthetics and other identified issues that will impact on future network performance and acceptance by the client</w:t>
            </w:r>
          </w:p>
          <w:p w:rsidR="00000000" w:rsidRPr="00D52F04" w:rsidP="00D52F04">
            <w:pPr>
              <w:pStyle w:val="List"/>
            </w:pPr>
            <w:r w:rsidRPr="00D52F04">
              <w:t>3.5 Record radiofrequency inter</w:t>
            </w:r>
            <w:r w:rsidRPr="00D52F04">
              <w:t>ference issues, sources and subsequent resolution</w:t>
            </w:r>
          </w:p>
          <w:p w:rsidR="00000000" w:rsidP="00D52F04">
            <w:pPr>
              <w:pStyle w:val="List"/>
              <w:rPr>
                <w:lang w:val="en-NZ"/>
              </w:rPr>
            </w:pPr>
            <w:r w:rsidRPr="00D52F04">
              <w:t>3.6 Document results of site survey</w:t>
            </w:r>
          </w:p>
        </w:tc>
      </w:tr>
      <w:tr w:rsidTr="00D52F0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List"/>
              <w:rPr>
                <w:lang w:val="en-NZ"/>
              </w:rPr>
            </w:pPr>
            <w:r w:rsidRPr="00D52F04">
              <w:t>4. Develop specifications for upgrade of local area network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F04" w:rsidP="00D52F04">
            <w:pPr>
              <w:pStyle w:val="List"/>
            </w:pPr>
            <w:r w:rsidRPr="00D52F04">
              <w:t>4.1 Document relevant network performance equipment and capacity for the expanded network</w:t>
            </w:r>
          </w:p>
          <w:p w:rsidR="00000000" w:rsidRPr="00D52F04" w:rsidP="00D52F04">
            <w:pPr>
              <w:pStyle w:val="List"/>
            </w:pPr>
            <w:r w:rsidRPr="00D52F04">
              <w:t>4.2 Assess interfer</w:t>
            </w:r>
            <w:r w:rsidRPr="00D52F04">
              <w:t>ences to radiofrequency, topographic barriers, climate, obstacles, transmission distances and construction materials</w:t>
            </w:r>
          </w:p>
          <w:p w:rsidR="00000000" w:rsidRPr="00D52F04" w:rsidP="00D52F04">
            <w:pPr>
              <w:pStyle w:val="List"/>
            </w:pPr>
            <w:r w:rsidRPr="00D52F04">
              <w:t>4.3 Assess optimal location and position of access points, repeaters, routers and other equipment</w:t>
            </w:r>
          </w:p>
          <w:p w:rsidR="00000000" w:rsidRPr="00D52F04" w:rsidP="00D52F04">
            <w:pPr>
              <w:pStyle w:val="List"/>
            </w:pPr>
            <w:r w:rsidRPr="00D52F04">
              <w:t>4.4 Develop cabling plans and repeater li</w:t>
            </w:r>
            <w:r w:rsidRPr="00D52F04">
              <w:t>nks and power requirements</w:t>
            </w:r>
          </w:p>
          <w:p w:rsidR="00000000" w:rsidP="00D52F04">
            <w:pPr>
              <w:pStyle w:val="List"/>
              <w:rPr>
                <w:lang w:val="en-NZ"/>
              </w:rPr>
            </w:pPr>
            <w:r w:rsidRPr="00D52F04">
              <w:t>4.5 Determine frequency to be used based on client and user requirements</w:t>
            </w:r>
          </w:p>
        </w:tc>
      </w:tr>
      <w:tr w:rsidTr="00D52F0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List"/>
              <w:rPr>
                <w:lang w:val="en-NZ"/>
              </w:rPr>
            </w:pPr>
            <w:r w:rsidRPr="00D52F04">
              <w:t>5. Model local area network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F04" w:rsidP="00D52F04">
            <w:pPr>
              <w:pStyle w:val="List"/>
            </w:pPr>
            <w:r w:rsidRPr="00D52F04">
              <w:t>5.1 Determine required test and modelling routines</w:t>
            </w:r>
          </w:p>
          <w:p w:rsidR="00000000" w:rsidRPr="00D52F04" w:rsidP="00D52F04">
            <w:pPr>
              <w:pStyle w:val="List"/>
            </w:pPr>
            <w:r w:rsidRPr="00D52F04">
              <w:t>5.2 Determine estimated network traffic and planned growth</w:t>
            </w:r>
          </w:p>
          <w:p w:rsidR="00000000" w:rsidRPr="00D52F04" w:rsidP="00D52F04">
            <w:pPr>
              <w:pStyle w:val="List"/>
            </w:pPr>
            <w:r w:rsidRPr="00D52F04">
              <w:t>5.3 Test planned network using modelling tools and techniques</w:t>
            </w:r>
          </w:p>
          <w:p w:rsidR="00000000" w:rsidP="00D52F04">
            <w:pPr>
              <w:pStyle w:val="List"/>
              <w:rPr>
                <w:lang w:val="en-NZ"/>
              </w:rPr>
            </w:pPr>
            <w:r w:rsidRPr="00D52F04">
              <w:t>5.4 Document outcome of tests and revise design where required</w:t>
            </w:r>
          </w:p>
        </w:tc>
      </w:tr>
      <w:tr w:rsidTr="00D52F0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List"/>
              <w:rPr>
                <w:lang w:val="en-NZ"/>
              </w:rPr>
            </w:pPr>
            <w:r w:rsidRPr="00D52F04">
              <w:t>6. Determine components for local area network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F04" w:rsidP="00D52F04">
            <w:pPr>
              <w:pStyle w:val="List"/>
            </w:pPr>
            <w:r w:rsidRPr="00D52F04">
              <w:t>6.1 Select and test vendor products and equipment where required</w:t>
            </w:r>
          </w:p>
          <w:p w:rsidR="00000000" w:rsidRPr="00D52F04" w:rsidP="00D52F04">
            <w:pPr>
              <w:pStyle w:val="List"/>
            </w:pPr>
            <w:r w:rsidRPr="00D52F04">
              <w:t>6.2 Identify susta</w:t>
            </w:r>
            <w:r w:rsidRPr="00D52F04">
              <w:t>inable compatibility, economic running costs and user connectivity access according to vendor requirements</w:t>
            </w:r>
          </w:p>
          <w:p w:rsidR="00000000" w:rsidRPr="00D52F04" w:rsidP="00D52F04">
            <w:pPr>
              <w:pStyle w:val="List"/>
            </w:pPr>
            <w:r w:rsidRPr="00D52F04">
              <w:t>6.3 Finalise components list</w:t>
            </w:r>
          </w:p>
          <w:p w:rsidR="00000000" w:rsidP="00D52F04">
            <w:pPr>
              <w:pStyle w:val="List"/>
              <w:rPr>
                <w:lang w:val="en-NZ"/>
              </w:rPr>
            </w:pPr>
            <w:r w:rsidRPr="00D52F04">
              <w:t>6.4 Prepare implementation plans according to organisational requirements</w:t>
            </w:r>
          </w:p>
        </w:tc>
      </w:tr>
      <w:tr w:rsidTr="00D52F04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List"/>
              <w:rPr>
                <w:lang w:val="en-NZ"/>
              </w:rPr>
            </w:pPr>
            <w:r w:rsidRPr="00D52F04">
              <w:t>7. Present local area network design to clien</w:t>
            </w:r>
            <w:r w:rsidRPr="00D52F04">
              <w:t>t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F04" w:rsidP="00D52F04">
            <w:pPr>
              <w:pStyle w:val="List"/>
            </w:pPr>
            <w:r w:rsidRPr="00D52F04">
              <w:t>7.1 Present the design to client according to organisational requirements</w:t>
            </w:r>
          </w:p>
          <w:p w:rsidR="00000000" w:rsidRPr="00D52F04" w:rsidP="00D52F04">
            <w:pPr>
              <w:pStyle w:val="List"/>
            </w:pPr>
            <w:r w:rsidRPr="00D52F04">
              <w:t>7.2 Advise client of design rationale</w:t>
            </w:r>
          </w:p>
          <w:p w:rsidR="00000000" w:rsidRPr="00D52F04" w:rsidP="00D52F04">
            <w:pPr>
              <w:pStyle w:val="List"/>
            </w:pPr>
            <w:r w:rsidRPr="00D52F04">
              <w:t>7.3 Inform the client of design limitations, performance expectations, unanticipated outcomes and security threats</w:t>
            </w:r>
          </w:p>
          <w:p w:rsidR="00000000" w:rsidRPr="00D52F04" w:rsidP="00D52F04">
            <w:pPr>
              <w:pStyle w:val="List"/>
            </w:pPr>
            <w:r w:rsidRPr="00D52F04">
              <w:t>7.4 Obtain and document fee</w:t>
            </w:r>
            <w:r w:rsidRPr="00D52F04">
              <w:t>dback from client</w:t>
            </w:r>
          </w:p>
          <w:p w:rsidR="00000000" w:rsidRPr="00D52F04" w:rsidP="00D52F04">
            <w:pPr>
              <w:pStyle w:val="List"/>
            </w:pPr>
            <w:r w:rsidRPr="00D52F04">
              <w:t>7.5 Modify design if required</w:t>
            </w:r>
          </w:p>
          <w:p w:rsidR="00000000" w:rsidRPr="00D52F04" w:rsidP="00D52F04">
            <w:pPr>
              <w:pStyle w:val="List"/>
            </w:pPr>
            <w:r w:rsidRPr="00D52F04">
              <w:t>7.6 Complete design documentation and obtain client endorsement</w:t>
            </w:r>
          </w:p>
        </w:tc>
      </w:tr>
    </w:tbl>
    <w:p w:rsidR="00000000" w:rsidRPr="00D52F04" w:rsidP="00D52F04">
      <w:pPr>
        <w:pStyle w:val="List"/>
      </w:pPr>
    </w:p>
    <w:p w:rsidR="00000000" w:rsidRPr="00D52F04" w:rsidP="00D52F04">
      <w:pPr>
        <w:pStyle w:val="AllowPageBreak"/>
      </w:pPr>
    </w:p>
    <w:p w:rsidR="00000000" w:rsidRPr="00D52F04" w:rsidP="00D52F04">
      <w:pPr>
        <w:pStyle w:val="Heading1"/>
      </w:pPr>
      <w:bookmarkStart w:id="5" w:name="O_1141473"/>
      <w:bookmarkEnd w:id="5"/>
      <w:r w:rsidRPr="00D52F04">
        <w:t>Foundation Skills</w:t>
      </w:r>
    </w:p>
    <w:p w:rsidR="00000000" w:rsidRPr="002C35CD" w:rsidP="002C35CD">
      <w:pPr>
        <w:pStyle w:val="BodyText"/>
        <w:rPr>
          <w:i/>
        </w:rPr>
      </w:pPr>
      <w:r w:rsidRPr="002C35C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D52F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F04" w:rsidP="00D52F04">
            <w:pPr>
              <w:pStyle w:val="BodyText"/>
            </w:pPr>
            <w:r w:rsidRPr="00D52F04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BodyText"/>
              <w:rPr>
                <w:lang w:val="en-NZ"/>
              </w:rPr>
            </w:pPr>
            <w:r w:rsidRPr="00D52F04">
              <w:rPr>
                <w:rStyle w:val="SpecialBold"/>
              </w:rPr>
              <w:t>DESCRIPTION</w:t>
            </w:r>
          </w:p>
        </w:tc>
      </w:tr>
      <w:tr w:rsidTr="00D52F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BodyText"/>
              <w:rPr>
                <w:lang w:val="en-NZ"/>
              </w:rPr>
            </w:pPr>
            <w:r w:rsidRPr="00D52F04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ListBullet"/>
              <w:rPr>
                <w:lang w:val="en-NZ"/>
              </w:rPr>
            </w:pPr>
            <w:r w:rsidRPr="00D52F04">
              <w:t>Interprets numerical data to estimate and project traffic needs, ca</w:t>
            </w:r>
            <w:r w:rsidRPr="00D52F04">
              <w:t>rry out a cost benefit analysis and accurately calibrate equipment</w:t>
            </w:r>
          </w:p>
        </w:tc>
      </w:tr>
      <w:tr w:rsidTr="00D52F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BodyText"/>
              <w:rPr>
                <w:lang w:val="en-NZ"/>
              </w:rPr>
            </w:pPr>
            <w:r w:rsidRPr="00D52F04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F04" w:rsidP="00D52F04">
            <w:pPr>
              <w:pStyle w:val="ListBullet"/>
            </w:pPr>
            <w:r w:rsidRPr="00D52F04">
              <w:t>Uses listening and questioning skills to confirm knowledge for requirements and participates in a verbal exchange of ideas/solutions</w:t>
            </w:r>
          </w:p>
          <w:p w:rsidR="00000000" w:rsidP="00D52F04">
            <w:pPr>
              <w:pStyle w:val="ListBullet"/>
              <w:rPr>
                <w:lang w:val="en-NZ"/>
              </w:rPr>
            </w:pPr>
            <w:r w:rsidRPr="00D52F04">
              <w:t>Uses required, detailed and clear l</w:t>
            </w:r>
            <w:r w:rsidRPr="00D52F04">
              <w:t>anguage to address stakeholders, users and industry bodies to disseminate information</w:t>
            </w:r>
          </w:p>
        </w:tc>
      </w:tr>
      <w:tr w:rsidTr="00D52F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BodyText"/>
              <w:rPr>
                <w:lang w:val="en-NZ"/>
              </w:rPr>
            </w:pPr>
            <w:r w:rsidRPr="00D52F04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ListBullet"/>
              <w:rPr>
                <w:lang w:val="en-NZ"/>
              </w:rPr>
            </w:pPr>
            <w:r w:rsidRPr="00D52F04">
              <w:t>Recognises and interprets legislative, organisational and technical material to determine job requirements</w:t>
            </w:r>
          </w:p>
        </w:tc>
      </w:tr>
      <w:tr w:rsidTr="00D52F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BodyText"/>
              <w:rPr>
                <w:lang w:val="en-NZ"/>
              </w:rPr>
            </w:pPr>
            <w:r w:rsidRPr="00D52F04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ListBullet"/>
              <w:rPr>
                <w:lang w:val="en-NZ"/>
              </w:rPr>
            </w:pPr>
            <w:r w:rsidRPr="00D52F04">
              <w:t xml:space="preserve">Develops a broad range of technical material and creates records for a specific audience, using clear and detailed language to convey explicit information, requirements and recommendations </w:t>
            </w:r>
          </w:p>
        </w:tc>
      </w:tr>
      <w:tr w:rsidTr="00D52F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BodyText"/>
              <w:rPr>
                <w:lang w:val="en-NZ"/>
              </w:rPr>
            </w:pPr>
            <w:r w:rsidRPr="00D52F04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ListBullet"/>
              <w:rPr>
                <w:lang w:val="en-NZ"/>
              </w:rPr>
            </w:pPr>
            <w:r w:rsidRPr="00D52F04">
              <w:t xml:space="preserve">Identifies the requirements of important communication </w:t>
            </w:r>
            <w:r w:rsidRPr="00D52F04">
              <w:t>exchanges, selecting required channels, format, tone and content to suit purpose and audience</w:t>
            </w:r>
          </w:p>
        </w:tc>
      </w:tr>
      <w:tr w:rsidTr="00D52F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BodyText"/>
              <w:rPr>
                <w:lang w:val="en-NZ"/>
              </w:rPr>
            </w:pPr>
            <w:r w:rsidRPr="00D52F04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F04" w:rsidP="00D52F04">
            <w:pPr>
              <w:pStyle w:val="ListBullet"/>
            </w:pPr>
            <w:r w:rsidRPr="00D52F04">
              <w:t>Demonstrates a sophisticated knowledge of principles, concepts, language and practices associated with the digital world</w:t>
            </w:r>
          </w:p>
          <w:p w:rsidR="00000000" w:rsidRPr="00D52F04" w:rsidP="00D52F04">
            <w:pPr>
              <w:pStyle w:val="ListBullet"/>
            </w:pPr>
            <w:r w:rsidRPr="00D52F04">
              <w:t>Operates from a</w:t>
            </w:r>
            <w:r w:rsidRPr="00D52F04">
              <w:t xml:space="preserve"> broad conceptual plan, developing the operational detail in stages, regularly reviewing priorities and performance during implementation, and identifying and addressing issues</w:t>
            </w:r>
          </w:p>
          <w:p w:rsidR="00000000" w:rsidRPr="00D52F04" w:rsidP="00D52F04">
            <w:pPr>
              <w:pStyle w:val="ListBullet"/>
            </w:pPr>
            <w:r w:rsidRPr="00D52F04">
              <w:t xml:space="preserve">Takes responsibility for high-impact decisions in complex situations involving </w:t>
            </w:r>
            <w:r w:rsidRPr="00D52F04">
              <w:t>many variables and constraints</w:t>
            </w:r>
          </w:p>
          <w:p w:rsidR="00000000" w:rsidP="00D52F04">
            <w:pPr>
              <w:pStyle w:val="ListBullet"/>
              <w:rPr>
                <w:lang w:val="en-NZ"/>
              </w:rPr>
            </w:pPr>
            <w:r w:rsidRPr="00D52F04">
              <w:t>Uses nuanced knowledge of context to recognise anomalies and subtle deviations to normal expectations, focussing attention on critical issues and variables</w:t>
            </w:r>
          </w:p>
        </w:tc>
      </w:tr>
      <w:tr w:rsidTr="00D52F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BodyText"/>
              <w:rPr>
                <w:lang w:val="en-NZ"/>
              </w:rPr>
            </w:pPr>
            <w:r w:rsidRPr="00D52F04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ListBullet"/>
              <w:rPr>
                <w:lang w:val="en-NZ"/>
              </w:rPr>
            </w:pPr>
            <w:r w:rsidRPr="00D52F04">
              <w:t>Understands own legal rights and responsibilities and is extending knowledge of general legal principles applicable across work contexts</w:t>
            </w:r>
          </w:p>
        </w:tc>
      </w:tr>
      <w:tr w:rsidTr="00D52F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F04">
            <w:pPr>
              <w:pStyle w:val="BodyText"/>
              <w:rPr>
                <w:lang w:val="en-NZ"/>
              </w:rPr>
            </w:pPr>
            <w:r w:rsidRPr="00D52F04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F04" w:rsidP="00D52F04">
            <w:pPr>
              <w:pStyle w:val="ListBullet"/>
            </w:pPr>
            <w:r w:rsidRPr="00D52F04">
              <w:t>Uses digital tools to access and organise complex data and analyse multiple sources of information for str</w:t>
            </w:r>
            <w:r w:rsidRPr="00D52F04">
              <w:t>ategic purposes</w:t>
            </w:r>
          </w:p>
        </w:tc>
      </w:tr>
    </w:tbl>
    <w:p w:rsidR="00000000" w:rsidRPr="00D52F04" w:rsidP="00D52F04">
      <w:pPr>
        <w:pStyle w:val="BodyText"/>
      </w:pPr>
    </w:p>
    <w:p w:rsidR="00000000" w:rsidRPr="00D52F04" w:rsidP="00D52F04">
      <w:pPr>
        <w:pStyle w:val="AllowPageBreak"/>
      </w:pPr>
    </w:p>
    <w:p w:rsidR="00000000" w:rsidRPr="00D52F04" w:rsidP="00D52F04">
      <w:pPr>
        <w:pStyle w:val="Heading1"/>
      </w:pPr>
      <w:bookmarkStart w:id="6" w:name="O_1141472"/>
      <w:bookmarkEnd w:id="6"/>
      <w:r w:rsidRPr="00D52F04">
        <w:t>Unit Mapping Information</w:t>
      </w:r>
    </w:p>
    <w:p w:rsidR="00000000" w:rsidRPr="00D52F04" w:rsidP="002C35CD">
      <w:pPr>
        <w:pStyle w:val="BodyText"/>
      </w:pPr>
      <w:r w:rsidRPr="00D52F04">
        <w:t>Supersedes and is equivalent to ICTNWK518 Design an enterprise wireless local area network.</w:t>
      </w:r>
    </w:p>
    <w:p w:rsidR="00000000" w:rsidRPr="00D52F04" w:rsidP="00D52F04">
      <w:pPr>
        <w:pStyle w:val="Heading1"/>
      </w:pPr>
      <w:bookmarkStart w:id="7" w:name="O_1141465"/>
      <w:bookmarkEnd w:id="7"/>
      <w:r w:rsidRPr="00D52F04">
        <w:t>Links</w:t>
      </w:r>
    </w:p>
    <w:p w:rsidR="00000000" w:rsidRPr="00D52F04" w:rsidP="002C35CD">
      <w:pPr>
        <w:pStyle w:val="BodyText"/>
      </w:pPr>
      <w:r w:rsidRPr="00D52F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4788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52F04" w:rsidP="00D52F04"/>
    <w:sectPr w:rsidSect="00D52F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F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F04" w:rsidRPr="002C35CD" w:rsidP="002C35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F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5CD" w:rsidP="00D52F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35CD" w:rsidP="00D52F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C35CD" w:rsidP="00D52F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F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5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2F04" w:rsidRPr="002C35CD" w:rsidP="002C35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F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5CD" w:rsidRPr="002D2AF8" w:rsidP="00D52F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ICTNWK561 Design enterprise wireless local area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C35CD" w:rsidP="00D52F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1AE4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7A9D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F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2F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2F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2F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2F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2F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2F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2F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2F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2F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2F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2F04"/>
  </w:style>
  <w:style w:type="character" w:customStyle="1" w:styleId="Heading1Char">
    <w:name w:val="Heading 1 Char"/>
    <w:basedOn w:val="DefaultParagraphFont"/>
    <w:link w:val="Heading1"/>
    <w:rsid w:val="00D52F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2F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2F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2F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2F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2F04"/>
    <w:rPr>
      <w:b/>
      <w:spacing w:val="0"/>
    </w:rPr>
  </w:style>
  <w:style w:type="character" w:styleId="Emphasis">
    <w:name w:val="Emphasis"/>
    <w:basedOn w:val="DefaultParagraphFont"/>
    <w:qFormat/>
    <w:rsid w:val="00D52F04"/>
    <w:rPr>
      <w:i/>
    </w:rPr>
  </w:style>
  <w:style w:type="paragraph" w:customStyle="1" w:styleId="SuperHeading">
    <w:name w:val="SuperHeading"/>
    <w:basedOn w:val="Normal"/>
    <w:rsid w:val="00D52F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2F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2F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2F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2F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2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2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2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2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2F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2F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2F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2F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2F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2F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2F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2F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2F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2F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2F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2F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2F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2F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2F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2F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2F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2F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2F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2F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2F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2F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2F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2F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2F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2F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2F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2F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2F04"/>
  </w:style>
  <w:style w:type="paragraph" w:styleId="TableofFigures">
    <w:name w:val="table of figures"/>
    <w:basedOn w:val="Normal"/>
    <w:next w:val="Normal"/>
    <w:semiHidden/>
    <w:rsid w:val="00D52F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2F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2F04"/>
    <w:rPr>
      <w:rFonts w:ascii="Wingdings" w:hAnsi="Wingdings"/>
    </w:rPr>
  </w:style>
  <w:style w:type="paragraph" w:customStyle="1" w:styleId="TableHeading">
    <w:name w:val="Table Heading"/>
    <w:basedOn w:val="HeadingBase"/>
    <w:rsid w:val="00D52F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2F04"/>
    <w:rPr>
      <w:color w:val="0033CC"/>
      <w:u w:val="none"/>
    </w:rPr>
  </w:style>
  <w:style w:type="paragraph" w:customStyle="1" w:styleId="BodyTextRight">
    <w:name w:val="Body Text Right"/>
    <w:basedOn w:val="BodyText"/>
    <w:rsid w:val="00D52F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2F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2F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2F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2F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2F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2F04"/>
    <w:rPr>
      <w:sz w:val="32"/>
    </w:rPr>
  </w:style>
  <w:style w:type="paragraph" w:customStyle="1" w:styleId="HeadingProcedure">
    <w:name w:val="Heading Procedure"/>
    <w:basedOn w:val="HeadingBase"/>
    <w:next w:val="Normal"/>
    <w:rsid w:val="00D52F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2F04"/>
    <w:pPr>
      <w:spacing w:before="60" w:after="60"/>
    </w:pPr>
  </w:style>
  <w:style w:type="paragraph" w:styleId="ListContinue">
    <w:name w:val="List Continue"/>
    <w:basedOn w:val="List"/>
    <w:rsid w:val="00D52F04"/>
    <w:pPr>
      <w:ind w:firstLine="0"/>
    </w:pPr>
  </w:style>
  <w:style w:type="paragraph" w:customStyle="1" w:styleId="ListNote">
    <w:name w:val="List Note"/>
    <w:basedOn w:val="List"/>
    <w:rsid w:val="00D52F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2F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2F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2F04"/>
    <w:rPr>
      <w:rFonts w:ascii="Courier New" w:hAnsi="Courier New"/>
    </w:rPr>
  </w:style>
  <w:style w:type="paragraph" w:customStyle="1" w:styleId="NoteBullet">
    <w:name w:val="Note Bullet"/>
    <w:basedOn w:val="Note"/>
    <w:rsid w:val="00D52F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2F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2F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2F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2F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2F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2F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2F04"/>
    <w:rPr>
      <w:b/>
      <w:smallCaps/>
    </w:rPr>
  </w:style>
  <w:style w:type="paragraph" w:customStyle="1" w:styleId="TableListNumber">
    <w:name w:val="Table List Number"/>
    <w:basedOn w:val="ListNumber"/>
    <w:rsid w:val="00D52F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2F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2F04"/>
    <w:pPr>
      <w:numPr>
        <w:numId w:val="8"/>
      </w:numPr>
    </w:pPr>
  </w:style>
  <w:style w:type="paragraph" w:customStyle="1" w:styleId="ListAlpha2">
    <w:name w:val="List Alpha 2"/>
    <w:basedOn w:val="List2"/>
    <w:rsid w:val="00D52F04"/>
    <w:pPr>
      <w:numPr>
        <w:numId w:val="7"/>
      </w:numPr>
    </w:pPr>
  </w:style>
  <w:style w:type="paragraph" w:styleId="List2">
    <w:name w:val="List 2"/>
    <w:basedOn w:val="BodyText"/>
    <w:rsid w:val="00D52F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2F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2F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2F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2F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2F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2F04"/>
    <w:pPr>
      <w:numPr>
        <w:numId w:val="3"/>
      </w:numPr>
    </w:pPr>
  </w:style>
  <w:style w:type="paragraph" w:styleId="ListContinue2">
    <w:name w:val="List Continue 2"/>
    <w:basedOn w:val="List2"/>
    <w:rsid w:val="00D52F04"/>
    <w:pPr>
      <w:ind w:firstLine="0"/>
    </w:pPr>
  </w:style>
  <w:style w:type="paragraph" w:styleId="ListContinue3">
    <w:name w:val="List Continue 3"/>
    <w:basedOn w:val="List3"/>
    <w:rsid w:val="00D52F04"/>
    <w:pPr>
      <w:ind w:left="1021" w:firstLine="0"/>
    </w:pPr>
  </w:style>
  <w:style w:type="paragraph" w:styleId="ListContinue4">
    <w:name w:val="List Continue 4"/>
    <w:basedOn w:val="List4"/>
    <w:rsid w:val="00D52F04"/>
    <w:pPr>
      <w:ind w:firstLine="0"/>
    </w:pPr>
  </w:style>
  <w:style w:type="paragraph" w:styleId="ListContinue5">
    <w:name w:val="List Continue 5"/>
    <w:basedOn w:val="List5"/>
    <w:rsid w:val="00D52F04"/>
    <w:pPr>
      <w:ind w:firstLine="0"/>
    </w:pPr>
  </w:style>
  <w:style w:type="paragraph" w:styleId="ListNumber3">
    <w:name w:val="List Number 3"/>
    <w:basedOn w:val="List3"/>
    <w:rsid w:val="00D52F04"/>
    <w:pPr>
      <w:numPr>
        <w:numId w:val="4"/>
      </w:numPr>
    </w:pPr>
  </w:style>
  <w:style w:type="paragraph" w:styleId="ListNumber4">
    <w:name w:val="List Number 4"/>
    <w:basedOn w:val="List4"/>
    <w:rsid w:val="00D52F04"/>
    <w:pPr>
      <w:numPr>
        <w:numId w:val="5"/>
      </w:numPr>
    </w:pPr>
  </w:style>
  <w:style w:type="paragraph" w:styleId="ListNumber5">
    <w:name w:val="List Number 5"/>
    <w:basedOn w:val="List5"/>
    <w:rsid w:val="00D52F04"/>
    <w:pPr>
      <w:numPr>
        <w:numId w:val="6"/>
      </w:numPr>
    </w:pPr>
  </w:style>
  <w:style w:type="paragraph" w:styleId="BlockText">
    <w:name w:val="Block Text"/>
    <w:basedOn w:val="Normal"/>
    <w:rsid w:val="00D52F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2F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2F04"/>
    <w:rPr>
      <w:sz w:val="16"/>
      <w:vertAlign w:val="superscript"/>
    </w:rPr>
  </w:style>
  <w:style w:type="character" w:customStyle="1" w:styleId="Symbols">
    <w:name w:val="Symbols"/>
    <w:basedOn w:val="DefaultParagraphFont"/>
    <w:rsid w:val="00D52F04"/>
    <w:rPr>
      <w:rFonts w:ascii="Symbol" w:hAnsi="Symbol"/>
    </w:rPr>
  </w:style>
  <w:style w:type="character" w:customStyle="1" w:styleId="MenuOptions">
    <w:name w:val="Menu Options"/>
    <w:basedOn w:val="DefaultParagraphFont"/>
    <w:rsid w:val="00D52F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2F04"/>
    <w:rPr>
      <w:b/>
    </w:rPr>
  </w:style>
  <w:style w:type="character" w:customStyle="1" w:styleId="Underlined">
    <w:name w:val="Underlined"/>
    <w:basedOn w:val="DefaultParagraphFont"/>
    <w:rsid w:val="00D52F04"/>
    <w:rPr>
      <w:u w:val="single"/>
    </w:rPr>
  </w:style>
  <w:style w:type="paragraph" w:customStyle="1" w:styleId="TableBodyTextRight">
    <w:name w:val="Table Body Text Right"/>
    <w:basedOn w:val="TableBodyText"/>
    <w:rsid w:val="00D52F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2F04"/>
    <w:rPr>
      <w:sz w:val="18"/>
    </w:rPr>
  </w:style>
  <w:style w:type="paragraph" w:customStyle="1" w:styleId="BodySmallRight">
    <w:name w:val="Body Small Right"/>
    <w:basedOn w:val="BodyTextRight"/>
    <w:rsid w:val="00D52F04"/>
    <w:rPr>
      <w:sz w:val="18"/>
      <w:szCs w:val="18"/>
    </w:rPr>
  </w:style>
  <w:style w:type="paragraph" w:customStyle="1" w:styleId="MarginEdition">
    <w:name w:val="Margin Edition"/>
    <w:basedOn w:val="MarginNote"/>
    <w:rsid w:val="00D52F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2F04"/>
    <w:rPr>
      <w:sz w:val="2"/>
      <w:szCs w:val="2"/>
    </w:rPr>
  </w:style>
  <w:style w:type="character" w:customStyle="1" w:styleId="Small">
    <w:name w:val="Small"/>
    <w:basedOn w:val="DefaultParagraphFont"/>
    <w:rsid w:val="00D52F04"/>
    <w:rPr>
      <w:sz w:val="16"/>
    </w:rPr>
  </w:style>
  <w:style w:type="paragraph" w:customStyle="1" w:styleId="WideTable">
    <w:name w:val="Wide Table"/>
    <w:basedOn w:val="Normal"/>
    <w:rsid w:val="00D52F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2F04"/>
  </w:style>
  <w:style w:type="paragraph" w:styleId="Quote">
    <w:name w:val="Quote"/>
    <w:basedOn w:val="Heading1"/>
    <w:link w:val="QuoteChar"/>
    <w:qFormat/>
    <w:rsid w:val="00D52F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2F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2F04"/>
    <w:pPr>
      <w:pageBreakBefore/>
    </w:pPr>
  </w:style>
  <w:style w:type="paragraph" w:customStyle="1" w:styleId="Border">
    <w:name w:val="Border"/>
    <w:basedOn w:val="Normal"/>
    <w:qFormat/>
    <w:rsid w:val="00D52F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2F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F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F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2F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2F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2F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2F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2F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2F04"/>
    <w:rPr>
      <w:u w:val="single"/>
    </w:rPr>
  </w:style>
  <w:style w:type="character" w:customStyle="1" w:styleId="BoldandItalics">
    <w:name w:val="Bold and Italics"/>
    <w:qFormat/>
    <w:rsid w:val="00D52F04"/>
    <w:rPr>
      <w:b/>
      <w:i/>
      <w:u w:val="none"/>
    </w:rPr>
  </w:style>
  <w:style w:type="paragraph" w:styleId="BalloonText">
    <w:name w:val="Balloon Text"/>
    <w:basedOn w:val="Normal"/>
    <w:link w:val="BalloonTextChar"/>
    <w:rsid w:val="00D52F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2F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2F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2F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2F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2F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2F04"/>
    <w:pPr>
      <w:spacing w:before="0" w:after="0"/>
    </w:pPr>
  </w:style>
  <w:style w:type="paragraph" w:customStyle="1" w:styleId="BodyTextBold">
    <w:name w:val="Body Text Bold"/>
    <w:basedOn w:val="BodyText"/>
    <w:qFormat/>
    <w:rsid w:val="00D52F04"/>
    <w:rPr>
      <w:b/>
    </w:rPr>
  </w:style>
  <w:style w:type="character" w:styleId="Hyperlink">
    <w:name w:val="Hyperlink"/>
    <w:basedOn w:val="DefaultParagraphFont"/>
    <w:uiPriority w:val="99"/>
    <w:unhideWhenUsed/>
    <w:rsid w:val="002C35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813</Words>
  <Characters>5301</Characters>
  <Application>Microsoft Office Word</Application>
  <DocSecurity>0</DocSecurity>
  <Lines>155</Lines>
  <Paragraphs>100</Paragraphs>
  <ScaleCrop>false</ScaleCrop>
  <Company>Author-it Software Corporation Ltd.</Company>
  <LinksUpToDate>false</LinksUpToDate>
  <CharactersWithSpaces>6014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ICTNWK561 Design enterprise wireless local area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2024-12-17T07:13:00Z</dcterms:created>
  <dcterms:modified xsi:type="dcterms:W3CDTF">2024-12-17T07:13:00Z</dcterms:modified>
</cp:coreProperties>
</file>