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319" w:rsidP="006D03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ICTNWK554 Manage enterprise virtual computing environments</w:t>
      </w:r>
      <w:r>
        <w:fldChar w:fldCharType="end"/>
      </w:r>
    </w:p>
    <w:p w:rsidR="006D0319" w:rsidP="006D0319">
      <w:pPr>
        <w:pStyle w:val="Version"/>
        <w:sectPr w:rsidSect="009178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785F" w:rsidP="0091785F">
      <w:pPr>
        <w:pStyle w:val="SuperHeading"/>
      </w:pPr>
      <w:r w:rsidRPr="0091785F">
        <w:t>ICTNWK554 Manage enterprise virtual computing environments</w:t>
      </w:r>
    </w:p>
    <w:p w:rsidR="00000000" w:rsidRPr="0091785F" w:rsidP="0091785F">
      <w:pPr>
        <w:pStyle w:val="Heading1"/>
      </w:pPr>
      <w:bookmarkStart w:id="1" w:name="O_1093953"/>
      <w:bookmarkEnd w:id="1"/>
      <w:r w:rsidRPr="009178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17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85F" w:rsidP="0091785F">
            <w:pPr>
              <w:pStyle w:val="BodyText"/>
            </w:pPr>
            <w:r w:rsidRPr="0091785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5F">
            <w:pPr>
              <w:pStyle w:val="BodyText"/>
              <w:rPr>
                <w:lang w:val="en-NZ"/>
              </w:rPr>
            </w:pPr>
            <w:r w:rsidRPr="0091785F">
              <w:rPr>
                <w:rStyle w:val="SpecialBold"/>
              </w:rPr>
              <w:t>Comments</w:t>
            </w:r>
          </w:p>
        </w:tc>
      </w:tr>
      <w:tr w:rsidTr="00917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5F">
            <w:pPr>
              <w:pStyle w:val="BodyText"/>
              <w:rPr>
                <w:lang w:val="en-NZ"/>
              </w:rPr>
            </w:pPr>
            <w:r w:rsidRPr="0091785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85F" w:rsidP="0091785F">
            <w:pPr>
              <w:pStyle w:val="BodyText"/>
            </w:pPr>
            <w:r w:rsidRPr="0091785F">
              <w:t>This version first released with ICT Information and Communications Technology Training Package Version 6.0.</w:t>
            </w:r>
          </w:p>
        </w:tc>
      </w:tr>
    </w:tbl>
    <w:p w:rsidR="00000000" w:rsidRPr="0091785F" w:rsidP="0091785F">
      <w:pPr>
        <w:pStyle w:val="BodyText"/>
      </w:pPr>
    </w:p>
    <w:p w:rsidR="00000000" w:rsidRPr="0091785F" w:rsidP="0091785F">
      <w:pPr>
        <w:pStyle w:val="AllowPageBreak"/>
      </w:pPr>
    </w:p>
    <w:p w:rsidR="00000000" w:rsidRPr="0091785F" w:rsidP="0091785F">
      <w:pPr>
        <w:pStyle w:val="Heading1"/>
      </w:pPr>
      <w:bookmarkStart w:id="2" w:name="O_1093958"/>
      <w:bookmarkEnd w:id="2"/>
      <w:r w:rsidRPr="0091785F">
        <w:t>Application</w:t>
      </w:r>
    </w:p>
    <w:p w:rsidR="00000000" w:rsidRPr="0091785F" w:rsidP="006D0319">
      <w:pPr>
        <w:pStyle w:val="BodyText"/>
      </w:pPr>
      <w:r w:rsidRPr="0091785F">
        <w:t>This unit describes the skills and knowledge re</w:t>
      </w:r>
      <w:r w:rsidRPr="0091785F">
        <w:t>quired to manage virtualisation technologies, with the goal of enhancing sustainable Information and Communications Technology (ICT) environments.</w:t>
      </w:r>
    </w:p>
    <w:p w:rsidR="00000000" w:rsidRPr="0091785F" w:rsidP="006D0319">
      <w:pPr>
        <w:pStyle w:val="BodyText"/>
      </w:pPr>
      <w:r w:rsidRPr="0091785F">
        <w:t>It applies to individuals who work in ICT roles where they are responsible for managing virtualisation techno</w:t>
      </w:r>
      <w:r w:rsidRPr="0091785F">
        <w:t>logies.</w:t>
      </w:r>
    </w:p>
    <w:p w:rsidR="00000000" w:rsidRPr="0091785F" w:rsidP="006D0319">
      <w:pPr>
        <w:pStyle w:val="BodyText"/>
      </w:pPr>
      <w:r w:rsidRPr="0091785F">
        <w:t>No licensing, legislative or certification requirements apply to this unit at the time of publication.</w:t>
      </w:r>
    </w:p>
    <w:p w:rsidR="00000000" w:rsidRPr="0091785F" w:rsidP="0091785F">
      <w:pPr>
        <w:pStyle w:val="Heading1"/>
      </w:pPr>
      <w:bookmarkStart w:id="3" w:name="O_1093957"/>
      <w:bookmarkEnd w:id="3"/>
      <w:r w:rsidRPr="0091785F">
        <w:t>Unit Sector</w:t>
      </w:r>
    </w:p>
    <w:p w:rsidR="00000000" w:rsidRPr="0091785F" w:rsidP="006D0319">
      <w:pPr>
        <w:pStyle w:val="BodyText"/>
      </w:pPr>
      <w:r w:rsidRPr="0091785F">
        <w:t>Networking</w:t>
      </w:r>
    </w:p>
    <w:p w:rsidR="00000000" w:rsidRPr="0091785F" w:rsidP="0091785F">
      <w:pPr>
        <w:pStyle w:val="Heading1"/>
      </w:pPr>
      <w:bookmarkStart w:id="4" w:name="O_1093956"/>
      <w:bookmarkEnd w:id="4"/>
      <w:r w:rsidRPr="0091785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1"/>
        <w:gridCol w:w="6725"/>
      </w:tblGrid>
      <w:tr w:rsidTr="006D03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85F" w:rsidP="0091785F">
            <w:pPr>
              <w:pStyle w:val="BodyText"/>
            </w:pPr>
            <w:r w:rsidRPr="0091785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5F">
            <w:pPr>
              <w:pStyle w:val="BodyText"/>
              <w:rPr>
                <w:lang w:val="en-NZ"/>
              </w:rPr>
            </w:pPr>
            <w:r w:rsidRPr="0091785F">
              <w:rPr>
                <w:rStyle w:val="SpecialBold"/>
              </w:rPr>
              <w:t>PERFORMANCE CRITERIA</w:t>
            </w:r>
          </w:p>
        </w:tc>
      </w:tr>
      <w:tr w:rsidTr="006D0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85F" w:rsidP="0091785F">
            <w:pPr>
              <w:pStyle w:val="BodyText"/>
            </w:pPr>
            <w:r w:rsidRPr="0091785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5F">
            <w:pPr>
              <w:pStyle w:val="BodyText"/>
              <w:rPr>
                <w:lang w:val="en-NZ"/>
              </w:rPr>
            </w:pPr>
            <w:r w:rsidRPr="009178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0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5F">
            <w:pPr>
              <w:pStyle w:val="List"/>
              <w:rPr>
                <w:lang w:val="en-NZ"/>
              </w:rPr>
            </w:pPr>
            <w:r w:rsidRPr="0091785F">
              <w:t>1. Prepare to manage resources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85F" w:rsidP="0091785F">
            <w:pPr>
              <w:pStyle w:val="List"/>
            </w:pPr>
            <w:r w:rsidRPr="0091785F">
              <w:t>1.1 Analyse environment and determine organisational virtual computing environment out</w:t>
            </w:r>
            <w:r w:rsidRPr="0091785F">
              <w:t xml:space="preserve">come requirements </w:t>
            </w:r>
          </w:p>
          <w:p w:rsidR="00000000" w:rsidRPr="0091785F" w:rsidP="0091785F">
            <w:pPr>
              <w:pStyle w:val="List"/>
            </w:pPr>
            <w:r w:rsidRPr="0091785F">
              <w:t xml:space="preserve">1.2 Test, verify and document required functionality of virtual environment </w:t>
            </w:r>
          </w:p>
          <w:p w:rsidR="00000000" w:rsidRPr="0091785F" w:rsidP="0091785F">
            <w:pPr>
              <w:pStyle w:val="List"/>
            </w:pPr>
            <w:r w:rsidRPr="0091785F">
              <w:t>1.3 Determine virtual environment maintenance and upgrades according to organisational requirements and technical specifications</w:t>
            </w:r>
          </w:p>
          <w:p w:rsidR="00000000" w:rsidP="0091785F">
            <w:pPr>
              <w:pStyle w:val="List"/>
              <w:rPr>
                <w:lang w:val="en-NZ"/>
              </w:rPr>
            </w:pPr>
            <w:r w:rsidRPr="0091785F">
              <w:t>1.4 Implement required upgrades</w:t>
            </w:r>
            <w:r w:rsidRPr="0091785F">
              <w:t xml:space="preserve"> and maintenance and restore to organisational requirements  </w:t>
            </w:r>
          </w:p>
        </w:tc>
      </w:tr>
      <w:tr w:rsidTr="006D0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5F">
            <w:pPr>
              <w:pStyle w:val="List"/>
              <w:rPr>
                <w:lang w:val="en-NZ"/>
              </w:rPr>
            </w:pPr>
            <w:r w:rsidRPr="0091785F">
              <w:t>2. Manage virtual machines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85F" w:rsidP="0091785F">
            <w:pPr>
              <w:pStyle w:val="List"/>
            </w:pPr>
            <w:r w:rsidRPr="0091785F">
              <w:t>2.1 Convert physical machine to a virtual machine</w:t>
            </w:r>
          </w:p>
          <w:p w:rsidR="00000000" w:rsidRPr="0091785F" w:rsidP="0091785F">
            <w:pPr>
              <w:pStyle w:val="List"/>
            </w:pPr>
            <w:r w:rsidRPr="0091785F">
              <w:t xml:space="preserve">2.2 Select virtual machine deployment methods according to organisational requirements  </w:t>
            </w:r>
          </w:p>
          <w:p w:rsidR="00000000" w:rsidRPr="0091785F" w:rsidP="0091785F">
            <w:pPr>
              <w:pStyle w:val="List"/>
            </w:pPr>
            <w:r w:rsidRPr="0091785F">
              <w:t>2.3 Create and deploy virtual machine and use installation media and automated templates</w:t>
            </w:r>
          </w:p>
          <w:p w:rsidR="00000000" w:rsidP="0091785F">
            <w:pPr>
              <w:pStyle w:val="List"/>
              <w:rPr>
                <w:lang w:val="en-NZ"/>
              </w:rPr>
            </w:pPr>
            <w:r w:rsidRPr="0091785F">
              <w:t xml:space="preserve">2.4 Deploy virtual machine snapshots and reverse and implement virtual machine changes according to organisational requirements </w:t>
            </w:r>
          </w:p>
        </w:tc>
      </w:tr>
      <w:tr w:rsidTr="006D0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5F">
            <w:pPr>
              <w:pStyle w:val="List"/>
              <w:rPr>
                <w:lang w:val="en-NZ"/>
              </w:rPr>
            </w:pPr>
            <w:r w:rsidRPr="0091785F">
              <w:t>3. Confirm high availability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85F" w:rsidP="0091785F">
            <w:pPr>
              <w:pStyle w:val="List"/>
            </w:pPr>
            <w:r w:rsidRPr="0091785F">
              <w:t>3.1 Plan</w:t>
            </w:r>
            <w:r w:rsidRPr="0091785F">
              <w:t xml:space="preserve"> and design high availability strategy according to organisational requirements</w:t>
            </w:r>
          </w:p>
          <w:p w:rsidR="00000000" w:rsidRPr="0091785F" w:rsidP="0091785F">
            <w:pPr>
              <w:pStyle w:val="List"/>
            </w:pPr>
            <w:r w:rsidRPr="0091785F">
              <w:t>3.2 Identify required high availability implementation resources according to organisational and technical requirements</w:t>
            </w:r>
          </w:p>
          <w:p w:rsidR="00000000" w:rsidP="0091785F">
            <w:pPr>
              <w:pStyle w:val="List"/>
              <w:rPr>
                <w:lang w:val="en-NZ"/>
              </w:rPr>
            </w:pPr>
            <w:r w:rsidRPr="0091785F">
              <w:t xml:space="preserve">3.3 Implement and configure virtual machine environment </w:t>
            </w:r>
            <w:r w:rsidRPr="0091785F">
              <w:t xml:space="preserve">and confirm high availability and live migration </w:t>
            </w:r>
          </w:p>
        </w:tc>
      </w:tr>
      <w:tr w:rsidTr="006D0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5F">
            <w:pPr>
              <w:pStyle w:val="List"/>
              <w:rPr>
                <w:lang w:val="en-NZ"/>
              </w:rPr>
            </w:pPr>
            <w:r w:rsidRPr="0091785F">
              <w:t>4. Backup virtual environment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85F" w:rsidP="0091785F">
            <w:pPr>
              <w:pStyle w:val="List"/>
            </w:pPr>
            <w:r w:rsidRPr="0091785F">
              <w:t xml:space="preserve">4.1 Plan and document backup strategy according to organisational and technical requirements </w:t>
            </w:r>
          </w:p>
          <w:p w:rsidR="00000000" w:rsidRPr="0091785F" w:rsidP="0091785F">
            <w:pPr>
              <w:pStyle w:val="List"/>
            </w:pPr>
            <w:r w:rsidRPr="0091785F">
              <w:t>4.2 Backup and recover virtual machine and use required integrating third-party t</w:t>
            </w:r>
            <w:r w:rsidRPr="0091785F">
              <w:t>ools</w:t>
            </w:r>
          </w:p>
          <w:p w:rsidR="00000000" w:rsidRPr="0091785F" w:rsidP="0091785F">
            <w:pPr>
              <w:pStyle w:val="List"/>
            </w:pPr>
            <w:r w:rsidRPr="0091785F">
              <w:t>4.3 Document backup and recovery outcomes and submit to required personnel</w:t>
            </w:r>
          </w:p>
          <w:p w:rsidR="00000000" w:rsidRPr="0091785F" w:rsidP="0091785F">
            <w:pPr>
              <w:pStyle w:val="List"/>
            </w:pPr>
            <w:r w:rsidRPr="0091785F">
              <w:t xml:space="preserve">4.4 Seek and respond to feedback from required personnel </w:t>
            </w:r>
          </w:p>
        </w:tc>
      </w:tr>
    </w:tbl>
    <w:p w:rsidR="00000000" w:rsidRPr="0091785F" w:rsidP="0091785F">
      <w:pPr>
        <w:pStyle w:val="List2"/>
      </w:pPr>
    </w:p>
    <w:p w:rsidR="00000000" w:rsidRPr="0091785F" w:rsidP="0091785F">
      <w:pPr>
        <w:pStyle w:val="AllowPageBreak"/>
      </w:pPr>
    </w:p>
    <w:p w:rsidR="00000000" w:rsidRPr="0091785F" w:rsidP="0091785F">
      <w:pPr>
        <w:pStyle w:val="Heading1"/>
      </w:pPr>
      <w:bookmarkStart w:id="5" w:name="O_1093955"/>
      <w:bookmarkEnd w:id="5"/>
      <w:r w:rsidRPr="0091785F">
        <w:t>Foundation Skills</w:t>
      </w:r>
    </w:p>
    <w:p w:rsidR="00000000" w:rsidRPr="006D0319" w:rsidP="006D0319">
      <w:pPr>
        <w:pStyle w:val="BodyText"/>
        <w:rPr>
          <w:i/>
        </w:rPr>
      </w:pPr>
      <w:r w:rsidRPr="006D031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6D03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85F" w:rsidP="0091785F">
            <w:pPr>
              <w:pStyle w:val="BodyText"/>
            </w:pPr>
            <w:r w:rsidRPr="0091785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5F">
            <w:pPr>
              <w:pStyle w:val="BodyText"/>
              <w:rPr>
                <w:lang w:val="en-NZ"/>
              </w:rPr>
            </w:pPr>
            <w:r w:rsidRPr="0091785F">
              <w:rPr>
                <w:rStyle w:val="SpecialBold"/>
              </w:rPr>
              <w:t>DESCRIPTION</w:t>
            </w:r>
          </w:p>
        </w:tc>
      </w:tr>
      <w:tr w:rsidTr="006D0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5F">
            <w:pPr>
              <w:pStyle w:val="BodyText"/>
              <w:rPr>
                <w:lang w:val="en-NZ"/>
              </w:rPr>
            </w:pPr>
            <w:r w:rsidRPr="0091785F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5F">
            <w:pPr>
              <w:pStyle w:val="ListBullet"/>
              <w:rPr>
                <w:lang w:val="en-NZ"/>
              </w:rPr>
            </w:pPr>
            <w:r w:rsidRPr="0091785F">
              <w:t xml:space="preserve">Monitors the outcomes of decisions, considering the results from a </w:t>
            </w:r>
            <w:r w:rsidRPr="0091785F">
              <w:t>range of perspectives and identifying key concepts and principles that may be adaptable in the future</w:t>
            </w:r>
          </w:p>
        </w:tc>
      </w:tr>
      <w:tr w:rsidTr="006D0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5F">
            <w:pPr>
              <w:pStyle w:val="BodyText"/>
              <w:rPr>
                <w:lang w:val="en-NZ"/>
              </w:rPr>
            </w:pPr>
            <w:r w:rsidRPr="0091785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5F">
            <w:pPr>
              <w:pStyle w:val="ListBullet"/>
              <w:rPr>
                <w:lang w:val="en-NZ"/>
              </w:rPr>
            </w:pPr>
            <w:r w:rsidRPr="0091785F">
              <w:t xml:space="preserve">Uses listening and questioning techniques to confirm knowledge of requirements to articulate and </w:t>
            </w:r>
            <w:r w:rsidRPr="0091785F">
              <w:t>present complex concepts to the client</w:t>
            </w:r>
          </w:p>
        </w:tc>
      </w:tr>
      <w:tr w:rsidTr="006D0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5F">
            <w:pPr>
              <w:pStyle w:val="BodyText"/>
              <w:rPr>
                <w:lang w:val="en-NZ"/>
              </w:rPr>
            </w:pPr>
            <w:r w:rsidRPr="0091785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5F">
            <w:pPr>
              <w:pStyle w:val="ListBullet"/>
              <w:rPr>
                <w:lang w:val="en-NZ"/>
              </w:rPr>
            </w:pPr>
            <w:r w:rsidRPr="0091785F">
              <w:t>Gathers, interprets and analyses technical and organisational data to determine requirements, according to client needs</w:t>
            </w:r>
          </w:p>
        </w:tc>
      </w:tr>
      <w:tr w:rsidTr="006D0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5F">
            <w:pPr>
              <w:pStyle w:val="BodyText"/>
              <w:rPr>
                <w:lang w:val="en-NZ"/>
              </w:rPr>
            </w:pPr>
            <w:r w:rsidRPr="0091785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85F" w:rsidP="0091785F">
            <w:pPr>
              <w:pStyle w:val="ListBullet"/>
            </w:pPr>
            <w:r w:rsidRPr="0091785F">
              <w:t>Prepares documentation that expresses ideas and explores complex issues and i</w:t>
            </w:r>
            <w:r w:rsidRPr="0091785F">
              <w:t>s constructed logically, succinctly and accurately</w:t>
            </w:r>
          </w:p>
          <w:p w:rsidR="00000000" w:rsidP="0091785F">
            <w:pPr>
              <w:pStyle w:val="ListBullet"/>
              <w:rPr>
                <w:lang w:val="en-NZ"/>
              </w:rPr>
            </w:pPr>
            <w:r w:rsidRPr="0091785F">
              <w:t>Writes and edits computer code and technical data, ensuring the correct syntax and accuracy</w:t>
            </w:r>
          </w:p>
        </w:tc>
      </w:tr>
      <w:tr w:rsidTr="006D0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5F">
            <w:pPr>
              <w:pStyle w:val="BodyText"/>
              <w:rPr>
                <w:lang w:val="en-NZ"/>
              </w:rPr>
            </w:pPr>
            <w:r w:rsidRPr="0091785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5F">
            <w:pPr>
              <w:pStyle w:val="ListBullet"/>
              <w:rPr>
                <w:lang w:val="en-NZ"/>
              </w:rPr>
            </w:pPr>
            <w:r w:rsidRPr="0091785F">
              <w:t>Operates from a broad conceptual plan, developing operational detail in stages and regu</w:t>
            </w:r>
            <w:r w:rsidRPr="0091785F">
              <w:t>larly reviewing priorities and performance, during implementation and identifying and addressing any issues</w:t>
            </w:r>
          </w:p>
        </w:tc>
      </w:tr>
      <w:tr w:rsidTr="006D0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5F">
            <w:pPr>
              <w:pStyle w:val="BodyText"/>
              <w:rPr>
                <w:lang w:val="en-NZ"/>
              </w:rPr>
            </w:pPr>
            <w:r w:rsidRPr="0091785F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5F">
            <w:pPr>
              <w:pStyle w:val="ListBullet"/>
              <w:rPr>
                <w:lang w:val="en-NZ"/>
              </w:rPr>
            </w:pPr>
            <w:r w:rsidRPr="0091785F">
              <w:t xml:space="preserve">Recognises anomalies and subtle deviations to normal expectations, focusing attention and quickly </w:t>
            </w:r>
            <w:r w:rsidRPr="0091785F">
              <w:t>remedying any problems as they arise</w:t>
            </w:r>
          </w:p>
        </w:tc>
      </w:tr>
      <w:tr w:rsidTr="006D0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5F">
            <w:pPr>
              <w:pStyle w:val="BodyText"/>
              <w:rPr>
                <w:lang w:val="en-NZ"/>
              </w:rPr>
            </w:pPr>
            <w:r w:rsidRPr="0091785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5F">
            <w:pPr>
              <w:pStyle w:val="ListBullet"/>
              <w:rPr>
                <w:lang w:val="en-NZ"/>
              </w:rPr>
            </w:pPr>
            <w:r w:rsidRPr="0091785F">
              <w:t>Takes full responsibility for identifying and considering, the required policies and legislative requirements in the management of an enterprise’s virtual computing environment</w:t>
            </w:r>
          </w:p>
        </w:tc>
      </w:tr>
      <w:tr w:rsidTr="006D0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5F">
            <w:pPr>
              <w:pStyle w:val="BodyText"/>
              <w:rPr>
                <w:lang w:val="en-NZ"/>
              </w:rPr>
            </w:pPr>
            <w:r w:rsidRPr="0091785F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85F" w:rsidP="0091785F">
            <w:pPr>
              <w:pStyle w:val="ListBullet"/>
            </w:pPr>
            <w:r w:rsidRPr="0091785F">
              <w:t xml:space="preserve">Identifies </w:t>
            </w:r>
            <w:r w:rsidRPr="0091785F">
              <w:t>and applies complex principles, concepts, language and practices associated with the digital world and understands the uses and potential, of new technology</w:t>
            </w:r>
          </w:p>
        </w:tc>
      </w:tr>
    </w:tbl>
    <w:p w:rsidR="00000000" w:rsidRPr="0091785F" w:rsidP="0091785F">
      <w:pPr>
        <w:pStyle w:val="BodyText"/>
      </w:pPr>
    </w:p>
    <w:p w:rsidR="00000000" w:rsidRPr="0091785F" w:rsidP="0091785F">
      <w:pPr>
        <w:pStyle w:val="AllowPageBreak"/>
      </w:pPr>
    </w:p>
    <w:p w:rsidR="00000000" w:rsidRPr="0091785F" w:rsidP="0091785F">
      <w:pPr>
        <w:pStyle w:val="Heading1"/>
      </w:pPr>
      <w:bookmarkStart w:id="6" w:name="O_1093954"/>
      <w:bookmarkEnd w:id="6"/>
      <w:r w:rsidRPr="0091785F">
        <w:t>Unit Mapping Information</w:t>
      </w:r>
    </w:p>
    <w:p w:rsidR="00000000" w:rsidRPr="0091785F" w:rsidP="006D0319">
      <w:pPr>
        <w:pStyle w:val="BodyText"/>
      </w:pPr>
      <w:r w:rsidRPr="0091785F">
        <w:t>Supersedes and is equivalent to ICTNWK527 Manage an e</w:t>
      </w:r>
      <w:r w:rsidRPr="0091785F">
        <w:t>nterprise virtual computing environment.</w:t>
      </w:r>
    </w:p>
    <w:p w:rsidR="00000000" w:rsidRPr="0091785F" w:rsidP="0091785F">
      <w:pPr>
        <w:pStyle w:val="Heading1"/>
      </w:pPr>
      <w:bookmarkStart w:id="7" w:name="O_1093947"/>
      <w:bookmarkEnd w:id="7"/>
      <w:r w:rsidRPr="0091785F">
        <w:t>Links</w:t>
      </w:r>
    </w:p>
    <w:p w:rsidR="00000000" w:rsidRPr="0091785F" w:rsidP="006D0319">
      <w:pPr>
        <w:pStyle w:val="BodyText"/>
      </w:pPr>
      <w:r w:rsidRPr="0091785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C3CE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1785F" w:rsidP="006D0319">
      <w:pPr>
        <w:pStyle w:val="BodyText"/>
        <w:sectPr w:rsidSect="009178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785F" w:rsidP="0091785F">
      <w:pPr>
        <w:pStyle w:val="SuperHeading"/>
      </w:pPr>
      <w:r w:rsidRPr="0091785F">
        <w:t>Assessment Requirements for ICTNWK554 Manage enterprise virtual computing environments</w:t>
      </w:r>
    </w:p>
    <w:p w:rsidR="00000000" w:rsidRPr="0091785F" w:rsidP="0091785F">
      <w:pPr>
        <w:pStyle w:val="Heading1"/>
      </w:pPr>
      <w:bookmarkStart w:id="8" w:name="O_1093949"/>
      <w:bookmarkEnd w:id="8"/>
      <w:r w:rsidRPr="009178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17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85F" w:rsidP="0091785F">
            <w:pPr>
              <w:pStyle w:val="BodyText"/>
            </w:pPr>
            <w:r w:rsidRPr="0091785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5F">
            <w:pPr>
              <w:pStyle w:val="BodyText"/>
              <w:rPr>
                <w:lang w:val="en-NZ"/>
              </w:rPr>
            </w:pPr>
            <w:r w:rsidRPr="0091785F">
              <w:rPr>
                <w:rStyle w:val="SpecialBold"/>
              </w:rPr>
              <w:t>Comments</w:t>
            </w:r>
          </w:p>
        </w:tc>
      </w:tr>
      <w:tr w:rsidTr="009178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85F">
            <w:pPr>
              <w:pStyle w:val="BodyText"/>
              <w:rPr>
                <w:lang w:val="en-NZ"/>
              </w:rPr>
            </w:pPr>
            <w:r w:rsidRPr="0091785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85F" w:rsidP="0091785F">
            <w:pPr>
              <w:pStyle w:val="BodyText"/>
            </w:pPr>
            <w:r w:rsidRPr="0091785F">
              <w:t>This version first released with ICT Information and Communications Technology Training Package Versi</w:t>
            </w:r>
            <w:r w:rsidRPr="0091785F">
              <w:t>on 6.0.</w:t>
            </w:r>
          </w:p>
        </w:tc>
      </w:tr>
    </w:tbl>
    <w:p w:rsidR="00000000" w:rsidRPr="0091785F" w:rsidP="0091785F">
      <w:pPr>
        <w:pStyle w:val="BodyText"/>
      </w:pPr>
    </w:p>
    <w:p w:rsidR="00000000" w:rsidRPr="0091785F" w:rsidP="0091785F">
      <w:pPr>
        <w:pStyle w:val="AllowPageBreak"/>
      </w:pPr>
    </w:p>
    <w:p w:rsidR="00000000" w:rsidRPr="0091785F" w:rsidP="0091785F">
      <w:pPr>
        <w:pStyle w:val="Heading1"/>
      </w:pPr>
      <w:bookmarkStart w:id="9" w:name="O_1093952"/>
      <w:bookmarkEnd w:id="9"/>
      <w:r w:rsidRPr="0091785F">
        <w:t>Performance Evidence</w:t>
      </w:r>
    </w:p>
    <w:p w:rsidR="00000000" w:rsidRPr="0091785F" w:rsidP="006D0319">
      <w:pPr>
        <w:pStyle w:val="BodyText"/>
      </w:pPr>
      <w:r w:rsidRPr="0091785F">
        <w:t>The candidate must demonstrate the ability to complete the tasks outlined in the elements, performance criteria and foundation skills of this unit, including evidence of the ability to:</w:t>
      </w:r>
    </w:p>
    <w:p w:rsidR="00000000" w:rsidRPr="0091785F" w:rsidP="0091785F">
      <w:pPr>
        <w:pStyle w:val="ListBullet"/>
      </w:pPr>
      <w:r w:rsidRPr="0091785F">
        <w:t xml:space="preserve">create, </w:t>
      </w:r>
      <w:r w:rsidRPr="0091785F">
        <w:t>deploy, back up and recover virtual machines on at least one occasion.</w:t>
      </w:r>
    </w:p>
    <w:p w:rsidR="00000000" w:rsidRPr="0091785F" w:rsidP="0091785F">
      <w:pPr>
        <w:pStyle w:val="List"/>
      </w:pPr>
    </w:p>
    <w:p w:rsidR="00000000" w:rsidRPr="0091785F" w:rsidP="006D0319">
      <w:pPr>
        <w:pStyle w:val="BodyText"/>
      </w:pPr>
      <w:r w:rsidRPr="0091785F">
        <w:t>In the course of the above, the candidate must:</w:t>
      </w:r>
    </w:p>
    <w:p w:rsidR="00000000" w:rsidRPr="0091785F" w:rsidP="0091785F">
      <w:pPr>
        <w:pStyle w:val="ListBullet"/>
      </w:pPr>
      <w:r w:rsidRPr="0091785F">
        <w:t>document plans and outcomes.</w:t>
      </w:r>
    </w:p>
    <w:p w:rsidR="00000000" w:rsidRPr="0091785F" w:rsidP="0091785F">
      <w:pPr>
        <w:pStyle w:val="AllowPageBreak"/>
      </w:pPr>
    </w:p>
    <w:p w:rsidR="00000000" w:rsidRPr="0091785F" w:rsidP="0091785F">
      <w:pPr>
        <w:pStyle w:val="Heading1"/>
      </w:pPr>
      <w:bookmarkStart w:id="10" w:name="O_1093951"/>
      <w:bookmarkEnd w:id="10"/>
      <w:r w:rsidRPr="0091785F">
        <w:t>Knowledge Evidence</w:t>
      </w:r>
    </w:p>
    <w:p w:rsidR="00000000" w:rsidRPr="0091785F" w:rsidP="006D0319">
      <w:pPr>
        <w:pStyle w:val="BodyText"/>
      </w:pPr>
      <w:r w:rsidRPr="0091785F">
        <w:t>The candidate must be able to demonstrate knowledge to complete the tasks outlined in the elements, performance criteria and foundation skills of this unit, including knowledge of:</w:t>
      </w:r>
    </w:p>
    <w:p w:rsidR="00000000" w:rsidRPr="0091785F" w:rsidP="0091785F">
      <w:pPr>
        <w:pStyle w:val="ListBullet"/>
      </w:pPr>
      <w:r w:rsidRPr="0091785F">
        <w:t>government and industry policies and guidelines, in relation to developmen</w:t>
      </w:r>
      <w:r w:rsidRPr="0091785F">
        <w:t>t of sustainable Information and Communications Technology (ICT) environments</w:t>
      </w:r>
    </w:p>
    <w:p w:rsidR="00000000" w:rsidRPr="0091785F" w:rsidP="0091785F">
      <w:pPr>
        <w:pStyle w:val="ListBullet"/>
      </w:pPr>
      <w:r w:rsidRPr="0091785F">
        <w:t>industry standard and current technologies and processes designed to produce a sustainable ICT environment</w:t>
      </w:r>
    </w:p>
    <w:p w:rsidR="00000000" w:rsidRPr="0091785F" w:rsidP="0091785F">
      <w:pPr>
        <w:pStyle w:val="ListBullet"/>
      </w:pPr>
      <w:r w:rsidRPr="0091785F">
        <w:t xml:space="preserve">structure, functions and business organisation of organisation </w:t>
      </w:r>
    </w:p>
    <w:p w:rsidR="00000000" w:rsidRPr="0091785F" w:rsidP="0091785F">
      <w:pPr>
        <w:pStyle w:val="ListBullet"/>
      </w:pPr>
      <w:r w:rsidRPr="0091785F">
        <w:t>applica</w:t>
      </w:r>
      <w:r w:rsidRPr="0091785F">
        <w:t>tion and deployment of virtual machine management tools</w:t>
      </w:r>
    </w:p>
    <w:p w:rsidR="00000000" w:rsidRPr="0091785F" w:rsidP="0091785F">
      <w:pPr>
        <w:pStyle w:val="ListBullet"/>
      </w:pPr>
      <w:r w:rsidRPr="0091785F">
        <w:t>virtual machine configuration and integration options.</w:t>
      </w:r>
    </w:p>
    <w:p w:rsidR="00000000" w:rsidRPr="0091785F" w:rsidP="0091785F">
      <w:pPr>
        <w:pStyle w:val="AllowPageBreak"/>
      </w:pPr>
    </w:p>
    <w:p w:rsidR="00000000" w:rsidRPr="0091785F" w:rsidP="0091785F">
      <w:pPr>
        <w:pStyle w:val="Heading1"/>
      </w:pPr>
      <w:bookmarkStart w:id="11" w:name="O_1093950"/>
      <w:bookmarkEnd w:id="11"/>
      <w:r w:rsidRPr="0091785F">
        <w:t>Assessment Conditions</w:t>
      </w:r>
    </w:p>
    <w:p w:rsidR="00000000" w:rsidRPr="0091785F" w:rsidP="006D0319">
      <w:pPr>
        <w:pStyle w:val="BodyText"/>
      </w:pPr>
      <w:r w:rsidRPr="0091785F">
        <w:t>Skills in this unit must be demonstrated in a workplace or simulated environment where the conditions ar</w:t>
      </w:r>
      <w:r w:rsidRPr="0091785F">
        <w:t xml:space="preserve">e typical of those in a working environment in this industry. </w:t>
      </w:r>
    </w:p>
    <w:p w:rsidR="00000000" w:rsidRPr="0091785F" w:rsidP="006D0319">
      <w:pPr>
        <w:pStyle w:val="BodyText"/>
      </w:pPr>
      <w:r w:rsidRPr="0091785F">
        <w:t>This includes access to:</w:t>
      </w:r>
    </w:p>
    <w:p w:rsidR="00000000" w:rsidRPr="0091785F" w:rsidP="0091785F">
      <w:pPr>
        <w:pStyle w:val="ListBullet"/>
      </w:pPr>
      <w:r w:rsidRPr="0091785F">
        <w:t>a site or prototype, where virtual machine environments may be implemented</w:t>
      </w:r>
    </w:p>
    <w:p w:rsidR="00000000" w:rsidRPr="0091785F" w:rsidP="0091785F">
      <w:pPr>
        <w:pStyle w:val="ListBullet"/>
      </w:pPr>
      <w:r w:rsidRPr="0091785F">
        <w:t xml:space="preserve">industry standard technical specifications </w:t>
      </w:r>
    </w:p>
    <w:p w:rsidR="00000000" w:rsidRPr="0091785F" w:rsidP="0091785F">
      <w:pPr>
        <w:pStyle w:val="ListBullet"/>
      </w:pPr>
      <w:r w:rsidRPr="0091785F">
        <w:t>required hardware and software.</w:t>
      </w:r>
    </w:p>
    <w:p w:rsidR="00000000" w:rsidRPr="0091785F" w:rsidP="0091785F">
      <w:pPr>
        <w:pStyle w:val="BodyText"/>
      </w:pPr>
    </w:p>
    <w:p w:rsidR="00000000" w:rsidRPr="0091785F" w:rsidP="006D0319">
      <w:pPr>
        <w:pStyle w:val="BodyText"/>
      </w:pPr>
      <w:r w:rsidRPr="0091785F">
        <w:t>Assessors of this unit must satisfy the requirements for assessors in applicable vocational education and training legislation, frameworks and/or standards.</w:t>
      </w:r>
    </w:p>
    <w:p w:rsidR="00000000" w:rsidRPr="0091785F" w:rsidP="0091785F">
      <w:pPr>
        <w:pStyle w:val="Heading1"/>
      </w:pPr>
      <w:bookmarkStart w:id="12" w:name="O_1093948"/>
      <w:bookmarkEnd w:id="12"/>
      <w:r w:rsidRPr="0091785F">
        <w:t>Links</w:t>
      </w:r>
    </w:p>
    <w:p w:rsidR="00000000" w:rsidRPr="0091785F" w:rsidP="006D0319">
      <w:pPr>
        <w:pStyle w:val="BodyText"/>
      </w:pPr>
      <w:r w:rsidRPr="0091785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C3CE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1785F" w:rsidP="0091785F"/>
    <w:sectPr w:rsidSect="009178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8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85F" w:rsidRPr="006D0319" w:rsidP="006D03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8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319" w:rsidP="009178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0319" w:rsidP="009178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D0319" w:rsidP="009178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85F" w:rsidP="009178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0319">
      <w:t>Approved</w:t>
    </w:r>
    <w:r w:rsidR="006D03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03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0319">
      <w:rPr>
        <w:noProof/>
      </w:rPr>
      <w:t>4</w:t>
    </w:r>
    <w:r>
      <w:rPr>
        <w:noProof/>
      </w:rPr>
      <w:fldChar w:fldCharType="end"/>
    </w:r>
  </w:p>
  <w:p w:rsidR="0091785F" w:rsidP="009178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03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0319">
      <w:t>Future Skills Organisation</w:t>
    </w:r>
    <w:r w:rsidR="006D0319">
      <w:fldChar w:fldCharType="end"/>
    </w:r>
  </w:p>
  <w:p w:rsidR="0091785F" w:rsidP="009178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8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3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785F" w:rsidRPr="006D0319" w:rsidP="006D03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8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319" w:rsidRPr="002D2AF8" w:rsidP="009178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ICTNWK554 Manage enterprise virtual computing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D0319" w:rsidP="009178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85F" w:rsidRPr="002D2AF8" w:rsidP="009178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0319">
      <w:t>ICTNWK554 Manage enterprise virtual computing environments</w:t>
    </w:r>
    <w:r w:rsidR="006D03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0319">
      <w:rPr>
        <w:noProof/>
      </w:rPr>
      <w:t>2 March 2025</w:t>
    </w:r>
    <w:r>
      <w:fldChar w:fldCharType="end"/>
    </w:r>
  </w:p>
  <w:p w:rsidR="0091785F" w:rsidP="009178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66C5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2483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8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78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78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78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78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78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78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78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78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78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78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785F"/>
  </w:style>
  <w:style w:type="character" w:customStyle="1" w:styleId="Heading1Char">
    <w:name w:val="Heading 1 Char"/>
    <w:basedOn w:val="DefaultParagraphFont"/>
    <w:link w:val="Heading1"/>
    <w:rsid w:val="009178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78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78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78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78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785F"/>
    <w:rPr>
      <w:b/>
      <w:spacing w:val="0"/>
    </w:rPr>
  </w:style>
  <w:style w:type="character" w:styleId="Emphasis">
    <w:name w:val="Emphasis"/>
    <w:basedOn w:val="DefaultParagraphFont"/>
    <w:qFormat/>
    <w:rsid w:val="0091785F"/>
    <w:rPr>
      <w:i/>
    </w:rPr>
  </w:style>
  <w:style w:type="paragraph" w:customStyle="1" w:styleId="SuperHeading">
    <w:name w:val="SuperHeading"/>
    <w:basedOn w:val="Normal"/>
    <w:rsid w:val="009178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78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1785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178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78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78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78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78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78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78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78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78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78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78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78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78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78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78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78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78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78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78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78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78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78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78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78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78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78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78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78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78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78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78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78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78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78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78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785F"/>
  </w:style>
  <w:style w:type="paragraph" w:styleId="TableofFigures">
    <w:name w:val="table of figures"/>
    <w:basedOn w:val="Normal"/>
    <w:next w:val="Normal"/>
    <w:semiHidden/>
    <w:rsid w:val="009178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78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785F"/>
    <w:rPr>
      <w:rFonts w:ascii="Wingdings" w:hAnsi="Wingdings"/>
    </w:rPr>
  </w:style>
  <w:style w:type="paragraph" w:customStyle="1" w:styleId="TableHeading">
    <w:name w:val="Table Heading"/>
    <w:basedOn w:val="HeadingBase"/>
    <w:rsid w:val="009178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785F"/>
    <w:rPr>
      <w:color w:val="0033CC"/>
      <w:u w:val="none"/>
    </w:rPr>
  </w:style>
  <w:style w:type="paragraph" w:customStyle="1" w:styleId="BodyTextRight">
    <w:name w:val="Body Text Right"/>
    <w:basedOn w:val="BodyText"/>
    <w:rsid w:val="009178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78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78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78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78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78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785F"/>
    <w:rPr>
      <w:sz w:val="32"/>
    </w:rPr>
  </w:style>
  <w:style w:type="paragraph" w:customStyle="1" w:styleId="HeadingProcedure">
    <w:name w:val="Heading Procedure"/>
    <w:basedOn w:val="HeadingBase"/>
    <w:next w:val="Normal"/>
    <w:rsid w:val="009178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785F"/>
    <w:pPr>
      <w:spacing w:before="60" w:after="60"/>
    </w:pPr>
  </w:style>
  <w:style w:type="paragraph" w:styleId="ListContinue">
    <w:name w:val="List Continue"/>
    <w:basedOn w:val="List"/>
    <w:rsid w:val="0091785F"/>
    <w:pPr>
      <w:ind w:firstLine="0"/>
    </w:pPr>
  </w:style>
  <w:style w:type="paragraph" w:customStyle="1" w:styleId="ListNote">
    <w:name w:val="List Note"/>
    <w:basedOn w:val="List"/>
    <w:rsid w:val="009178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78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78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785F"/>
    <w:rPr>
      <w:rFonts w:ascii="Courier New" w:hAnsi="Courier New"/>
    </w:rPr>
  </w:style>
  <w:style w:type="paragraph" w:customStyle="1" w:styleId="NoteBullet">
    <w:name w:val="Note Bullet"/>
    <w:basedOn w:val="Note"/>
    <w:rsid w:val="009178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78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78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78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78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78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78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785F"/>
    <w:rPr>
      <w:b/>
      <w:smallCaps/>
    </w:rPr>
  </w:style>
  <w:style w:type="paragraph" w:customStyle="1" w:styleId="TableListNumber">
    <w:name w:val="Table List Number"/>
    <w:basedOn w:val="ListNumber"/>
    <w:rsid w:val="009178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78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785F"/>
    <w:pPr>
      <w:numPr>
        <w:numId w:val="8"/>
      </w:numPr>
    </w:pPr>
  </w:style>
  <w:style w:type="paragraph" w:customStyle="1" w:styleId="ListAlpha2">
    <w:name w:val="List Alpha 2"/>
    <w:basedOn w:val="List2"/>
    <w:rsid w:val="0091785F"/>
    <w:pPr>
      <w:numPr>
        <w:numId w:val="7"/>
      </w:numPr>
    </w:pPr>
  </w:style>
  <w:style w:type="paragraph" w:styleId="List3">
    <w:name w:val="List 3"/>
    <w:basedOn w:val="BodyText"/>
    <w:rsid w:val="009178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78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78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78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78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785F"/>
    <w:pPr>
      <w:numPr>
        <w:numId w:val="3"/>
      </w:numPr>
    </w:pPr>
  </w:style>
  <w:style w:type="paragraph" w:styleId="ListContinue2">
    <w:name w:val="List Continue 2"/>
    <w:basedOn w:val="List2"/>
    <w:rsid w:val="0091785F"/>
    <w:pPr>
      <w:ind w:firstLine="0"/>
    </w:pPr>
  </w:style>
  <w:style w:type="paragraph" w:styleId="ListContinue3">
    <w:name w:val="List Continue 3"/>
    <w:basedOn w:val="List3"/>
    <w:rsid w:val="0091785F"/>
    <w:pPr>
      <w:ind w:left="1021" w:firstLine="0"/>
    </w:pPr>
  </w:style>
  <w:style w:type="paragraph" w:styleId="ListContinue4">
    <w:name w:val="List Continue 4"/>
    <w:basedOn w:val="List4"/>
    <w:rsid w:val="0091785F"/>
    <w:pPr>
      <w:ind w:firstLine="0"/>
    </w:pPr>
  </w:style>
  <w:style w:type="paragraph" w:styleId="ListContinue5">
    <w:name w:val="List Continue 5"/>
    <w:basedOn w:val="List5"/>
    <w:rsid w:val="0091785F"/>
    <w:pPr>
      <w:ind w:firstLine="0"/>
    </w:pPr>
  </w:style>
  <w:style w:type="paragraph" w:styleId="ListNumber3">
    <w:name w:val="List Number 3"/>
    <w:basedOn w:val="List3"/>
    <w:rsid w:val="0091785F"/>
    <w:pPr>
      <w:numPr>
        <w:numId w:val="4"/>
      </w:numPr>
    </w:pPr>
  </w:style>
  <w:style w:type="paragraph" w:styleId="ListNumber4">
    <w:name w:val="List Number 4"/>
    <w:basedOn w:val="List4"/>
    <w:rsid w:val="0091785F"/>
    <w:pPr>
      <w:numPr>
        <w:numId w:val="5"/>
      </w:numPr>
    </w:pPr>
  </w:style>
  <w:style w:type="paragraph" w:styleId="ListNumber5">
    <w:name w:val="List Number 5"/>
    <w:basedOn w:val="List5"/>
    <w:rsid w:val="0091785F"/>
    <w:pPr>
      <w:numPr>
        <w:numId w:val="6"/>
      </w:numPr>
    </w:pPr>
  </w:style>
  <w:style w:type="paragraph" w:styleId="BlockText">
    <w:name w:val="Block Text"/>
    <w:basedOn w:val="Normal"/>
    <w:rsid w:val="009178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78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785F"/>
    <w:rPr>
      <w:sz w:val="16"/>
      <w:vertAlign w:val="superscript"/>
    </w:rPr>
  </w:style>
  <w:style w:type="character" w:customStyle="1" w:styleId="Symbols">
    <w:name w:val="Symbols"/>
    <w:basedOn w:val="DefaultParagraphFont"/>
    <w:rsid w:val="0091785F"/>
    <w:rPr>
      <w:rFonts w:ascii="Symbol" w:hAnsi="Symbol"/>
    </w:rPr>
  </w:style>
  <w:style w:type="character" w:customStyle="1" w:styleId="MenuOptions">
    <w:name w:val="Menu Options"/>
    <w:basedOn w:val="DefaultParagraphFont"/>
    <w:rsid w:val="009178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785F"/>
    <w:rPr>
      <w:b/>
    </w:rPr>
  </w:style>
  <w:style w:type="character" w:customStyle="1" w:styleId="Underlined">
    <w:name w:val="Underlined"/>
    <w:basedOn w:val="DefaultParagraphFont"/>
    <w:rsid w:val="0091785F"/>
    <w:rPr>
      <w:u w:val="single"/>
    </w:rPr>
  </w:style>
  <w:style w:type="paragraph" w:customStyle="1" w:styleId="TableBodyTextRight">
    <w:name w:val="Table Body Text Right"/>
    <w:basedOn w:val="TableBodyText"/>
    <w:rsid w:val="009178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785F"/>
    <w:rPr>
      <w:sz w:val="18"/>
    </w:rPr>
  </w:style>
  <w:style w:type="paragraph" w:customStyle="1" w:styleId="BodySmallRight">
    <w:name w:val="Body Small Right"/>
    <w:basedOn w:val="BodyTextRight"/>
    <w:rsid w:val="0091785F"/>
    <w:rPr>
      <w:sz w:val="18"/>
      <w:szCs w:val="18"/>
    </w:rPr>
  </w:style>
  <w:style w:type="paragraph" w:customStyle="1" w:styleId="MarginEdition">
    <w:name w:val="Margin Edition"/>
    <w:basedOn w:val="MarginNote"/>
    <w:rsid w:val="009178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785F"/>
    <w:rPr>
      <w:sz w:val="2"/>
      <w:szCs w:val="2"/>
    </w:rPr>
  </w:style>
  <w:style w:type="character" w:customStyle="1" w:styleId="Small">
    <w:name w:val="Small"/>
    <w:basedOn w:val="DefaultParagraphFont"/>
    <w:rsid w:val="0091785F"/>
    <w:rPr>
      <w:sz w:val="16"/>
    </w:rPr>
  </w:style>
  <w:style w:type="paragraph" w:customStyle="1" w:styleId="WideTable">
    <w:name w:val="Wide Table"/>
    <w:basedOn w:val="Normal"/>
    <w:rsid w:val="009178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785F"/>
  </w:style>
  <w:style w:type="paragraph" w:styleId="Quote">
    <w:name w:val="Quote"/>
    <w:basedOn w:val="Heading1"/>
    <w:link w:val="QuoteChar"/>
    <w:qFormat/>
    <w:rsid w:val="009178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78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785F"/>
    <w:pPr>
      <w:pageBreakBefore/>
    </w:pPr>
  </w:style>
  <w:style w:type="paragraph" w:customStyle="1" w:styleId="Border">
    <w:name w:val="Border"/>
    <w:basedOn w:val="Normal"/>
    <w:qFormat/>
    <w:rsid w:val="009178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78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8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8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78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78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78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78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78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785F"/>
    <w:rPr>
      <w:u w:val="single"/>
    </w:rPr>
  </w:style>
  <w:style w:type="character" w:customStyle="1" w:styleId="BoldandItalics">
    <w:name w:val="Bold and Italics"/>
    <w:qFormat/>
    <w:rsid w:val="0091785F"/>
    <w:rPr>
      <w:b/>
      <w:i/>
      <w:u w:val="none"/>
    </w:rPr>
  </w:style>
  <w:style w:type="paragraph" w:styleId="BalloonText">
    <w:name w:val="Balloon Text"/>
    <w:basedOn w:val="Normal"/>
    <w:link w:val="BalloonTextChar"/>
    <w:rsid w:val="009178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78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78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78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78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78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785F"/>
    <w:pPr>
      <w:spacing w:before="0" w:after="0"/>
    </w:pPr>
  </w:style>
  <w:style w:type="paragraph" w:customStyle="1" w:styleId="BodyTextBold">
    <w:name w:val="Body Text Bold"/>
    <w:basedOn w:val="BodyText"/>
    <w:qFormat/>
    <w:rsid w:val="0091785F"/>
    <w:rPr>
      <w:b/>
    </w:rPr>
  </w:style>
  <w:style w:type="character" w:styleId="Hyperlink">
    <w:name w:val="Hyperlink"/>
    <w:basedOn w:val="DefaultParagraphFont"/>
    <w:uiPriority w:val="99"/>
    <w:unhideWhenUsed/>
    <w:rsid w:val="006D03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839</Words>
  <Characters>5722</Characters>
  <Application>Microsoft Office Word</Application>
  <DocSecurity>0</DocSecurity>
  <Lines>168</Lines>
  <Paragraphs>107</Paragraphs>
  <ScaleCrop>false</ScaleCrop>
  <Company>Author-it Software Corporation Ltd.</Company>
  <LinksUpToDate>false</LinksUpToDate>
  <CharactersWithSpaces>6454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ICTNWK554 Manage enterprise virtual computing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2025-03-01T15:25:00Z</dcterms:created>
  <dcterms:modified xsi:type="dcterms:W3CDTF">2025-03-01T15:25:00Z</dcterms:modified>
</cp:coreProperties>
</file>