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5AE" w:rsidP="000415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ICTNWK553 Configure enterprise virtual computing environments</w:t>
      </w:r>
      <w:r>
        <w:fldChar w:fldCharType="end"/>
      </w:r>
    </w:p>
    <w:p w:rsidR="000415AE" w:rsidP="000415AE">
      <w:pPr>
        <w:pStyle w:val="Version"/>
        <w:sectPr w:rsidSect="00F77C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CB4" w:rsidP="00F77CB4">
      <w:pPr>
        <w:pStyle w:val="SuperHeading"/>
      </w:pPr>
      <w:r w:rsidRPr="00F77CB4">
        <w:t>ICTNWK553 Configure enterprise virtual computing environments</w:t>
      </w:r>
    </w:p>
    <w:p w:rsidR="00000000" w:rsidRPr="00F77CB4" w:rsidP="00F77CB4">
      <w:pPr>
        <w:pStyle w:val="Heading1"/>
      </w:pPr>
      <w:bookmarkStart w:id="1" w:name="O_1093937"/>
      <w:bookmarkEnd w:id="1"/>
      <w:r w:rsidRPr="00F77C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77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B4" w:rsidP="00F77CB4">
            <w:pPr>
              <w:pStyle w:val="BodyText"/>
            </w:pPr>
            <w:r w:rsidRPr="00F77C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rPr>
                <w:rStyle w:val="SpecialBold"/>
              </w:rPr>
              <w:t>Comments</w:t>
            </w:r>
          </w:p>
        </w:tc>
      </w:tr>
      <w:tr w:rsidTr="00F77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B4" w:rsidP="00F77CB4">
            <w:pPr>
              <w:pStyle w:val="BodyText"/>
            </w:pPr>
            <w:r w:rsidRPr="00F77CB4">
              <w:t>This version first released with ICT Information and Communications Technology Training Package Version 6.0.</w:t>
            </w:r>
          </w:p>
        </w:tc>
      </w:tr>
    </w:tbl>
    <w:p w:rsidR="00000000" w:rsidRPr="00F77CB4" w:rsidP="00F77CB4">
      <w:pPr>
        <w:pStyle w:val="BodyText"/>
      </w:pPr>
    </w:p>
    <w:p w:rsidR="00000000" w:rsidRPr="00F77CB4" w:rsidP="00F77CB4">
      <w:pPr>
        <w:pStyle w:val="AllowPageBreak"/>
      </w:pPr>
    </w:p>
    <w:p w:rsidR="00000000" w:rsidRPr="00F77CB4" w:rsidP="00F77CB4">
      <w:pPr>
        <w:pStyle w:val="Heading1"/>
      </w:pPr>
      <w:bookmarkStart w:id="2" w:name="O_1093942"/>
      <w:bookmarkEnd w:id="2"/>
      <w:r w:rsidRPr="00F77CB4">
        <w:t>Application</w:t>
      </w:r>
    </w:p>
    <w:p w:rsidR="00000000" w:rsidRPr="00F77CB4" w:rsidP="000415AE">
      <w:pPr>
        <w:pStyle w:val="BodyText"/>
      </w:pPr>
      <w:r w:rsidRPr="00F77CB4">
        <w:t>This unit describes the skills and knowledge required to develop and implement virtualisation technologies, with the goal of providing a more sustainable Information and Communications Technology (ICT) environment.</w:t>
      </w:r>
    </w:p>
    <w:p w:rsidR="00000000" w:rsidRPr="00F77CB4" w:rsidP="000415AE">
      <w:pPr>
        <w:pStyle w:val="BodyText"/>
      </w:pPr>
      <w:r w:rsidRPr="00F77CB4">
        <w:t>It applies to individuals working in seni</w:t>
      </w:r>
      <w:r w:rsidRPr="00F77CB4">
        <w:t>or networking roles and are responsible for increasing the sustainability of an organisation through the use of virtualisation technologies.</w:t>
      </w:r>
    </w:p>
    <w:p w:rsidR="00000000" w:rsidRPr="00F77CB4" w:rsidP="000415AE">
      <w:pPr>
        <w:pStyle w:val="BodyText"/>
      </w:pPr>
      <w:r w:rsidRPr="00F77CB4">
        <w:t>No licensing, legislative or certification requirements apply to this unit at the time of publication.</w:t>
      </w:r>
    </w:p>
    <w:p w:rsidR="00000000" w:rsidRPr="00F77CB4" w:rsidP="00F77CB4">
      <w:pPr>
        <w:pStyle w:val="Heading1"/>
      </w:pPr>
      <w:bookmarkStart w:id="3" w:name="O_1093941"/>
      <w:bookmarkEnd w:id="3"/>
      <w:r w:rsidRPr="00F77CB4">
        <w:t>Unit Sector</w:t>
      </w:r>
    </w:p>
    <w:p w:rsidR="00000000" w:rsidRPr="00F77CB4" w:rsidP="000415AE">
      <w:pPr>
        <w:pStyle w:val="BodyText"/>
      </w:pPr>
      <w:r w:rsidRPr="00F77CB4">
        <w:t>Networking</w:t>
      </w:r>
    </w:p>
    <w:p w:rsidR="00000000" w:rsidRPr="00F77CB4" w:rsidP="00F77CB4">
      <w:pPr>
        <w:pStyle w:val="Heading1"/>
      </w:pPr>
      <w:bookmarkStart w:id="4" w:name="O_1093940"/>
      <w:bookmarkEnd w:id="4"/>
      <w:r w:rsidRPr="00F77CB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50"/>
        <w:gridCol w:w="7146"/>
      </w:tblGrid>
      <w:tr w:rsidTr="000415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B4" w:rsidP="00F77CB4">
            <w:pPr>
              <w:pStyle w:val="BodyText"/>
            </w:pPr>
            <w:r w:rsidRPr="00F77CB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rPr>
                <w:rStyle w:val="SpecialBold"/>
              </w:rPr>
              <w:t>PERFORMANCE CRITERIA</w:t>
            </w:r>
          </w:p>
        </w:tc>
      </w:tr>
      <w:tr w:rsidTr="00041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B4" w:rsidP="00F77CB4">
            <w:pPr>
              <w:pStyle w:val="BodyText"/>
            </w:pPr>
            <w:r w:rsidRPr="00F77CB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1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List"/>
              <w:rPr>
                <w:lang w:val="en-NZ"/>
              </w:rPr>
            </w:pPr>
            <w:r w:rsidRPr="00F77CB4">
              <w:t>1. Prepare to configure virtual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B4" w:rsidP="00F77CB4">
            <w:pPr>
              <w:pStyle w:val="List"/>
            </w:pPr>
            <w:r w:rsidRPr="00F77CB4">
              <w:t>1.1 Analyse organisational environment and determine virtual environment requirements</w:t>
            </w:r>
          </w:p>
          <w:p w:rsidR="00000000" w:rsidRPr="00F77CB4" w:rsidP="00F77CB4">
            <w:pPr>
              <w:pStyle w:val="List"/>
            </w:pPr>
            <w:r w:rsidRPr="00F77CB4">
              <w:t xml:space="preserve">1.2 Determine virtualisation software requirements  </w:t>
            </w:r>
          </w:p>
          <w:p w:rsidR="00000000" w:rsidRPr="00F77CB4" w:rsidP="00F77CB4">
            <w:pPr>
              <w:pStyle w:val="List"/>
            </w:pPr>
            <w:r w:rsidRPr="00F77CB4">
              <w:t>1.3 Determine environmental requirements for installing virtualisation so</w:t>
            </w:r>
            <w:r w:rsidRPr="00F77CB4">
              <w:t>ftware</w:t>
            </w:r>
          </w:p>
          <w:p w:rsidR="00000000" w:rsidRPr="00F77CB4" w:rsidP="00F77CB4">
            <w:pPr>
              <w:pStyle w:val="List"/>
            </w:pPr>
            <w:r w:rsidRPr="00F77CB4">
              <w:t>1.4 Plan and document installation process according to organisational requirements and manufacturing specifications</w:t>
            </w:r>
          </w:p>
          <w:p w:rsidR="00000000" w:rsidP="00F77CB4">
            <w:pPr>
              <w:pStyle w:val="List"/>
              <w:rPr>
                <w:lang w:val="en-NZ"/>
              </w:rPr>
            </w:pPr>
            <w:r w:rsidRPr="00F77CB4">
              <w:t>1.5 Submit plan to required personnel and seek and respond to feedback</w:t>
            </w:r>
          </w:p>
        </w:tc>
      </w:tr>
      <w:tr w:rsidTr="00041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List"/>
              <w:rPr>
                <w:lang w:val="en-NZ"/>
              </w:rPr>
            </w:pPr>
            <w:r w:rsidRPr="00F77CB4">
              <w:t>2. Install and configure support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B4" w:rsidP="00F77CB4">
            <w:pPr>
              <w:pStyle w:val="List"/>
            </w:pPr>
            <w:r w:rsidRPr="00F77CB4">
              <w:t xml:space="preserve">2.1 Install and configure services and ports according to organisational requirements and manufacturing specifications </w:t>
            </w:r>
          </w:p>
          <w:p w:rsidR="00000000" w:rsidRPr="00F77CB4" w:rsidP="00F77CB4">
            <w:pPr>
              <w:pStyle w:val="List"/>
            </w:pPr>
            <w:r w:rsidRPr="00F77CB4">
              <w:t>2.2 Install and configure virtualisation client and server management software according to organisational requirements and manufacturin</w:t>
            </w:r>
            <w:r w:rsidRPr="00F77CB4">
              <w:t>g specifications</w:t>
            </w:r>
          </w:p>
          <w:p w:rsidR="00000000" w:rsidRPr="00F77CB4" w:rsidP="00F77CB4">
            <w:pPr>
              <w:pStyle w:val="List"/>
            </w:pPr>
            <w:r w:rsidRPr="00F77CB4">
              <w:t xml:space="preserve">2.3 Install and configure environmental requirements and virtual machines according to organisational requirements and manufacturing </w:t>
            </w:r>
            <w:r w:rsidRPr="00F77CB4">
              <w:t>specifications</w:t>
            </w:r>
          </w:p>
          <w:p w:rsidR="00000000" w:rsidP="00F77CB4">
            <w:pPr>
              <w:pStyle w:val="List"/>
              <w:rPr>
                <w:lang w:val="en-NZ"/>
              </w:rPr>
            </w:pPr>
            <w:r w:rsidRPr="00F77CB4">
              <w:t xml:space="preserve">2.4 Test functionality of virtual machines and align with organisational and manufacturing </w:t>
            </w:r>
            <w:r w:rsidRPr="00F77CB4">
              <w:t>requirements</w:t>
            </w:r>
          </w:p>
        </w:tc>
      </w:tr>
      <w:tr w:rsidTr="00041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List"/>
              <w:rPr>
                <w:lang w:val="en-NZ"/>
              </w:rPr>
            </w:pPr>
            <w:r w:rsidRPr="00F77CB4">
              <w:t>3. Design and configure virtual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B4" w:rsidP="00F77CB4">
            <w:pPr>
              <w:pStyle w:val="List"/>
            </w:pPr>
            <w:r w:rsidRPr="00F77CB4">
              <w:t xml:space="preserve">3.1 Plan and document virtual network according to organisational requirements </w:t>
            </w:r>
          </w:p>
          <w:p w:rsidR="00000000" w:rsidRPr="00F77CB4" w:rsidP="00F77CB4">
            <w:pPr>
              <w:pStyle w:val="List"/>
            </w:pPr>
            <w:r w:rsidRPr="00F77CB4">
              <w:t xml:space="preserve">3.2 Submit plan to required personnel, seek and respond to feedback  </w:t>
            </w:r>
          </w:p>
          <w:p w:rsidR="00000000" w:rsidRPr="00F77CB4" w:rsidP="00F77CB4">
            <w:pPr>
              <w:pStyle w:val="List"/>
            </w:pPr>
            <w:r w:rsidRPr="00F77CB4">
              <w:t xml:space="preserve">3.3 Install and configure required virtual networks </w:t>
            </w:r>
            <w:r w:rsidRPr="00F77CB4">
              <w:t>according to organisational requirements and manufacturing specifications</w:t>
            </w:r>
          </w:p>
          <w:p w:rsidR="00000000" w:rsidRPr="00F77CB4" w:rsidP="00F77CB4">
            <w:pPr>
              <w:pStyle w:val="List"/>
            </w:pPr>
            <w:r w:rsidRPr="00F77CB4">
              <w:t>3.4 Verify functionality of virtualisation network, according to organisational requirements and manufacturing specifications</w:t>
            </w:r>
          </w:p>
        </w:tc>
      </w:tr>
    </w:tbl>
    <w:p w:rsidR="00000000" w:rsidRPr="00F77CB4" w:rsidP="00F77CB4">
      <w:pPr>
        <w:pStyle w:val="List2"/>
      </w:pPr>
    </w:p>
    <w:p w:rsidR="00000000" w:rsidRPr="00F77CB4" w:rsidP="00F77CB4">
      <w:pPr>
        <w:pStyle w:val="AllowPageBreak"/>
      </w:pPr>
    </w:p>
    <w:p w:rsidR="00000000" w:rsidRPr="00F77CB4" w:rsidP="00F77CB4">
      <w:pPr>
        <w:pStyle w:val="Heading1"/>
      </w:pPr>
      <w:bookmarkStart w:id="5" w:name="O_1093939"/>
      <w:bookmarkEnd w:id="5"/>
      <w:r w:rsidRPr="00F77CB4">
        <w:t>Foundation Skills</w:t>
      </w:r>
    </w:p>
    <w:p w:rsidR="00000000" w:rsidRPr="000415AE" w:rsidP="000415AE">
      <w:pPr>
        <w:pStyle w:val="BodyText"/>
        <w:rPr>
          <w:i/>
        </w:rPr>
      </w:pPr>
      <w:r w:rsidRPr="000415AE">
        <w:rPr>
          <w:rStyle w:val="Emphasis"/>
        </w:rPr>
        <w:t>This section desc</w:t>
      </w:r>
      <w:r w:rsidRPr="000415AE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415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B4" w:rsidP="00F77CB4">
            <w:pPr>
              <w:pStyle w:val="BodyText"/>
            </w:pPr>
            <w:r w:rsidRPr="00F77CB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rPr>
                <w:rStyle w:val="SpecialBold"/>
              </w:rPr>
              <w:t>DESCRIPTION</w:t>
            </w:r>
          </w:p>
        </w:tc>
      </w:tr>
      <w:tr w:rsidTr="00041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ListBullet"/>
              <w:rPr>
                <w:lang w:val="en-NZ"/>
              </w:rPr>
            </w:pPr>
            <w:r w:rsidRPr="00F77CB4">
              <w:t>Actively identifies systems, devices and applications with the potential to meet current and future needs</w:t>
            </w:r>
          </w:p>
        </w:tc>
      </w:tr>
      <w:tr w:rsidTr="00041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ListBullet"/>
              <w:rPr>
                <w:lang w:val="en-NZ"/>
              </w:rPr>
            </w:pPr>
            <w:r w:rsidRPr="00F77CB4">
              <w:t xml:space="preserve">Articulates requirements and responsibilities clearly and distinctively, using industry standard technical language intended for </w:t>
            </w:r>
            <w:r w:rsidRPr="00F77CB4">
              <w:t>audience and environment</w:t>
            </w:r>
          </w:p>
        </w:tc>
      </w:tr>
      <w:tr w:rsidTr="00041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ListBullet"/>
              <w:rPr>
                <w:lang w:val="en-NZ"/>
              </w:rPr>
            </w:pPr>
            <w:r w:rsidRPr="00F77CB4">
              <w:t>Interprets technical, manufacturer and organisational documentation, to determine and confirm job requirements</w:t>
            </w:r>
          </w:p>
        </w:tc>
      </w:tr>
      <w:tr w:rsidTr="00041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B4" w:rsidP="00F77CB4">
            <w:pPr>
              <w:pStyle w:val="ListBullet"/>
            </w:pPr>
            <w:r w:rsidRPr="00F77CB4">
              <w:t xml:space="preserve">Prepares documentation expressing ideas, explores complex issues and constructed logically and </w:t>
            </w:r>
            <w:r w:rsidRPr="00F77CB4">
              <w:t>succinctly</w:t>
            </w:r>
          </w:p>
          <w:p w:rsidR="00000000" w:rsidP="00F77CB4">
            <w:pPr>
              <w:pStyle w:val="ListBullet"/>
              <w:rPr>
                <w:lang w:val="en-NZ"/>
              </w:rPr>
            </w:pPr>
            <w:r w:rsidRPr="00F77CB4">
              <w:t>Writes and edits computer code and technical data, with correct syntax</w:t>
            </w:r>
          </w:p>
        </w:tc>
      </w:tr>
      <w:tr w:rsidTr="00041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B4" w:rsidP="00F77CB4">
            <w:pPr>
              <w:pStyle w:val="ListBullet"/>
            </w:pPr>
            <w:r w:rsidRPr="00F77CB4">
              <w:t>Collaborates with others, sharing information to build strong work groups</w:t>
            </w:r>
          </w:p>
          <w:p w:rsidR="00000000" w:rsidP="00F77CB4">
            <w:pPr>
              <w:pStyle w:val="ListBullet"/>
              <w:rPr>
                <w:lang w:val="en-NZ"/>
              </w:rPr>
            </w:pPr>
            <w:r w:rsidRPr="00F77CB4">
              <w:t>Elicits feedback and provides feedback to others</w:t>
            </w:r>
          </w:p>
        </w:tc>
      </w:tr>
      <w:tr w:rsidTr="00041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ListBullet"/>
              <w:rPr>
                <w:lang w:val="en-NZ"/>
              </w:rPr>
            </w:pPr>
            <w:r w:rsidRPr="00F77CB4">
              <w:t xml:space="preserve">Operates from </w:t>
            </w:r>
            <w:r w:rsidRPr="00F77CB4">
              <w:t>a broad conceptual plan, developing the operational detail in stages, regularly reviewing priorities and performance during implementation, identifying and addressing any issues</w:t>
            </w:r>
          </w:p>
        </w:tc>
      </w:tr>
      <w:tr w:rsidTr="00041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ListBullet"/>
              <w:rPr>
                <w:lang w:val="en-NZ"/>
              </w:rPr>
            </w:pPr>
            <w:r w:rsidRPr="00F77CB4">
              <w:t>Responds intuitively to problems requiring immediate resolution, recognises anomalies and deviations from normal expectations, in a virtualised machine environment</w:t>
            </w:r>
          </w:p>
        </w:tc>
      </w:tr>
      <w:tr w:rsidTr="00041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ListBullet"/>
              <w:rPr>
                <w:lang w:val="en-NZ"/>
              </w:rPr>
            </w:pPr>
            <w:r w:rsidRPr="00F77CB4">
              <w:t>Takes full responsibility for identifying and considering the required org</w:t>
            </w:r>
            <w:r w:rsidRPr="00F77CB4">
              <w:t>anisational protocols and policies for designing, configuring and managing virtual networks in a virtual environment</w:t>
            </w:r>
          </w:p>
        </w:tc>
      </w:tr>
      <w:tr w:rsidTr="000415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B4" w:rsidP="00F77CB4">
            <w:pPr>
              <w:pStyle w:val="ListBullet"/>
            </w:pPr>
            <w:r w:rsidRPr="00F77CB4">
              <w:t>Identifies and applies complex principles, concepts, language and practices associated with the digital world</w:t>
            </w:r>
          </w:p>
        </w:tc>
      </w:tr>
    </w:tbl>
    <w:p w:rsidR="00000000" w:rsidRPr="00F77CB4" w:rsidP="00F77CB4">
      <w:pPr>
        <w:pStyle w:val="BodyText"/>
      </w:pPr>
    </w:p>
    <w:p w:rsidR="00000000" w:rsidRPr="00F77CB4" w:rsidP="00F77CB4">
      <w:pPr>
        <w:pStyle w:val="AllowPageBreak"/>
      </w:pPr>
    </w:p>
    <w:p w:rsidR="00000000" w:rsidRPr="00F77CB4" w:rsidP="00F77CB4">
      <w:pPr>
        <w:pStyle w:val="Heading1"/>
      </w:pPr>
      <w:bookmarkStart w:id="6" w:name="O_1093938"/>
      <w:bookmarkEnd w:id="6"/>
      <w:r w:rsidRPr="00F77CB4">
        <w:t>Unit Mapping Information</w:t>
      </w:r>
    </w:p>
    <w:p w:rsidR="00000000" w:rsidRPr="00F77CB4" w:rsidP="000415AE">
      <w:pPr>
        <w:pStyle w:val="BodyText"/>
      </w:pPr>
      <w:r w:rsidRPr="00F77CB4">
        <w:t>Supersedes and is equivalent to ICTNWK525 Configure an enterprise virtual computing environment.</w:t>
      </w:r>
    </w:p>
    <w:p w:rsidR="00000000" w:rsidRPr="00F77CB4" w:rsidP="00F77CB4">
      <w:pPr>
        <w:pStyle w:val="Heading1"/>
      </w:pPr>
      <w:bookmarkStart w:id="7" w:name="O_1093931"/>
      <w:bookmarkEnd w:id="7"/>
      <w:r w:rsidRPr="00F77CB4">
        <w:t>Links</w:t>
      </w:r>
    </w:p>
    <w:p w:rsidR="00000000" w:rsidRPr="00F77CB4" w:rsidP="000415AE">
      <w:pPr>
        <w:pStyle w:val="BodyText"/>
      </w:pPr>
      <w:r w:rsidRPr="00F77C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05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77CB4" w:rsidP="000415AE">
      <w:pPr>
        <w:pStyle w:val="BodyText"/>
        <w:sectPr w:rsidSect="00F77C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7CB4" w:rsidP="00F77CB4">
      <w:pPr>
        <w:pStyle w:val="SuperHeading"/>
      </w:pPr>
      <w:r w:rsidRPr="00F77CB4">
        <w:t>Assessment Requirements for ICTNWK553 Configure enterprise virtua</w:t>
      </w:r>
      <w:r w:rsidRPr="00F77CB4">
        <w:t>l computing environments</w:t>
      </w:r>
    </w:p>
    <w:p w:rsidR="00000000" w:rsidRPr="00F77CB4" w:rsidP="00F77CB4">
      <w:pPr>
        <w:pStyle w:val="Heading1"/>
      </w:pPr>
      <w:bookmarkStart w:id="8" w:name="O_1093933"/>
      <w:bookmarkEnd w:id="8"/>
      <w:r w:rsidRPr="00F77C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77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B4" w:rsidP="00F77CB4">
            <w:pPr>
              <w:pStyle w:val="BodyText"/>
            </w:pPr>
            <w:r w:rsidRPr="00F77C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rPr>
                <w:rStyle w:val="SpecialBold"/>
              </w:rPr>
              <w:t>Comments</w:t>
            </w:r>
          </w:p>
        </w:tc>
      </w:tr>
      <w:tr w:rsidTr="00F77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B4">
            <w:pPr>
              <w:pStyle w:val="BodyText"/>
              <w:rPr>
                <w:lang w:val="en-NZ"/>
              </w:rPr>
            </w:pPr>
            <w:r w:rsidRPr="00F77C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B4" w:rsidP="00F77CB4">
            <w:pPr>
              <w:pStyle w:val="BodyText"/>
            </w:pPr>
            <w:r w:rsidRPr="00F77CB4">
              <w:t>This version first released with ICT Information and Communications Technology Training Package Version 6.0.</w:t>
            </w:r>
          </w:p>
        </w:tc>
      </w:tr>
    </w:tbl>
    <w:p w:rsidR="00000000" w:rsidRPr="00F77CB4" w:rsidP="00F77CB4">
      <w:pPr>
        <w:pStyle w:val="BodyText"/>
      </w:pPr>
    </w:p>
    <w:p w:rsidR="00000000" w:rsidRPr="00F77CB4" w:rsidP="00F77CB4">
      <w:pPr>
        <w:pStyle w:val="AllowPageBreak"/>
      </w:pPr>
    </w:p>
    <w:p w:rsidR="00000000" w:rsidRPr="00F77CB4" w:rsidP="00F77CB4">
      <w:pPr>
        <w:pStyle w:val="Heading1"/>
      </w:pPr>
      <w:bookmarkStart w:id="9" w:name="O_1093936"/>
      <w:bookmarkEnd w:id="9"/>
      <w:r w:rsidRPr="00F77CB4">
        <w:t>Performance Evidence</w:t>
      </w:r>
    </w:p>
    <w:p w:rsidR="00000000" w:rsidRPr="00F77CB4" w:rsidP="000415AE">
      <w:pPr>
        <w:pStyle w:val="BodyText"/>
      </w:pPr>
      <w:r w:rsidRPr="00F77CB4">
        <w:t>The candidate must demonstrate the ability to complete the tasks outlined in the elements, performance criteria and foundation skills of this unit, including evidence of the ability to:</w:t>
      </w:r>
    </w:p>
    <w:p w:rsidR="00000000" w:rsidRPr="00F77CB4" w:rsidP="00F77CB4">
      <w:pPr>
        <w:pStyle w:val="ListBullet"/>
      </w:pPr>
      <w:r w:rsidRPr="00F77CB4">
        <w:t>install, configure and test virtual machines on at least 2 occasions.</w:t>
      </w:r>
    </w:p>
    <w:p w:rsidR="00000000" w:rsidRPr="00F77CB4" w:rsidP="00F77CB4">
      <w:pPr>
        <w:pStyle w:val="List"/>
      </w:pPr>
    </w:p>
    <w:p w:rsidR="00000000" w:rsidRPr="00F77CB4" w:rsidP="000415AE">
      <w:pPr>
        <w:pStyle w:val="BodyText"/>
      </w:pPr>
      <w:r w:rsidRPr="00F77CB4">
        <w:t>In the course of the above, the candidate must:</w:t>
      </w:r>
    </w:p>
    <w:p w:rsidR="00000000" w:rsidRPr="00F77CB4" w:rsidP="00F77CB4">
      <w:pPr>
        <w:pStyle w:val="ListBullet"/>
      </w:pPr>
      <w:r w:rsidRPr="00F77CB4">
        <w:t>manage environmental requirements</w:t>
      </w:r>
    </w:p>
    <w:p w:rsidR="00000000" w:rsidRPr="00F77CB4" w:rsidP="00F77CB4">
      <w:pPr>
        <w:pStyle w:val="ListBullet"/>
      </w:pPr>
      <w:r w:rsidRPr="00F77CB4">
        <w:t>document finalised outcomes.</w:t>
      </w:r>
    </w:p>
    <w:p w:rsidR="00000000" w:rsidRPr="00F77CB4" w:rsidP="00F77CB4">
      <w:pPr>
        <w:pStyle w:val="AllowPageBreak"/>
      </w:pPr>
    </w:p>
    <w:p w:rsidR="00000000" w:rsidRPr="00F77CB4" w:rsidP="00F77CB4">
      <w:pPr>
        <w:pStyle w:val="Heading1"/>
      </w:pPr>
      <w:bookmarkStart w:id="10" w:name="O_1093935"/>
      <w:bookmarkEnd w:id="10"/>
      <w:r w:rsidRPr="00F77CB4">
        <w:t>Knowledge Evidence</w:t>
      </w:r>
    </w:p>
    <w:p w:rsidR="00000000" w:rsidRPr="00F77CB4" w:rsidP="000415AE">
      <w:pPr>
        <w:pStyle w:val="BodyText"/>
      </w:pPr>
      <w:r w:rsidRPr="00F77CB4">
        <w:t>The candidate must be able to demonstrate knowledge to complete the tasks outlined in the elements, performance criteria and foundation skills of this unit, including knowledge of:</w:t>
      </w:r>
    </w:p>
    <w:p w:rsidR="00000000" w:rsidRPr="00F77CB4" w:rsidP="00F77CB4">
      <w:pPr>
        <w:pStyle w:val="ListBullet"/>
      </w:pPr>
      <w:r w:rsidRPr="00F77CB4">
        <w:t xml:space="preserve">government and industry policies and guidelines related to development of </w:t>
      </w:r>
      <w:r w:rsidRPr="00F77CB4">
        <w:t>sustainable Information and Communication Technology (ICT) environments</w:t>
      </w:r>
    </w:p>
    <w:p w:rsidR="00000000" w:rsidRPr="00F77CB4" w:rsidP="00F77CB4">
      <w:pPr>
        <w:pStyle w:val="ListBullet"/>
      </w:pPr>
      <w:r w:rsidRPr="00F77CB4">
        <w:t>industry standard technologies and processes designed to produce required ICT environment</w:t>
      </w:r>
    </w:p>
    <w:p w:rsidR="00000000" w:rsidRPr="00F77CB4" w:rsidP="00F77CB4">
      <w:pPr>
        <w:pStyle w:val="ListBullet"/>
      </w:pPr>
      <w:r w:rsidRPr="00F77CB4">
        <w:t>tools and software applications required to manage virtual machines</w:t>
      </w:r>
    </w:p>
    <w:p w:rsidR="00000000" w:rsidRPr="00F77CB4" w:rsidP="00F77CB4">
      <w:pPr>
        <w:pStyle w:val="ListBullet"/>
      </w:pPr>
      <w:r w:rsidRPr="00F77CB4">
        <w:t xml:space="preserve">configuration of software </w:t>
      </w:r>
      <w:r w:rsidRPr="00F77CB4">
        <w:t>applications required to manage virtual machines</w:t>
      </w:r>
    </w:p>
    <w:p w:rsidR="00000000" w:rsidRPr="00F77CB4" w:rsidP="00F77CB4">
      <w:pPr>
        <w:pStyle w:val="ListBullet"/>
      </w:pPr>
      <w:r w:rsidRPr="00F77CB4">
        <w:t>configuration required to integrate virtual machines into the existing network design</w:t>
      </w:r>
    </w:p>
    <w:p w:rsidR="00000000" w:rsidRPr="00F77CB4" w:rsidP="00F77CB4">
      <w:pPr>
        <w:pStyle w:val="ListBullet"/>
      </w:pPr>
      <w:r w:rsidRPr="00F77CB4">
        <w:t>outline structure, function and business organisation of the client.</w:t>
      </w:r>
    </w:p>
    <w:p w:rsidR="00000000" w:rsidRPr="00F77CB4" w:rsidP="00F77CB4">
      <w:pPr>
        <w:pStyle w:val="AllowPageBreak"/>
      </w:pPr>
    </w:p>
    <w:p w:rsidR="00000000" w:rsidRPr="00F77CB4" w:rsidP="00F77CB4">
      <w:pPr>
        <w:pStyle w:val="Heading1"/>
      </w:pPr>
      <w:bookmarkStart w:id="11" w:name="O_1093934"/>
      <w:bookmarkEnd w:id="11"/>
      <w:r w:rsidRPr="00F77CB4">
        <w:t>Assessment Conditions</w:t>
      </w:r>
    </w:p>
    <w:p w:rsidR="00000000" w:rsidRPr="00F77CB4" w:rsidP="000415AE">
      <w:pPr>
        <w:pStyle w:val="BodyText"/>
      </w:pPr>
      <w:r w:rsidRPr="00F77CB4">
        <w:t>Skills in t</w:t>
      </w:r>
      <w:r w:rsidRPr="00F77CB4">
        <w:t xml:space="preserve">his unit must be demonstrated in a workplace or simulated environment where the conditions are typical of those in a working environment in this industry. </w:t>
      </w:r>
    </w:p>
    <w:p w:rsidR="00000000" w:rsidRPr="00F77CB4" w:rsidP="000415AE">
      <w:pPr>
        <w:pStyle w:val="BodyText"/>
      </w:pPr>
      <w:r w:rsidRPr="00F77CB4">
        <w:t>This includes access to:</w:t>
      </w:r>
    </w:p>
    <w:p w:rsidR="00000000" w:rsidRPr="00F77CB4" w:rsidP="00F77CB4">
      <w:pPr>
        <w:pStyle w:val="ListBullet"/>
      </w:pPr>
      <w:r w:rsidRPr="00F77CB4">
        <w:t>a site or prototype where virtual machine environments may be implemented</w:t>
      </w:r>
    </w:p>
    <w:p w:rsidR="00000000" w:rsidRPr="00F77CB4" w:rsidP="00F77CB4">
      <w:pPr>
        <w:pStyle w:val="ListBullet"/>
      </w:pPr>
      <w:r w:rsidRPr="00F77CB4">
        <w:t>the network’s technical requirements</w:t>
      </w:r>
    </w:p>
    <w:p w:rsidR="00000000" w:rsidRPr="00F77CB4" w:rsidP="00F77CB4">
      <w:pPr>
        <w:pStyle w:val="ListBullet"/>
      </w:pPr>
      <w:r w:rsidRPr="00F77CB4">
        <w:t>industry required virtualisation software.</w:t>
      </w:r>
    </w:p>
    <w:p w:rsidR="00000000" w:rsidRPr="00F77CB4" w:rsidP="00F77CB4">
      <w:pPr>
        <w:pStyle w:val="BodyText"/>
      </w:pPr>
    </w:p>
    <w:p w:rsidR="00000000" w:rsidRPr="00F77CB4" w:rsidP="000415AE">
      <w:pPr>
        <w:pStyle w:val="BodyText"/>
      </w:pPr>
      <w:r w:rsidRPr="00F77CB4">
        <w:t>Assessors of this unit must satisfy the requirements for assessors in applicable vocational education and training legislation, frameworks and/or standards.</w:t>
      </w:r>
    </w:p>
    <w:p w:rsidR="00000000" w:rsidRPr="00F77CB4" w:rsidP="00F77CB4">
      <w:pPr>
        <w:pStyle w:val="Heading1"/>
      </w:pPr>
      <w:bookmarkStart w:id="12" w:name="O_1093932"/>
      <w:bookmarkEnd w:id="12"/>
      <w:r w:rsidRPr="00F77CB4">
        <w:t>Links</w:t>
      </w:r>
    </w:p>
    <w:p w:rsidR="00000000" w:rsidRPr="00F77CB4" w:rsidP="000415AE">
      <w:pPr>
        <w:pStyle w:val="BodyText"/>
      </w:pPr>
      <w:r w:rsidRPr="00F77C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05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77CB4" w:rsidP="00F77CB4"/>
    <w:sectPr w:rsidSect="00F77C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B4" w:rsidRPr="000415AE" w:rsidP="000415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AE" w:rsidP="00F77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15AE" w:rsidP="00F77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415AE" w:rsidP="00F77C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B4" w:rsidP="00F77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15AE">
      <w:t>Approved</w:t>
    </w:r>
    <w:r w:rsidR="000415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15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15AE">
      <w:rPr>
        <w:noProof/>
      </w:rPr>
      <w:t>4</w:t>
    </w:r>
    <w:r>
      <w:rPr>
        <w:noProof/>
      </w:rPr>
      <w:fldChar w:fldCharType="end"/>
    </w:r>
  </w:p>
  <w:p w:rsidR="00F77CB4" w:rsidP="00F77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15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15AE">
      <w:t>Future Skills Organisation</w:t>
    </w:r>
    <w:r w:rsidR="000415AE">
      <w:fldChar w:fldCharType="end"/>
    </w:r>
  </w:p>
  <w:p w:rsidR="00F77CB4" w:rsidP="00F77C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CB4" w:rsidRPr="000415AE" w:rsidP="000415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AE" w:rsidRPr="002D2AF8" w:rsidP="00F77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ICTNWK553 Configure enterprise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15AE" w:rsidP="00F77C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B4" w:rsidRPr="002D2AF8" w:rsidP="00F77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15AE">
      <w:t>ICTNWK553 Configure enterprise virtual computing environments</w:t>
    </w:r>
    <w:r w:rsidR="000415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15AE">
      <w:rPr>
        <w:noProof/>
      </w:rPr>
      <w:t>2 March 2025</w:t>
    </w:r>
    <w:r>
      <w:fldChar w:fldCharType="end"/>
    </w:r>
  </w:p>
  <w:p w:rsidR="00F77CB4" w:rsidP="00F77C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6E0B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20BD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C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C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C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C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C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C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C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C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C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C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C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CB4"/>
  </w:style>
  <w:style w:type="character" w:customStyle="1" w:styleId="Heading1Char">
    <w:name w:val="Heading 1 Char"/>
    <w:basedOn w:val="DefaultParagraphFont"/>
    <w:link w:val="Heading1"/>
    <w:rsid w:val="00F77C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C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C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7C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7C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CB4"/>
    <w:rPr>
      <w:b/>
      <w:spacing w:val="0"/>
    </w:rPr>
  </w:style>
  <w:style w:type="character" w:styleId="Emphasis">
    <w:name w:val="Emphasis"/>
    <w:basedOn w:val="DefaultParagraphFont"/>
    <w:qFormat/>
    <w:rsid w:val="00F77CB4"/>
    <w:rPr>
      <w:i/>
    </w:rPr>
  </w:style>
  <w:style w:type="paragraph" w:customStyle="1" w:styleId="SuperHeading">
    <w:name w:val="SuperHeading"/>
    <w:basedOn w:val="Normal"/>
    <w:rsid w:val="00F77C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C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77CB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77C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C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C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C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C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C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C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C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C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C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C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C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C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C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7C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C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C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C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C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C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C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C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C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C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C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C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C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C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7C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C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C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CB4"/>
  </w:style>
  <w:style w:type="paragraph" w:styleId="TableofFigures">
    <w:name w:val="table of figures"/>
    <w:basedOn w:val="Normal"/>
    <w:next w:val="Normal"/>
    <w:semiHidden/>
    <w:rsid w:val="00F77C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C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7CB4"/>
    <w:rPr>
      <w:rFonts w:ascii="Wingdings" w:hAnsi="Wingdings"/>
    </w:rPr>
  </w:style>
  <w:style w:type="paragraph" w:customStyle="1" w:styleId="TableHeading">
    <w:name w:val="Table Heading"/>
    <w:basedOn w:val="HeadingBase"/>
    <w:rsid w:val="00F77C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CB4"/>
    <w:rPr>
      <w:color w:val="0033CC"/>
      <w:u w:val="none"/>
    </w:rPr>
  </w:style>
  <w:style w:type="paragraph" w:customStyle="1" w:styleId="BodyTextRight">
    <w:name w:val="Body Text Right"/>
    <w:basedOn w:val="BodyText"/>
    <w:rsid w:val="00F77C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C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C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C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C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C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CB4"/>
    <w:rPr>
      <w:sz w:val="32"/>
    </w:rPr>
  </w:style>
  <w:style w:type="paragraph" w:customStyle="1" w:styleId="HeadingProcedure">
    <w:name w:val="Heading Procedure"/>
    <w:basedOn w:val="HeadingBase"/>
    <w:next w:val="Normal"/>
    <w:rsid w:val="00F77C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CB4"/>
    <w:pPr>
      <w:spacing w:before="60" w:after="60"/>
    </w:pPr>
  </w:style>
  <w:style w:type="paragraph" w:styleId="ListContinue">
    <w:name w:val="List Continue"/>
    <w:basedOn w:val="List"/>
    <w:rsid w:val="00F77CB4"/>
    <w:pPr>
      <w:ind w:firstLine="0"/>
    </w:pPr>
  </w:style>
  <w:style w:type="paragraph" w:customStyle="1" w:styleId="ListNote">
    <w:name w:val="List Note"/>
    <w:basedOn w:val="List"/>
    <w:rsid w:val="00F77C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C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C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CB4"/>
    <w:rPr>
      <w:rFonts w:ascii="Courier New" w:hAnsi="Courier New"/>
    </w:rPr>
  </w:style>
  <w:style w:type="paragraph" w:customStyle="1" w:styleId="NoteBullet">
    <w:name w:val="Note Bullet"/>
    <w:basedOn w:val="Note"/>
    <w:rsid w:val="00F77C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C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C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C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C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7C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C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CB4"/>
    <w:rPr>
      <w:b/>
      <w:smallCaps/>
    </w:rPr>
  </w:style>
  <w:style w:type="paragraph" w:customStyle="1" w:styleId="TableListNumber">
    <w:name w:val="Table List Number"/>
    <w:basedOn w:val="ListNumber"/>
    <w:rsid w:val="00F77C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C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CB4"/>
    <w:pPr>
      <w:numPr>
        <w:numId w:val="8"/>
      </w:numPr>
    </w:pPr>
  </w:style>
  <w:style w:type="paragraph" w:customStyle="1" w:styleId="ListAlpha2">
    <w:name w:val="List Alpha 2"/>
    <w:basedOn w:val="List2"/>
    <w:rsid w:val="00F77CB4"/>
    <w:pPr>
      <w:numPr>
        <w:numId w:val="7"/>
      </w:numPr>
    </w:pPr>
  </w:style>
  <w:style w:type="paragraph" w:styleId="List3">
    <w:name w:val="List 3"/>
    <w:basedOn w:val="BodyText"/>
    <w:rsid w:val="00F77C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C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C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C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C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7CB4"/>
    <w:pPr>
      <w:numPr>
        <w:numId w:val="3"/>
      </w:numPr>
    </w:pPr>
  </w:style>
  <w:style w:type="paragraph" w:styleId="ListContinue2">
    <w:name w:val="List Continue 2"/>
    <w:basedOn w:val="List2"/>
    <w:rsid w:val="00F77CB4"/>
    <w:pPr>
      <w:ind w:firstLine="0"/>
    </w:pPr>
  </w:style>
  <w:style w:type="paragraph" w:styleId="ListContinue3">
    <w:name w:val="List Continue 3"/>
    <w:basedOn w:val="List3"/>
    <w:rsid w:val="00F77CB4"/>
    <w:pPr>
      <w:ind w:left="1021" w:firstLine="0"/>
    </w:pPr>
  </w:style>
  <w:style w:type="paragraph" w:styleId="ListContinue4">
    <w:name w:val="List Continue 4"/>
    <w:basedOn w:val="List4"/>
    <w:rsid w:val="00F77CB4"/>
    <w:pPr>
      <w:ind w:firstLine="0"/>
    </w:pPr>
  </w:style>
  <w:style w:type="paragraph" w:styleId="ListContinue5">
    <w:name w:val="List Continue 5"/>
    <w:basedOn w:val="List5"/>
    <w:rsid w:val="00F77CB4"/>
    <w:pPr>
      <w:ind w:firstLine="0"/>
    </w:pPr>
  </w:style>
  <w:style w:type="paragraph" w:styleId="ListNumber3">
    <w:name w:val="List Number 3"/>
    <w:basedOn w:val="List3"/>
    <w:rsid w:val="00F77CB4"/>
    <w:pPr>
      <w:numPr>
        <w:numId w:val="4"/>
      </w:numPr>
    </w:pPr>
  </w:style>
  <w:style w:type="paragraph" w:styleId="ListNumber4">
    <w:name w:val="List Number 4"/>
    <w:basedOn w:val="List4"/>
    <w:rsid w:val="00F77CB4"/>
    <w:pPr>
      <w:numPr>
        <w:numId w:val="5"/>
      </w:numPr>
    </w:pPr>
  </w:style>
  <w:style w:type="paragraph" w:styleId="ListNumber5">
    <w:name w:val="List Number 5"/>
    <w:basedOn w:val="List5"/>
    <w:rsid w:val="00F77CB4"/>
    <w:pPr>
      <w:numPr>
        <w:numId w:val="6"/>
      </w:numPr>
    </w:pPr>
  </w:style>
  <w:style w:type="paragraph" w:styleId="BlockText">
    <w:name w:val="Block Text"/>
    <w:basedOn w:val="Normal"/>
    <w:rsid w:val="00F77C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C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CB4"/>
    <w:rPr>
      <w:sz w:val="16"/>
      <w:vertAlign w:val="superscript"/>
    </w:rPr>
  </w:style>
  <w:style w:type="character" w:customStyle="1" w:styleId="Symbols">
    <w:name w:val="Symbols"/>
    <w:basedOn w:val="DefaultParagraphFont"/>
    <w:rsid w:val="00F77CB4"/>
    <w:rPr>
      <w:rFonts w:ascii="Symbol" w:hAnsi="Symbol"/>
    </w:rPr>
  </w:style>
  <w:style w:type="character" w:customStyle="1" w:styleId="MenuOptions">
    <w:name w:val="Menu Options"/>
    <w:basedOn w:val="DefaultParagraphFont"/>
    <w:rsid w:val="00F77C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CB4"/>
    <w:rPr>
      <w:b/>
    </w:rPr>
  </w:style>
  <w:style w:type="character" w:customStyle="1" w:styleId="Underlined">
    <w:name w:val="Underlined"/>
    <w:basedOn w:val="DefaultParagraphFont"/>
    <w:rsid w:val="00F77CB4"/>
    <w:rPr>
      <w:u w:val="single"/>
    </w:rPr>
  </w:style>
  <w:style w:type="paragraph" w:customStyle="1" w:styleId="TableBodyTextRight">
    <w:name w:val="Table Body Text Right"/>
    <w:basedOn w:val="TableBodyText"/>
    <w:rsid w:val="00F77C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CB4"/>
    <w:rPr>
      <w:sz w:val="18"/>
    </w:rPr>
  </w:style>
  <w:style w:type="paragraph" w:customStyle="1" w:styleId="BodySmallRight">
    <w:name w:val="Body Small Right"/>
    <w:basedOn w:val="BodyTextRight"/>
    <w:rsid w:val="00F77CB4"/>
    <w:rPr>
      <w:sz w:val="18"/>
      <w:szCs w:val="18"/>
    </w:rPr>
  </w:style>
  <w:style w:type="paragraph" w:customStyle="1" w:styleId="MarginEdition">
    <w:name w:val="Margin Edition"/>
    <w:basedOn w:val="MarginNote"/>
    <w:rsid w:val="00F77C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CB4"/>
    <w:rPr>
      <w:sz w:val="2"/>
      <w:szCs w:val="2"/>
    </w:rPr>
  </w:style>
  <w:style w:type="character" w:customStyle="1" w:styleId="Small">
    <w:name w:val="Small"/>
    <w:basedOn w:val="DefaultParagraphFont"/>
    <w:rsid w:val="00F77CB4"/>
    <w:rPr>
      <w:sz w:val="16"/>
    </w:rPr>
  </w:style>
  <w:style w:type="paragraph" w:customStyle="1" w:styleId="WideTable">
    <w:name w:val="Wide Table"/>
    <w:basedOn w:val="Normal"/>
    <w:rsid w:val="00F77C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CB4"/>
  </w:style>
  <w:style w:type="paragraph" w:styleId="Quote">
    <w:name w:val="Quote"/>
    <w:basedOn w:val="Heading1"/>
    <w:link w:val="QuoteChar"/>
    <w:qFormat/>
    <w:rsid w:val="00F77C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C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CB4"/>
    <w:pPr>
      <w:pageBreakBefore/>
    </w:pPr>
  </w:style>
  <w:style w:type="paragraph" w:customStyle="1" w:styleId="Border">
    <w:name w:val="Border"/>
    <w:basedOn w:val="Normal"/>
    <w:qFormat/>
    <w:rsid w:val="00F77C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C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C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C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C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C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C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C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C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CB4"/>
    <w:rPr>
      <w:u w:val="single"/>
    </w:rPr>
  </w:style>
  <w:style w:type="character" w:customStyle="1" w:styleId="BoldandItalics">
    <w:name w:val="Bold and Italics"/>
    <w:qFormat/>
    <w:rsid w:val="00F77CB4"/>
    <w:rPr>
      <w:b/>
      <w:i/>
      <w:u w:val="none"/>
    </w:rPr>
  </w:style>
  <w:style w:type="paragraph" w:styleId="BalloonText">
    <w:name w:val="Balloon Text"/>
    <w:basedOn w:val="Normal"/>
    <w:link w:val="BalloonTextChar"/>
    <w:rsid w:val="00F77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C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C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C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C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C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CB4"/>
    <w:pPr>
      <w:spacing w:before="0" w:after="0"/>
    </w:pPr>
  </w:style>
  <w:style w:type="paragraph" w:customStyle="1" w:styleId="BodyTextBold">
    <w:name w:val="Body Text Bold"/>
    <w:basedOn w:val="BodyText"/>
    <w:qFormat/>
    <w:rsid w:val="00F77CB4"/>
    <w:rPr>
      <w:b/>
    </w:rPr>
  </w:style>
  <w:style w:type="character" w:styleId="Hyperlink">
    <w:name w:val="Hyperlink"/>
    <w:basedOn w:val="DefaultParagraphFont"/>
    <w:uiPriority w:val="99"/>
    <w:unhideWhenUsed/>
    <w:rsid w:val="000415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5923</Characters>
  <Application>Microsoft Office Word</Application>
  <DocSecurity>0</DocSecurity>
  <Lines>155</Lines>
  <Paragraphs>108</Paragraphs>
  <ScaleCrop>false</ScaleCrop>
  <Company>Author-it Software Corporation Ltd.</Company>
  <LinksUpToDate>false</LinksUpToDate>
  <CharactersWithSpaces>6644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ICTNWK553 Configure enterprise virtual computing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2025-03-02T01:40:00Z</dcterms:created>
  <dcterms:modified xsi:type="dcterms:W3CDTF">2025-03-02T01:40:00Z</dcterms:modified>
</cp:coreProperties>
</file>