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ACC" w:rsidP="00897A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ICTNWK543 Install, operate and troubleshoot medium enterprise switches</w:t>
      </w:r>
      <w:r>
        <w:fldChar w:fldCharType="end"/>
      </w:r>
    </w:p>
    <w:p w:rsidR="00897ACC" w:rsidP="00897ACC">
      <w:pPr>
        <w:pStyle w:val="Version"/>
        <w:sectPr w:rsidSect="003B22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288" w:rsidP="003B2288">
      <w:pPr>
        <w:pStyle w:val="SuperHeading"/>
      </w:pPr>
      <w:r w:rsidRPr="003B2288">
        <w:t>ICTNWK543 Install, operate and troubleshoot medium enterprise switches</w:t>
      </w:r>
    </w:p>
    <w:p w:rsidR="00000000" w:rsidRPr="003B2288" w:rsidP="003B2288">
      <w:pPr>
        <w:pStyle w:val="Heading1"/>
      </w:pPr>
      <w:bookmarkStart w:id="1" w:name="O_1093777"/>
      <w:bookmarkEnd w:id="1"/>
      <w:r w:rsidRPr="003B22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B2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BodyText"/>
            </w:pPr>
            <w:r w:rsidRPr="003B22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rPr>
                <w:rStyle w:val="SpecialBold"/>
              </w:rPr>
              <w:t>Comments</w:t>
            </w:r>
          </w:p>
        </w:tc>
      </w:tr>
      <w:tr w:rsidTr="003B2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BodyText"/>
            </w:pPr>
            <w:r w:rsidRPr="003B2288">
              <w:t>This version first released with ICT Information and Communications Technology Training Package Version 6.0.</w:t>
            </w:r>
          </w:p>
        </w:tc>
      </w:tr>
    </w:tbl>
    <w:p w:rsidR="00000000" w:rsidRPr="003B2288" w:rsidP="003B2288">
      <w:pPr>
        <w:pStyle w:val="BodyText"/>
      </w:pPr>
    </w:p>
    <w:p w:rsidR="00000000" w:rsidRPr="003B2288" w:rsidP="003B2288">
      <w:pPr>
        <w:pStyle w:val="AllowPageBreak"/>
      </w:pPr>
    </w:p>
    <w:p w:rsidR="00000000" w:rsidRPr="003B2288" w:rsidP="003B2288">
      <w:pPr>
        <w:pStyle w:val="Heading1"/>
      </w:pPr>
      <w:bookmarkStart w:id="2" w:name="O_1093782"/>
      <w:bookmarkEnd w:id="2"/>
      <w:r w:rsidRPr="003B2288">
        <w:t>Application</w:t>
      </w:r>
    </w:p>
    <w:p w:rsidR="00000000" w:rsidRPr="003B2288" w:rsidP="00897ACC">
      <w:pPr>
        <w:pStyle w:val="BodyText"/>
      </w:pPr>
      <w:r w:rsidRPr="003B2288">
        <w:t>This unit describes the skills and knowledge required to use tools, equipment, software and protocols to install, operate and troubleshoot medium enterprise switches and routers.</w:t>
      </w:r>
    </w:p>
    <w:p w:rsidR="00000000" w:rsidRPr="003B2288" w:rsidP="00897ACC">
      <w:pPr>
        <w:pStyle w:val="BodyText"/>
      </w:pPr>
      <w:r w:rsidRPr="003B2288">
        <w:t xml:space="preserve">It applies to individuals working as help desk </w:t>
      </w:r>
      <w:r w:rsidRPr="003B2288">
        <w:t>technicians, network support technicians or in similar roles.</w:t>
      </w:r>
    </w:p>
    <w:p w:rsidR="00000000" w:rsidRPr="003B2288" w:rsidP="00897ACC">
      <w:pPr>
        <w:pStyle w:val="BodyText"/>
      </w:pPr>
      <w:r w:rsidRPr="003B2288">
        <w:t>No licensing, legislative or certification requirements apply to this unit at the time of publication.</w:t>
      </w:r>
    </w:p>
    <w:p w:rsidR="00000000" w:rsidRPr="003B2288" w:rsidP="003B2288">
      <w:pPr>
        <w:pStyle w:val="Heading1"/>
      </w:pPr>
      <w:bookmarkStart w:id="3" w:name="O_1093781"/>
      <w:bookmarkEnd w:id="3"/>
      <w:r w:rsidRPr="003B2288">
        <w:t>Unit Sector</w:t>
      </w:r>
    </w:p>
    <w:p w:rsidR="00000000" w:rsidRPr="003B2288" w:rsidP="00897ACC">
      <w:pPr>
        <w:pStyle w:val="BodyText"/>
      </w:pPr>
      <w:r w:rsidRPr="003B2288">
        <w:t>Networking</w:t>
      </w:r>
    </w:p>
    <w:p w:rsidR="00000000" w:rsidRPr="003B2288" w:rsidP="003B2288">
      <w:pPr>
        <w:pStyle w:val="Heading1"/>
      </w:pPr>
      <w:bookmarkStart w:id="4" w:name="O_1093780"/>
      <w:bookmarkEnd w:id="4"/>
      <w:r w:rsidRPr="003B2288">
        <w:t>Elements and Performance Crite</w:t>
      </w:r>
      <w:r w:rsidRPr="003B2288">
        <w:t>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73"/>
        <w:gridCol w:w="6323"/>
      </w:tblGrid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BodyText"/>
            </w:pPr>
            <w:r w:rsidRPr="003B228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rPr>
                <w:rStyle w:val="SpecialBold"/>
              </w:rPr>
              <w:t>PERFORMANCE CRITERIA</w:t>
            </w:r>
          </w:p>
        </w:tc>
      </w:tr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BodyText"/>
            </w:pPr>
            <w:r w:rsidRPr="003B228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List"/>
              <w:rPr>
                <w:lang w:val="en-NZ"/>
              </w:rPr>
            </w:pPr>
            <w:r w:rsidRPr="003B2288">
              <w:t>1. Prepare to install medium enterprise switch and router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List"/>
            </w:pPr>
            <w:r w:rsidRPr="003B2288">
              <w:t>1.1 Identify and analyse existing switch and router performance against manufacturer expectations and organisational requirements</w:t>
            </w:r>
          </w:p>
          <w:p w:rsidR="00000000" w:rsidRPr="003B2288" w:rsidP="003B2288">
            <w:pPr>
              <w:pStyle w:val="List"/>
            </w:pPr>
            <w:r w:rsidRPr="003B2288">
              <w:t>1.2 Review existing network design documentation and determine alignment to manufacturer expectations and organisational requi</w:t>
            </w:r>
            <w:r w:rsidRPr="003B2288">
              <w:t xml:space="preserve">rements </w:t>
            </w:r>
          </w:p>
          <w:p w:rsidR="00000000" w:rsidRPr="003B2288" w:rsidP="003B2288">
            <w:pPr>
              <w:pStyle w:val="List"/>
            </w:pPr>
            <w:r w:rsidRPr="003B2288">
              <w:t xml:space="preserve">1.3 Determine network element additions and upgrades according to organisational requirements </w:t>
            </w:r>
          </w:p>
          <w:p w:rsidR="00000000" w:rsidRPr="003B2288" w:rsidP="003B2288">
            <w:pPr>
              <w:pStyle w:val="List"/>
            </w:pPr>
            <w:r w:rsidRPr="003B2288">
              <w:t>1.4 Develop and document installation plan and submit to required personnel</w:t>
            </w:r>
          </w:p>
          <w:p w:rsidR="00000000" w:rsidP="003B2288">
            <w:pPr>
              <w:pStyle w:val="List"/>
              <w:rPr>
                <w:lang w:val="en-NZ"/>
              </w:rPr>
            </w:pPr>
            <w:r w:rsidRPr="003B2288">
              <w:t xml:space="preserve">1.5 Obtain installation plan sign off from required personnel </w:t>
            </w:r>
          </w:p>
        </w:tc>
      </w:tr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List"/>
              <w:rPr>
                <w:lang w:val="en-NZ"/>
              </w:rPr>
            </w:pPr>
            <w:r w:rsidRPr="003B2288">
              <w:t>2. Configure</w:t>
            </w:r>
            <w:r w:rsidRPr="003B2288">
              <w:t xml:space="preserve"> basic switch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List"/>
            </w:pPr>
            <w:r w:rsidRPr="003B2288">
              <w:t>2.1 Determine network segmentation, traffic management and switching requirements according to installation plan specifications</w:t>
            </w:r>
          </w:p>
          <w:p w:rsidR="00000000" w:rsidRPr="003B2288" w:rsidP="003B2288">
            <w:pPr>
              <w:pStyle w:val="List"/>
            </w:pPr>
            <w:r w:rsidRPr="003B2288">
              <w:t>2.2 Perform, save and verify initial switch configuration tasks according to installation plan specifica</w:t>
            </w:r>
            <w:r w:rsidRPr="003B2288">
              <w:t>tions</w:t>
            </w:r>
          </w:p>
          <w:p w:rsidR="00000000" w:rsidRPr="003B2288" w:rsidP="003B2288">
            <w:pPr>
              <w:pStyle w:val="List"/>
            </w:pPr>
            <w:r w:rsidRPr="003B2288">
              <w:t>2.3 Select required media, cables, ports and connectors and connect switches to network devices and hosts</w:t>
            </w:r>
          </w:p>
          <w:p w:rsidR="00000000" w:rsidRPr="003B2288" w:rsidP="003B2288">
            <w:pPr>
              <w:pStyle w:val="List"/>
            </w:pPr>
            <w:r w:rsidRPr="003B2288">
              <w:t>2.4 Perform, save and verify initial switch configuration tasks and upgrade switch firmware</w:t>
            </w:r>
          </w:p>
          <w:p w:rsidR="00000000" w:rsidP="003B2288">
            <w:pPr>
              <w:pStyle w:val="List"/>
              <w:rPr>
                <w:lang w:val="en-NZ"/>
              </w:rPr>
            </w:pPr>
            <w:r w:rsidRPr="003B2288">
              <w:t>2.5 Save and back up switch configuration files and implement required switch security</w:t>
            </w:r>
          </w:p>
        </w:tc>
      </w:tr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List"/>
              <w:rPr>
                <w:lang w:val="en-NZ"/>
              </w:rPr>
            </w:pPr>
            <w:r w:rsidRPr="003B2288">
              <w:t>3. Configure and verify advanced switching functions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List"/>
            </w:pPr>
            <w:r w:rsidRPr="003B2288">
              <w:t>3.1 Determine required switching technologies according to switch specifications</w:t>
            </w:r>
          </w:p>
          <w:p w:rsidR="00000000" w:rsidRPr="003B2288" w:rsidP="003B2288">
            <w:pPr>
              <w:pStyle w:val="List"/>
            </w:pPr>
            <w:r w:rsidRPr="003B2288">
              <w:t>3.2 Configure and verify virtual l</w:t>
            </w:r>
            <w:r w:rsidRPr="003B2288">
              <w:t>ocal area networks (VLANs)</w:t>
            </w:r>
          </w:p>
          <w:p w:rsidR="00000000" w:rsidRPr="003B2288" w:rsidP="003B2288">
            <w:pPr>
              <w:pStyle w:val="List"/>
            </w:pPr>
            <w:r w:rsidRPr="003B2288">
              <w:t xml:space="preserve">3.3 Configure and verify required trunks between switches and inter-VLAN routing </w:t>
            </w:r>
          </w:p>
          <w:p w:rsidR="00000000" w:rsidP="003B2288">
            <w:pPr>
              <w:pStyle w:val="List"/>
              <w:rPr>
                <w:lang w:val="en-NZ"/>
              </w:rPr>
            </w:pPr>
            <w:r w:rsidRPr="003B2288">
              <w:t xml:space="preserve">3.4 Configure and verify required spanning tree protocol (STP) operations </w:t>
            </w:r>
          </w:p>
        </w:tc>
      </w:tr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List"/>
              <w:rPr>
                <w:lang w:val="en-NZ"/>
              </w:rPr>
            </w:pPr>
            <w:r w:rsidRPr="003B2288">
              <w:t>4. Troubleshoot medium enterprise switches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List"/>
            </w:pPr>
            <w:r w:rsidRPr="003B2288">
              <w:t>4.1 Troubleshoot device conf</w:t>
            </w:r>
            <w:r w:rsidRPr="003B2288">
              <w:t>iguration and network connectivity according to switch specifications</w:t>
            </w:r>
          </w:p>
          <w:p w:rsidR="00000000" w:rsidRPr="003B2288" w:rsidP="003B2288">
            <w:pPr>
              <w:pStyle w:val="List"/>
            </w:pPr>
            <w:r w:rsidRPr="003B2288">
              <w:t xml:space="preserve">4.2 Identify and resolve switched network issues according to technical requirements </w:t>
            </w:r>
          </w:p>
          <w:p w:rsidR="00000000" w:rsidRPr="003B2288" w:rsidP="003B2288">
            <w:pPr>
              <w:pStyle w:val="List"/>
            </w:pPr>
            <w:r w:rsidRPr="003B2288">
              <w:t>4.3 Seek and respond to feedback from required personnel</w:t>
            </w:r>
          </w:p>
        </w:tc>
      </w:tr>
    </w:tbl>
    <w:p w:rsidR="00000000" w:rsidRPr="003B2288" w:rsidP="003B2288">
      <w:pPr>
        <w:pStyle w:val="BodyText"/>
      </w:pPr>
    </w:p>
    <w:p w:rsidR="00000000" w:rsidRPr="003B2288" w:rsidP="003B2288">
      <w:pPr>
        <w:pStyle w:val="AllowPageBreak"/>
      </w:pPr>
    </w:p>
    <w:p w:rsidR="00000000" w:rsidRPr="003B2288" w:rsidP="003B2288">
      <w:pPr>
        <w:pStyle w:val="Heading1"/>
      </w:pPr>
      <w:bookmarkStart w:id="5" w:name="O_1093779"/>
      <w:bookmarkEnd w:id="5"/>
      <w:r w:rsidRPr="003B2288">
        <w:t>Foundation Skills</w:t>
      </w:r>
    </w:p>
    <w:p w:rsidR="00000000" w:rsidRPr="00897ACC" w:rsidP="00897ACC">
      <w:pPr>
        <w:pStyle w:val="BodyText"/>
        <w:rPr>
          <w:i/>
        </w:rPr>
      </w:pPr>
      <w:r w:rsidRPr="00897ACC">
        <w:rPr>
          <w:rStyle w:val="Emphasis"/>
        </w:rPr>
        <w:t>This</w:t>
      </w:r>
      <w:r w:rsidRPr="00897ACC">
        <w:rPr>
          <w:rStyle w:val="Emphasis"/>
        </w:rPr>
        <w:t xml:space="preserve">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42"/>
        <w:gridCol w:w="6254"/>
      </w:tblGrid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BodyText"/>
            </w:pPr>
            <w:r w:rsidRPr="003B22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rPr>
                <w:rStyle w:val="SpecialBold"/>
              </w:rPr>
              <w:t>DESCRIPTION</w:t>
            </w:r>
          </w:p>
        </w:tc>
      </w:tr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ListBullet"/>
            </w:pPr>
            <w:r w:rsidRPr="003B2288">
              <w:t>Identifies implications of legal and regulatory responsibilities related to own work</w:t>
            </w:r>
          </w:p>
          <w:p w:rsidR="00000000" w:rsidP="003B2288">
            <w:pPr>
              <w:pStyle w:val="ListBullet"/>
              <w:rPr>
                <w:lang w:val="en-NZ"/>
              </w:rPr>
            </w:pPr>
            <w:r w:rsidRPr="003B2288">
              <w:t>Reflects on the ways in which digital systems and tools are used or could be used to achieve work goals and have strategic and operational applications</w:t>
            </w:r>
          </w:p>
        </w:tc>
      </w:tr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ListBullet"/>
              <w:rPr>
                <w:lang w:val="en-NZ"/>
              </w:rPr>
            </w:pPr>
            <w:r w:rsidRPr="003B2288">
              <w:t>Analyses</w:t>
            </w:r>
            <w:r w:rsidRPr="003B2288">
              <w:t xml:space="preserve"> numerical information to take measurements, interpret results and evaluate performance and interoperability of network</w:t>
            </w:r>
          </w:p>
        </w:tc>
      </w:tr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ListBullet"/>
              <w:rPr>
                <w:lang w:val="en-NZ"/>
              </w:rPr>
            </w:pPr>
            <w:r w:rsidRPr="003B2288">
              <w:t xml:space="preserve">Gathers, interprets and analyses technical and regulatory </w:t>
            </w:r>
            <w:r w:rsidRPr="003B2288">
              <w:t>information to determine requirements according to client needs</w:t>
            </w:r>
          </w:p>
        </w:tc>
      </w:tr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ListBullet"/>
              <w:rPr>
                <w:lang w:val="en-NZ"/>
              </w:rPr>
            </w:pPr>
            <w:r w:rsidRPr="003B2288">
              <w:t>Uses factual information and industry-related terminology to convey information to internal and external personnel on technical, operational and business-related matters</w:t>
            </w:r>
          </w:p>
        </w:tc>
      </w:tr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ListBullet"/>
              <w:rPr>
                <w:lang w:val="en-NZ"/>
              </w:rPr>
            </w:pPr>
            <w:r w:rsidRPr="003B2288">
              <w:t>Uses a combination of formal, logical planning proc</w:t>
            </w:r>
            <w:r w:rsidRPr="003B2288">
              <w:t>esses to plan, prioritise and monitor own work and coordinate processes in liaison with others and within different contexts</w:t>
            </w:r>
          </w:p>
        </w:tc>
      </w:tr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ListBullet"/>
            </w:pPr>
            <w:r w:rsidRPr="003B2288">
              <w:t>Makes decisions in relatively complex situations, taking a range of factors into consideration</w:t>
            </w:r>
          </w:p>
          <w:p w:rsidR="00000000" w:rsidP="003B2288">
            <w:pPr>
              <w:pStyle w:val="ListBullet"/>
              <w:rPr>
                <w:lang w:val="en-NZ"/>
              </w:rPr>
            </w:pPr>
            <w:r w:rsidRPr="003B2288">
              <w:t xml:space="preserve">May use intuition </w:t>
            </w:r>
            <w:r w:rsidRPr="003B2288">
              <w:t>to identify general problem areas from complex issues, switching to analytical processes to clarify goals and key issues and uses lateral thinking processes to generate possible solutions</w:t>
            </w:r>
          </w:p>
        </w:tc>
      </w:tr>
      <w:tr w:rsidTr="00897A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ListBullet"/>
            </w:pPr>
            <w:r w:rsidRPr="003B2288">
              <w:t xml:space="preserve">Uses digital technologies and systems safely </w:t>
            </w:r>
            <w:r w:rsidRPr="003B2288">
              <w:t>and securely when implementing and monitoring a system with a growing awareness of the permanence and transparency of all activities</w:t>
            </w:r>
          </w:p>
        </w:tc>
      </w:tr>
    </w:tbl>
    <w:p w:rsidR="00000000" w:rsidRPr="003B2288" w:rsidP="003B2288">
      <w:pPr>
        <w:pStyle w:val="BodyText"/>
      </w:pPr>
    </w:p>
    <w:p w:rsidR="00000000" w:rsidRPr="003B2288" w:rsidP="003B2288">
      <w:pPr>
        <w:pStyle w:val="AllowPageBreak"/>
      </w:pPr>
    </w:p>
    <w:p w:rsidR="00000000" w:rsidRPr="003B2288" w:rsidP="003B2288">
      <w:pPr>
        <w:pStyle w:val="Heading1"/>
      </w:pPr>
      <w:bookmarkStart w:id="6" w:name="O_1093778"/>
      <w:bookmarkEnd w:id="6"/>
      <w:r w:rsidRPr="003B2288">
        <w:t>Unit Mapping Information</w:t>
      </w:r>
    </w:p>
    <w:p w:rsidR="00000000" w:rsidRPr="003B2288" w:rsidP="00897ACC">
      <w:pPr>
        <w:pStyle w:val="BodyText"/>
      </w:pPr>
      <w:r w:rsidRPr="003B2288">
        <w:t>Supersedes and is equivalent to ICTNWK508 Install, operate and troubleshoot m</w:t>
      </w:r>
      <w:r w:rsidRPr="003B2288">
        <w:t>edium enterprise switches.</w:t>
      </w:r>
    </w:p>
    <w:p w:rsidR="00000000" w:rsidRPr="003B2288" w:rsidP="003B2288">
      <w:pPr>
        <w:pStyle w:val="Heading1"/>
      </w:pPr>
      <w:bookmarkStart w:id="7" w:name="O_1093771"/>
      <w:bookmarkEnd w:id="7"/>
      <w:r w:rsidRPr="003B2288">
        <w:t>Links</w:t>
      </w:r>
    </w:p>
    <w:p w:rsidR="00000000" w:rsidRPr="003B2288" w:rsidP="00897ACC">
      <w:pPr>
        <w:pStyle w:val="BodyText"/>
      </w:pPr>
      <w:r w:rsidRPr="003B22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63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2288" w:rsidP="00897ACC">
      <w:pPr>
        <w:pStyle w:val="BodyText"/>
        <w:sectPr w:rsidSect="003B22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2288" w:rsidP="003B2288">
      <w:pPr>
        <w:pStyle w:val="SuperHeading"/>
      </w:pPr>
      <w:r w:rsidRPr="003B2288">
        <w:t xml:space="preserve">Assessment </w:t>
      </w:r>
      <w:r w:rsidRPr="003B2288">
        <w:t>Requirements for ICTNWK543 Install, operate and troubleshoot medium enterprise switches</w:t>
      </w:r>
    </w:p>
    <w:p w:rsidR="00000000" w:rsidRPr="003B2288" w:rsidP="003B2288">
      <w:pPr>
        <w:pStyle w:val="Heading1"/>
      </w:pPr>
      <w:bookmarkStart w:id="8" w:name="O_1093773"/>
      <w:bookmarkEnd w:id="8"/>
      <w:r w:rsidRPr="003B22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B2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BodyText"/>
            </w:pPr>
            <w:r w:rsidRPr="003B22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rPr>
                <w:rStyle w:val="SpecialBold"/>
              </w:rPr>
              <w:t>Comments</w:t>
            </w:r>
          </w:p>
        </w:tc>
      </w:tr>
      <w:tr w:rsidTr="003B2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88">
            <w:pPr>
              <w:pStyle w:val="BodyText"/>
              <w:rPr>
                <w:lang w:val="en-NZ"/>
              </w:rPr>
            </w:pPr>
            <w:r w:rsidRPr="003B22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88" w:rsidP="003B2288">
            <w:pPr>
              <w:pStyle w:val="BodyText"/>
            </w:pPr>
            <w:r w:rsidRPr="003B2288">
              <w:t>This version first released with ICT Information and Communications Technology Training Package Versi</w:t>
            </w:r>
            <w:r w:rsidRPr="003B2288">
              <w:t>on 6.0.</w:t>
            </w:r>
          </w:p>
        </w:tc>
      </w:tr>
    </w:tbl>
    <w:p w:rsidR="00000000" w:rsidRPr="003B2288" w:rsidP="003B2288">
      <w:pPr>
        <w:pStyle w:val="BodyText"/>
      </w:pPr>
    </w:p>
    <w:p w:rsidR="00000000" w:rsidRPr="003B2288" w:rsidP="003B2288">
      <w:pPr>
        <w:pStyle w:val="AllowPageBreak"/>
      </w:pPr>
    </w:p>
    <w:p w:rsidR="00000000" w:rsidRPr="003B2288" w:rsidP="003B2288">
      <w:pPr>
        <w:pStyle w:val="Heading1"/>
      </w:pPr>
      <w:bookmarkStart w:id="9" w:name="O_1093776"/>
      <w:bookmarkEnd w:id="9"/>
      <w:r w:rsidRPr="003B2288">
        <w:t>Performance Evidence</w:t>
      </w:r>
    </w:p>
    <w:p w:rsidR="00000000" w:rsidRPr="003B2288" w:rsidP="00897ACC">
      <w:pPr>
        <w:pStyle w:val="BodyText"/>
      </w:pPr>
      <w:r w:rsidRPr="003B2288">
        <w:t>The candidate must demonstrate the ability to complete the tasks outlined in the elements, performance criteria and foundation skills of this unit, including evidence of the ability to:</w:t>
      </w:r>
    </w:p>
    <w:p w:rsidR="00000000" w:rsidRPr="003B2288" w:rsidP="003B2288">
      <w:pPr>
        <w:pStyle w:val="ListBullet"/>
      </w:pPr>
      <w:r w:rsidRPr="003B2288">
        <w:t xml:space="preserve">prepare and install at least two medium enterprise switches </w:t>
      </w:r>
    </w:p>
    <w:p w:rsidR="00000000" w:rsidRPr="003B2288" w:rsidP="003B2288">
      <w:pPr>
        <w:pStyle w:val="ListBullet"/>
      </w:pPr>
      <w:r w:rsidRPr="003B2288">
        <w:t>configure and test network elements on at least two occasions.</w:t>
      </w:r>
    </w:p>
    <w:p w:rsidR="00000000" w:rsidRPr="003B2288" w:rsidP="003B2288">
      <w:pPr>
        <w:pStyle w:val="List"/>
      </w:pPr>
    </w:p>
    <w:p w:rsidR="00000000" w:rsidRPr="003B2288" w:rsidP="00897ACC">
      <w:pPr>
        <w:pStyle w:val="BodyText"/>
      </w:pPr>
      <w:r w:rsidRPr="003B2288">
        <w:t>In the course of the above, the candidate must:</w:t>
      </w:r>
    </w:p>
    <w:p w:rsidR="00000000" w:rsidRPr="003B2288" w:rsidP="003B2288">
      <w:pPr>
        <w:pStyle w:val="ListBullet"/>
      </w:pPr>
      <w:r w:rsidRPr="003B2288">
        <w:t>apply network topologies, protocols and security issues</w:t>
      </w:r>
    </w:p>
    <w:p w:rsidR="00000000" w:rsidRPr="003B2288" w:rsidP="003B2288">
      <w:pPr>
        <w:pStyle w:val="ListBullet"/>
      </w:pPr>
      <w:r w:rsidRPr="003B2288">
        <w:t>apply solutions and troubleshoot defined network problems.</w:t>
      </w:r>
    </w:p>
    <w:p w:rsidR="00000000" w:rsidRPr="003B2288" w:rsidP="003B2288">
      <w:pPr>
        <w:pStyle w:val="AllowPageBreak"/>
      </w:pPr>
    </w:p>
    <w:p w:rsidR="00000000" w:rsidRPr="003B2288" w:rsidP="003B2288">
      <w:pPr>
        <w:pStyle w:val="Heading1"/>
      </w:pPr>
      <w:bookmarkStart w:id="10" w:name="O_1093775"/>
      <w:bookmarkEnd w:id="10"/>
      <w:r w:rsidRPr="003B2288">
        <w:t>Knowledge Evidence</w:t>
      </w:r>
    </w:p>
    <w:p w:rsidR="00000000" w:rsidRPr="003B2288" w:rsidP="00897ACC">
      <w:pPr>
        <w:pStyle w:val="BodyText"/>
      </w:pPr>
      <w:r w:rsidRPr="003B2288">
        <w:t>The candidate must be able to demonstrate knowledge to complete the tasks outlined in the elements, performance criteria and foundation skills of this unit, in</w:t>
      </w:r>
      <w:r w:rsidRPr="003B2288">
        <w:t>cluding knowledge of:</w:t>
      </w:r>
    </w:p>
    <w:p w:rsidR="00000000" w:rsidRPr="003B2288" w:rsidP="003B2288">
      <w:pPr>
        <w:pStyle w:val="ListBullet"/>
      </w:pPr>
      <w:r w:rsidRPr="003B2288">
        <w:t>switches and their operation</w:t>
      </w:r>
    </w:p>
    <w:p w:rsidR="00000000" w:rsidRPr="003B2288" w:rsidP="003B2288">
      <w:pPr>
        <w:pStyle w:val="ListBullet"/>
      </w:pPr>
      <w:r w:rsidRPr="003B2288">
        <w:t>industry standard installation requirements of switches, including:</w:t>
      </w:r>
    </w:p>
    <w:p w:rsidR="00000000" w:rsidRPr="003B2288" w:rsidP="003B2288">
      <w:pPr>
        <w:pStyle w:val="ListBullet2"/>
      </w:pPr>
      <w:r w:rsidRPr="003B2288">
        <w:t>debug commands</w:t>
      </w:r>
    </w:p>
    <w:p w:rsidR="00000000" w:rsidRPr="003B2288" w:rsidP="003B2288">
      <w:pPr>
        <w:pStyle w:val="ListBullet2"/>
      </w:pPr>
      <w:r w:rsidRPr="003B2288">
        <w:t>routing between virtual local area networks (VLANs)</w:t>
      </w:r>
    </w:p>
    <w:p w:rsidR="00000000" w:rsidRPr="003B2288" w:rsidP="003B2288">
      <w:pPr>
        <w:pStyle w:val="ListBullet2"/>
      </w:pPr>
      <w:r w:rsidRPr="003B2288">
        <w:t>spanning tree protocol (STP)</w:t>
      </w:r>
    </w:p>
    <w:p w:rsidR="00000000" w:rsidRPr="003B2288" w:rsidP="003B2288">
      <w:pPr>
        <w:pStyle w:val="ListBullet2"/>
      </w:pPr>
      <w:r w:rsidRPr="003B2288">
        <w:t>switch command line interface (CLI) commands</w:t>
      </w:r>
    </w:p>
    <w:p w:rsidR="00000000" w:rsidRPr="003B2288" w:rsidP="003B2288">
      <w:pPr>
        <w:pStyle w:val="ListBullet2"/>
      </w:pPr>
      <w:r w:rsidRPr="003B2288">
        <w:t>switch security, including:</w:t>
      </w:r>
    </w:p>
    <w:p w:rsidR="00000000" w:rsidRPr="003B2288" w:rsidP="003B2288">
      <w:pPr>
        <w:pStyle w:val="ListBullet3"/>
      </w:pPr>
      <w:r w:rsidRPr="003B2288">
        <w:t>port deactivation</w:t>
      </w:r>
    </w:p>
    <w:p w:rsidR="00000000" w:rsidRPr="003B2288" w:rsidP="003B2288">
      <w:pPr>
        <w:pStyle w:val="ListBullet3"/>
      </w:pPr>
      <w:r w:rsidRPr="003B2288">
        <w:t>port security</w:t>
      </w:r>
    </w:p>
    <w:p w:rsidR="00000000" w:rsidRPr="003B2288" w:rsidP="003B2288">
      <w:pPr>
        <w:pStyle w:val="ListBullet3"/>
      </w:pPr>
      <w:r w:rsidRPr="003B2288">
        <w:t>secure shell (SSH)</w:t>
      </w:r>
    </w:p>
    <w:p w:rsidR="00000000" w:rsidRPr="003B2288" w:rsidP="003B2288">
      <w:pPr>
        <w:pStyle w:val="ListBullet2"/>
      </w:pPr>
      <w:r w:rsidRPr="003B2288">
        <w:t>advanced switching technologies</w:t>
      </w:r>
    </w:p>
    <w:p w:rsidR="00000000" w:rsidRPr="003B2288" w:rsidP="003B2288">
      <w:pPr>
        <w:pStyle w:val="ListBullet2"/>
      </w:pPr>
      <w:r w:rsidRPr="003B2288">
        <w:t>common network switching issues</w:t>
      </w:r>
    </w:p>
    <w:p w:rsidR="00000000" w:rsidRPr="003B2288" w:rsidP="003B2288">
      <w:pPr>
        <w:pStyle w:val="ListBullet"/>
      </w:pPr>
      <w:r w:rsidRPr="003B2288">
        <w:t>industry standard network and related equipment.</w:t>
      </w:r>
    </w:p>
    <w:p w:rsidR="00000000" w:rsidRPr="003B2288" w:rsidP="003B2288">
      <w:pPr>
        <w:pStyle w:val="AllowPageBreak"/>
      </w:pPr>
    </w:p>
    <w:p w:rsidR="00000000" w:rsidRPr="003B2288" w:rsidP="003B2288">
      <w:pPr>
        <w:pStyle w:val="Heading1"/>
      </w:pPr>
      <w:bookmarkStart w:id="11" w:name="O_1093774"/>
      <w:bookmarkEnd w:id="11"/>
      <w:r w:rsidRPr="003B2288">
        <w:t>Assessment Conditions</w:t>
      </w:r>
    </w:p>
    <w:p w:rsidR="00000000" w:rsidRPr="003B2288" w:rsidP="00897ACC">
      <w:pPr>
        <w:pStyle w:val="BodyText"/>
      </w:pPr>
      <w:r w:rsidRPr="003B2288">
        <w:t>Skills in this unit must be demonstrated in a workplace or simulated environment where the conditions are typical of those in a working environment in this industry.</w:t>
      </w:r>
    </w:p>
    <w:p w:rsidR="00000000" w:rsidRPr="003B2288" w:rsidP="00897ACC">
      <w:pPr>
        <w:pStyle w:val="BodyText"/>
      </w:pPr>
      <w:r w:rsidRPr="003B2288">
        <w:t>This includes access to:</w:t>
      </w:r>
    </w:p>
    <w:p w:rsidR="00000000" w:rsidRPr="003B2288" w:rsidP="003B2288">
      <w:pPr>
        <w:pStyle w:val="ListBullet"/>
      </w:pPr>
      <w:r w:rsidRPr="003B2288">
        <w:t>a site where network installation</w:t>
      </w:r>
      <w:r w:rsidRPr="003B2288">
        <w:t xml:space="preserve"> may be conducted</w:t>
      </w:r>
    </w:p>
    <w:p w:rsidR="00000000" w:rsidRPr="003B2288" w:rsidP="003B2288">
      <w:pPr>
        <w:pStyle w:val="ListBullet"/>
      </w:pPr>
      <w:r w:rsidRPr="003B2288">
        <w:t>enterprise switches and operating systems</w:t>
      </w:r>
    </w:p>
    <w:p w:rsidR="00000000" w:rsidRPr="003B2288" w:rsidP="003B2288">
      <w:pPr>
        <w:pStyle w:val="ListBullet"/>
      </w:pPr>
      <w:r w:rsidRPr="003B2288">
        <w:t>equipment specifications</w:t>
      </w:r>
    </w:p>
    <w:p w:rsidR="00000000" w:rsidRPr="003B2288" w:rsidP="003B2288">
      <w:pPr>
        <w:pStyle w:val="ListBullet"/>
      </w:pPr>
      <w:r w:rsidRPr="003B2288">
        <w:t>hardware and software required to install and operate medium enterprise switches</w:t>
      </w:r>
    </w:p>
    <w:p w:rsidR="00000000" w:rsidRPr="003B2288" w:rsidP="003B2288">
      <w:pPr>
        <w:pStyle w:val="ListBullet"/>
      </w:pPr>
      <w:r w:rsidRPr="003B2288">
        <w:t>end user device</w:t>
      </w:r>
    </w:p>
    <w:p w:rsidR="00000000" w:rsidRPr="003B2288" w:rsidP="003B2288">
      <w:pPr>
        <w:pStyle w:val="ListBullet"/>
      </w:pPr>
      <w:r w:rsidRPr="003B2288">
        <w:t>policies and procedures pertaining to the installation and operation of en</w:t>
      </w:r>
      <w:r w:rsidRPr="003B2288">
        <w:t>terprise switches.</w:t>
      </w:r>
    </w:p>
    <w:p w:rsidR="00000000" w:rsidRPr="003B2288" w:rsidP="003B2288">
      <w:pPr>
        <w:pStyle w:val="BodyText"/>
      </w:pPr>
    </w:p>
    <w:p w:rsidR="00000000" w:rsidRPr="003B2288" w:rsidP="00897ACC">
      <w:pPr>
        <w:pStyle w:val="BodyText"/>
      </w:pPr>
      <w:r w:rsidRPr="003B2288">
        <w:t>Assessors of this unit must satisfy the requirements for assessors in applicable vocational education and training legislation, frameworks and/or standards.</w:t>
      </w:r>
    </w:p>
    <w:p w:rsidR="00000000" w:rsidRPr="003B2288" w:rsidP="003B2288">
      <w:pPr>
        <w:pStyle w:val="Heading1"/>
      </w:pPr>
      <w:bookmarkStart w:id="12" w:name="O_1093772"/>
      <w:bookmarkEnd w:id="12"/>
      <w:r w:rsidRPr="003B2288">
        <w:t>Links</w:t>
      </w:r>
    </w:p>
    <w:p w:rsidR="00000000" w:rsidRPr="003B2288" w:rsidP="00897ACC">
      <w:pPr>
        <w:pStyle w:val="BodyText"/>
      </w:pPr>
      <w:r w:rsidRPr="003B2288">
        <w:t>Companion Volume Implementation Guide is found on VETN</w:t>
      </w:r>
      <w:r w:rsidRPr="003B2288">
        <w:t xml:space="preserve">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63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2288" w:rsidP="003B2288"/>
    <w:sectPr w:rsidSect="003B22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88" w:rsidRPr="00897ACC" w:rsidP="00897A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CC" w:rsidP="003B2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ACC" w:rsidP="003B2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7ACC" w:rsidP="003B22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88" w:rsidP="003B2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7ACC">
      <w:t>Approved</w:t>
    </w:r>
    <w:r w:rsidR="00897A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7A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7ACC">
      <w:rPr>
        <w:noProof/>
      </w:rPr>
      <w:t>4</w:t>
    </w:r>
    <w:r>
      <w:rPr>
        <w:noProof/>
      </w:rPr>
      <w:fldChar w:fldCharType="end"/>
    </w:r>
  </w:p>
  <w:p w:rsidR="003B2288" w:rsidP="003B2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7A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7ACC">
      <w:t>Future Skills Organisation</w:t>
    </w:r>
    <w:r w:rsidR="00897ACC">
      <w:fldChar w:fldCharType="end"/>
    </w:r>
  </w:p>
  <w:p w:rsidR="003B2288" w:rsidP="003B22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288" w:rsidRPr="00897ACC" w:rsidP="00897A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CC" w:rsidRPr="002D2AF8" w:rsidP="003B2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ICTNWK543 Install, operate and troubleshoot medium enterprise switches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97ACC" w:rsidP="003B22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88" w:rsidRPr="002D2AF8" w:rsidP="003B2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7ACC">
      <w:t>ICTNWK543 Install, operate and troubleshoot medium enterprise switches</w:t>
    </w:r>
    <w:r w:rsidR="00897A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7ACC">
      <w:rPr>
        <w:noProof/>
      </w:rPr>
      <w:t>1 March 2025</w:t>
    </w:r>
    <w:r>
      <w:fldChar w:fldCharType="end"/>
    </w:r>
  </w:p>
  <w:p w:rsidR="003B2288" w:rsidP="003B22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382C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10E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40D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2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2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2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2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2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2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2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2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2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2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2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288"/>
  </w:style>
  <w:style w:type="character" w:customStyle="1" w:styleId="Heading1Char">
    <w:name w:val="Heading 1 Char"/>
    <w:basedOn w:val="DefaultParagraphFont"/>
    <w:link w:val="Heading1"/>
    <w:rsid w:val="003B22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2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2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22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22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288"/>
    <w:rPr>
      <w:b/>
      <w:spacing w:val="0"/>
    </w:rPr>
  </w:style>
  <w:style w:type="paragraph" w:styleId="ListBullet2">
    <w:name w:val="List Bullet 2"/>
    <w:basedOn w:val="List2"/>
    <w:rsid w:val="003B228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2288"/>
    <w:rPr>
      <w:i/>
    </w:rPr>
  </w:style>
  <w:style w:type="paragraph" w:customStyle="1" w:styleId="SuperHeading">
    <w:name w:val="SuperHeading"/>
    <w:basedOn w:val="Normal"/>
    <w:rsid w:val="003B22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2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22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22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2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2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2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2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2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2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2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2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2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2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2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2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2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22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2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2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2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2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2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2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2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2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2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2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2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2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2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2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2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288"/>
  </w:style>
  <w:style w:type="paragraph" w:styleId="TableofFigures">
    <w:name w:val="table of figures"/>
    <w:basedOn w:val="Normal"/>
    <w:next w:val="Normal"/>
    <w:semiHidden/>
    <w:rsid w:val="003B22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2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2288"/>
    <w:rPr>
      <w:rFonts w:ascii="Wingdings" w:hAnsi="Wingdings"/>
    </w:rPr>
  </w:style>
  <w:style w:type="paragraph" w:customStyle="1" w:styleId="TableHeading">
    <w:name w:val="Table Heading"/>
    <w:basedOn w:val="HeadingBase"/>
    <w:rsid w:val="003B22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288"/>
    <w:rPr>
      <w:color w:val="0033CC"/>
      <w:u w:val="none"/>
    </w:rPr>
  </w:style>
  <w:style w:type="paragraph" w:customStyle="1" w:styleId="BodyTextRight">
    <w:name w:val="Body Text Right"/>
    <w:basedOn w:val="BodyText"/>
    <w:rsid w:val="003B22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2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2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2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2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2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288"/>
    <w:rPr>
      <w:sz w:val="32"/>
    </w:rPr>
  </w:style>
  <w:style w:type="paragraph" w:customStyle="1" w:styleId="HeadingProcedure">
    <w:name w:val="Heading Procedure"/>
    <w:basedOn w:val="HeadingBase"/>
    <w:next w:val="Normal"/>
    <w:rsid w:val="003B22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288"/>
    <w:pPr>
      <w:spacing w:before="60" w:after="60"/>
    </w:pPr>
  </w:style>
  <w:style w:type="paragraph" w:styleId="ListContinue">
    <w:name w:val="List Continue"/>
    <w:basedOn w:val="List"/>
    <w:rsid w:val="003B2288"/>
    <w:pPr>
      <w:ind w:firstLine="0"/>
    </w:pPr>
  </w:style>
  <w:style w:type="paragraph" w:customStyle="1" w:styleId="ListNote">
    <w:name w:val="List Note"/>
    <w:basedOn w:val="List"/>
    <w:rsid w:val="003B22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2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2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288"/>
    <w:rPr>
      <w:rFonts w:ascii="Courier New" w:hAnsi="Courier New"/>
    </w:rPr>
  </w:style>
  <w:style w:type="paragraph" w:customStyle="1" w:styleId="NoteBullet">
    <w:name w:val="Note Bullet"/>
    <w:basedOn w:val="Note"/>
    <w:rsid w:val="003B22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2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2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2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2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22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2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288"/>
    <w:rPr>
      <w:b/>
      <w:smallCaps/>
    </w:rPr>
  </w:style>
  <w:style w:type="paragraph" w:customStyle="1" w:styleId="TableListNumber">
    <w:name w:val="Table List Number"/>
    <w:basedOn w:val="ListNumber"/>
    <w:rsid w:val="003B22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2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288"/>
    <w:pPr>
      <w:numPr>
        <w:numId w:val="10"/>
      </w:numPr>
    </w:pPr>
  </w:style>
  <w:style w:type="paragraph" w:customStyle="1" w:styleId="ListAlpha2">
    <w:name w:val="List Alpha 2"/>
    <w:basedOn w:val="List2"/>
    <w:rsid w:val="003B2288"/>
    <w:pPr>
      <w:numPr>
        <w:numId w:val="9"/>
      </w:numPr>
    </w:pPr>
  </w:style>
  <w:style w:type="paragraph" w:styleId="List2">
    <w:name w:val="List 2"/>
    <w:basedOn w:val="BodyText"/>
    <w:rsid w:val="003B22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2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2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2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22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2288"/>
    <w:pPr>
      <w:numPr>
        <w:numId w:val="5"/>
      </w:numPr>
    </w:pPr>
  </w:style>
  <w:style w:type="paragraph" w:styleId="ListContinue2">
    <w:name w:val="List Continue 2"/>
    <w:basedOn w:val="List2"/>
    <w:rsid w:val="003B2288"/>
    <w:pPr>
      <w:ind w:firstLine="0"/>
    </w:pPr>
  </w:style>
  <w:style w:type="paragraph" w:styleId="ListContinue3">
    <w:name w:val="List Continue 3"/>
    <w:basedOn w:val="List3"/>
    <w:rsid w:val="003B2288"/>
    <w:pPr>
      <w:ind w:left="1021" w:firstLine="0"/>
    </w:pPr>
  </w:style>
  <w:style w:type="paragraph" w:styleId="ListContinue4">
    <w:name w:val="List Continue 4"/>
    <w:basedOn w:val="List4"/>
    <w:rsid w:val="003B2288"/>
    <w:pPr>
      <w:ind w:firstLine="0"/>
    </w:pPr>
  </w:style>
  <w:style w:type="paragraph" w:styleId="ListContinue5">
    <w:name w:val="List Continue 5"/>
    <w:basedOn w:val="List5"/>
    <w:rsid w:val="003B2288"/>
    <w:pPr>
      <w:ind w:firstLine="0"/>
    </w:pPr>
  </w:style>
  <w:style w:type="paragraph" w:styleId="ListNumber3">
    <w:name w:val="List Number 3"/>
    <w:basedOn w:val="List3"/>
    <w:rsid w:val="003B2288"/>
    <w:pPr>
      <w:numPr>
        <w:numId w:val="6"/>
      </w:numPr>
    </w:pPr>
  </w:style>
  <w:style w:type="paragraph" w:styleId="ListNumber4">
    <w:name w:val="List Number 4"/>
    <w:basedOn w:val="List4"/>
    <w:rsid w:val="003B2288"/>
    <w:pPr>
      <w:numPr>
        <w:numId w:val="7"/>
      </w:numPr>
    </w:pPr>
  </w:style>
  <w:style w:type="paragraph" w:styleId="ListNumber5">
    <w:name w:val="List Number 5"/>
    <w:basedOn w:val="List5"/>
    <w:rsid w:val="003B2288"/>
    <w:pPr>
      <w:numPr>
        <w:numId w:val="8"/>
      </w:numPr>
    </w:pPr>
  </w:style>
  <w:style w:type="paragraph" w:styleId="BlockText">
    <w:name w:val="Block Text"/>
    <w:basedOn w:val="Normal"/>
    <w:rsid w:val="003B22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2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288"/>
    <w:rPr>
      <w:sz w:val="16"/>
      <w:vertAlign w:val="superscript"/>
    </w:rPr>
  </w:style>
  <w:style w:type="character" w:customStyle="1" w:styleId="Symbols">
    <w:name w:val="Symbols"/>
    <w:basedOn w:val="DefaultParagraphFont"/>
    <w:rsid w:val="003B2288"/>
    <w:rPr>
      <w:rFonts w:ascii="Symbol" w:hAnsi="Symbol"/>
    </w:rPr>
  </w:style>
  <w:style w:type="character" w:customStyle="1" w:styleId="MenuOptions">
    <w:name w:val="Menu Options"/>
    <w:basedOn w:val="DefaultParagraphFont"/>
    <w:rsid w:val="003B22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288"/>
    <w:rPr>
      <w:b/>
    </w:rPr>
  </w:style>
  <w:style w:type="character" w:customStyle="1" w:styleId="Underlined">
    <w:name w:val="Underlined"/>
    <w:basedOn w:val="DefaultParagraphFont"/>
    <w:rsid w:val="003B2288"/>
    <w:rPr>
      <w:u w:val="single"/>
    </w:rPr>
  </w:style>
  <w:style w:type="paragraph" w:customStyle="1" w:styleId="TableBodyTextRight">
    <w:name w:val="Table Body Text Right"/>
    <w:basedOn w:val="TableBodyText"/>
    <w:rsid w:val="003B22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288"/>
    <w:rPr>
      <w:sz w:val="18"/>
    </w:rPr>
  </w:style>
  <w:style w:type="paragraph" w:customStyle="1" w:styleId="BodySmallRight">
    <w:name w:val="Body Small Right"/>
    <w:basedOn w:val="BodyTextRight"/>
    <w:rsid w:val="003B2288"/>
    <w:rPr>
      <w:sz w:val="18"/>
      <w:szCs w:val="18"/>
    </w:rPr>
  </w:style>
  <w:style w:type="paragraph" w:customStyle="1" w:styleId="MarginEdition">
    <w:name w:val="Margin Edition"/>
    <w:basedOn w:val="MarginNote"/>
    <w:rsid w:val="003B22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288"/>
    <w:rPr>
      <w:sz w:val="2"/>
      <w:szCs w:val="2"/>
    </w:rPr>
  </w:style>
  <w:style w:type="character" w:customStyle="1" w:styleId="Small">
    <w:name w:val="Small"/>
    <w:basedOn w:val="DefaultParagraphFont"/>
    <w:rsid w:val="003B2288"/>
    <w:rPr>
      <w:sz w:val="16"/>
    </w:rPr>
  </w:style>
  <w:style w:type="paragraph" w:customStyle="1" w:styleId="WideTable">
    <w:name w:val="Wide Table"/>
    <w:basedOn w:val="Normal"/>
    <w:rsid w:val="003B22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288"/>
  </w:style>
  <w:style w:type="paragraph" w:styleId="Quote">
    <w:name w:val="Quote"/>
    <w:basedOn w:val="Heading1"/>
    <w:link w:val="QuoteChar"/>
    <w:qFormat/>
    <w:rsid w:val="003B22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2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288"/>
    <w:pPr>
      <w:pageBreakBefore/>
    </w:pPr>
  </w:style>
  <w:style w:type="paragraph" w:customStyle="1" w:styleId="Border">
    <w:name w:val="Border"/>
    <w:basedOn w:val="Normal"/>
    <w:qFormat/>
    <w:rsid w:val="003B22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2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2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2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2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2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2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2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2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288"/>
    <w:rPr>
      <w:u w:val="single"/>
    </w:rPr>
  </w:style>
  <w:style w:type="character" w:customStyle="1" w:styleId="BoldandItalics">
    <w:name w:val="Bold and Italics"/>
    <w:qFormat/>
    <w:rsid w:val="003B2288"/>
    <w:rPr>
      <w:b/>
      <w:i/>
      <w:u w:val="none"/>
    </w:rPr>
  </w:style>
  <w:style w:type="paragraph" w:styleId="BalloonText">
    <w:name w:val="Balloon Text"/>
    <w:basedOn w:val="Normal"/>
    <w:link w:val="BalloonTextChar"/>
    <w:rsid w:val="003B2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2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2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2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2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2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288"/>
    <w:pPr>
      <w:spacing w:before="0" w:after="0"/>
    </w:pPr>
  </w:style>
  <w:style w:type="paragraph" w:customStyle="1" w:styleId="BodyTextBold">
    <w:name w:val="Body Text Bold"/>
    <w:basedOn w:val="BodyText"/>
    <w:qFormat/>
    <w:rsid w:val="003B2288"/>
    <w:rPr>
      <w:b/>
    </w:rPr>
  </w:style>
  <w:style w:type="character" w:styleId="Hyperlink">
    <w:name w:val="Hyperlink"/>
    <w:basedOn w:val="DefaultParagraphFont"/>
    <w:uiPriority w:val="99"/>
    <w:unhideWhenUsed/>
    <w:rsid w:val="00897A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6154</Characters>
  <Application>Microsoft Office Word</Application>
  <DocSecurity>0</DocSecurity>
  <Lines>192</Lines>
  <Paragraphs>124</Paragraphs>
  <ScaleCrop>false</ScaleCrop>
  <Company>Author-it Software Corporation Ltd.</Company>
  <LinksUpToDate>false</LinksUpToDate>
  <CharactersWithSpaces>6948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ICTNWK543 Install, operate and troubleshoot medium enterprise switches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