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AD3" w:rsidP="00636AD3">
      <w:pPr>
        <w:pStyle w:val="Title"/>
      </w:pPr>
      <w:r>
        <w:fldChar w:fldCharType="begin"/>
      </w:r>
      <w:r>
        <w:instrText xml:space="preserve"> TITLE   \* MERGEFORMAT </w:instrText>
      </w:r>
      <w:r>
        <w:fldChar w:fldCharType="separate"/>
      </w:r>
      <w:r>
        <w:t>ICTNWK539 Design and implement integrated server solutions</w:t>
      </w:r>
      <w:r>
        <w:fldChar w:fldCharType="end"/>
      </w:r>
    </w:p>
    <w:p w:rsidR="00636AD3" w:rsidP="00636AD3">
      <w:pPr>
        <w:pStyle w:val="Version"/>
        <w:sectPr w:rsidSect="00D773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3B6" w:rsidP="00D773B6">
      <w:pPr>
        <w:pStyle w:val="SuperHeading"/>
      </w:pPr>
      <w:r w:rsidRPr="00D773B6">
        <w:t>ICTNWK539 Design and implement integrated server solutions</w:t>
      </w:r>
    </w:p>
    <w:p w:rsidR="00000000" w:rsidRPr="00D773B6" w:rsidP="00D773B6">
      <w:pPr>
        <w:pStyle w:val="Heading1"/>
      </w:pPr>
      <w:bookmarkStart w:id="1" w:name="O_1093713"/>
      <w:bookmarkEnd w:id="1"/>
      <w:r w:rsidRPr="00D773B6">
        <w:t>Modification History</w:t>
      </w:r>
    </w:p>
    <w:tbl>
      <w:tblPr>
        <w:tblW w:w="0" w:type="auto"/>
        <w:tblLayout w:type="fixed"/>
        <w:tblCellMar>
          <w:left w:w="62" w:type="dxa"/>
          <w:right w:w="62" w:type="dxa"/>
        </w:tblCellMar>
        <w:tblLook w:val="0000"/>
      </w:tblPr>
      <w:tblGrid>
        <w:gridCol w:w="2627"/>
        <w:gridCol w:w="6337"/>
      </w:tblGrid>
      <w:tr w:rsidTr="00D773B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3B6" w:rsidP="00D773B6">
            <w:pPr>
              <w:pStyle w:val="BodyText"/>
            </w:pPr>
            <w:r w:rsidRPr="00D773B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BodyText"/>
              <w:rPr>
                <w:lang w:val="en-NZ"/>
              </w:rPr>
            </w:pPr>
            <w:r w:rsidRPr="00D773B6">
              <w:rPr>
                <w:rStyle w:val="SpecialBold"/>
              </w:rPr>
              <w:t>Comments</w:t>
            </w:r>
          </w:p>
        </w:tc>
      </w:tr>
      <w:tr w:rsidTr="00D773B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BodyText"/>
              <w:rPr>
                <w:lang w:val="en-NZ"/>
              </w:rPr>
            </w:pPr>
            <w:r w:rsidRPr="00D773B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3B6" w:rsidP="00D773B6">
            <w:pPr>
              <w:pStyle w:val="BodyText"/>
            </w:pPr>
            <w:r w:rsidRPr="00D773B6">
              <w:t>This version first released with ICT Information and Communications Technology Training Package Version 6.0.</w:t>
            </w:r>
          </w:p>
        </w:tc>
      </w:tr>
    </w:tbl>
    <w:p w:rsidR="00000000" w:rsidRPr="00D773B6" w:rsidP="00D773B6">
      <w:pPr>
        <w:pStyle w:val="BodyText"/>
      </w:pPr>
    </w:p>
    <w:p w:rsidR="00000000" w:rsidRPr="00D773B6" w:rsidP="00D773B6">
      <w:pPr>
        <w:pStyle w:val="AllowPageBreak"/>
      </w:pPr>
    </w:p>
    <w:p w:rsidR="00000000" w:rsidRPr="00D773B6" w:rsidP="00D773B6">
      <w:pPr>
        <w:pStyle w:val="Heading1"/>
      </w:pPr>
      <w:bookmarkStart w:id="2" w:name="O_1093718"/>
      <w:bookmarkEnd w:id="2"/>
      <w:r w:rsidRPr="00D773B6">
        <w:t>Application</w:t>
      </w:r>
    </w:p>
    <w:p w:rsidR="00000000" w:rsidRPr="00D773B6" w:rsidP="00636AD3">
      <w:pPr>
        <w:pStyle w:val="BodyText"/>
      </w:pPr>
      <w:r w:rsidRPr="00D773B6">
        <w:t>This unit describes the skills and knowledge re</w:t>
      </w:r>
      <w:r w:rsidRPr="00D773B6">
        <w:t>quired to design and implement network authentication models that allow users to log in using the same user credentials between multiple operating system platforms and that provides a secure method of file sharing on a single, shared network.</w:t>
      </w:r>
    </w:p>
    <w:p w:rsidR="00000000" w:rsidRPr="00D773B6" w:rsidP="00636AD3">
      <w:pPr>
        <w:pStyle w:val="BodyText"/>
      </w:pPr>
      <w:r w:rsidRPr="00D773B6">
        <w:t>It applies to</w:t>
      </w:r>
      <w:r w:rsidRPr="00D773B6">
        <w:t xml:space="preserve"> individuals working in network or systems engineering roles, where they are required to support multiple operating systems in a complex computing environment of medium-to-large organisational settings. </w:t>
      </w:r>
    </w:p>
    <w:p w:rsidR="00000000" w:rsidRPr="00D773B6" w:rsidP="00636AD3">
      <w:pPr>
        <w:pStyle w:val="BodyText"/>
      </w:pPr>
      <w:r w:rsidRPr="00D773B6">
        <w:t>No licensing, legislative or certification requireme</w:t>
      </w:r>
      <w:r w:rsidRPr="00D773B6">
        <w:t>nts apply to this unit at the time of publication.</w:t>
      </w:r>
    </w:p>
    <w:p w:rsidR="00000000" w:rsidRPr="00D773B6" w:rsidP="00D773B6">
      <w:pPr>
        <w:pStyle w:val="Heading1"/>
      </w:pPr>
      <w:bookmarkStart w:id="3" w:name="O_1093717"/>
      <w:bookmarkEnd w:id="3"/>
      <w:r w:rsidRPr="00D773B6">
        <w:t>Unit Sector</w:t>
      </w:r>
    </w:p>
    <w:p w:rsidR="00000000" w:rsidRPr="00D773B6" w:rsidP="00636AD3">
      <w:pPr>
        <w:pStyle w:val="BodyText"/>
      </w:pPr>
      <w:r w:rsidRPr="00D773B6">
        <w:t>Networking</w:t>
      </w:r>
    </w:p>
    <w:p w:rsidR="00000000" w:rsidRPr="00D773B6" w:rsidP="00D773B6">
      <w:pPr>
        <w:pStyle w:val="Heading1"/>
      </w:pPr>
      <w:bookmarkStart w:id="4" w:name="O_1093716"/>
      <w:bookmarkEnd w:id="4"/>
      <w:r w:rsidRPr="00D773B6">
        <w:t>Elements and Performance Criteria</w:t>
      </w:r>
    </w:p>
    <w:tbl>
      <w:tblPr>
        <w:tblW w:w="0" w:type="auto"/>
        <w:tblCellMar>
          <w:left w:w="62" w:type="dxa"/>
          <w:right w:w="62" w:type="dxa"/>
        </w:tblCellMar>
        <w:tblLook w:val="0000"/>
      </w:tblPr>
      <w:tblGrid>
        <w:gridCol w:w="2853"/>
        <w:gridCol w:w="6343"/>
      </w:tblGrid>
      <w:tr w:rsidTr="00636AD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D773B6" w:rsidP="00D773B6">
            <w:pPr>
              <w:pStyle w:val="BodyText"/>
            </w:pPr>
            <w:r w:rsidRPr="00D773B6">
              <w:rPr>
                <w:rStyle w:val="SpecialBold"/>
              </w:rPr>
              <w:t>ELEMENT</w:t>
            </w:r>
          </w:p>
        </w:tc>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D773B6">
            <w:pPr>
              <w:pStyle w:val="BodyText"/>
              <w:rPr>
                <w:lang w:val="en-NZ"/>
              </w:rPr>
            </w:pPr>
            <w:r w:rsidRPr="00D773B6">
              <w:rPr>
                <w:rStyle w:val="SpecialBold"/>
              </w:rPr>
              <w:t>PERFORMANCE CRITERIA</w:t>
            </w:r>
          </w:p>
        </w:tc>
      </w:tr>
      <w:tr w:rsidTr="00636AD3">
        <w:tblPrEx>
          <w:tblW w:w="0" w:type="auto"/>
          <w:tblCellMar>
            <w:left w:w="62" w:type="dxa"/>
            <w:right w:w="62" w:type="dxa"/>
          </w:tblCellMar>
          <w:tblLook w:val="0000"/>
        </w:tblPrEx>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B6" w:rsidP="00D773B6">
            <w:pPr>
              <w:pStyle w:val="BodyText"/>
            </w:pPr>
            <w:r w:rsidRPr="00D773B6">
              <w:rPr>
                <w:rStyle w:val="Emphasis"/>
              </w:rPr>
              <w:t>Elements describe the essential outcomes.</w:t>
            </w:r>
          </w:p>
        </w:tc>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B6">
            <w:pPr>
              <w:pStyle w:val="BodyText"/>
              <w:rPr>
                <w:lang w:val="en-NZ"/>
              </w:rPr>
            </w:pPr>
            <w:r w:rsidRPr="00D773B6">
              <w:rPr>
                <w:rStyle w:val="Emphasis"/>
              </w:rPr>
              <w:t>Performance criteria describe the performance needed to demonstrate achievement of the element.</w:t>
            </w:r>
          </w:p>
        </w:tc>
      </w:tr>
      <w:tr w:rsidTr="00636A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B6">
            <w:pPr>
              <w:pStyle w:val="List"/>
              <w:rPr>
                <w:lang w:val="en-NZ"/>
              </w:rPr>
            </w:pPr>
            <w:r w:rsidRPr="00D773B6">
              <w:t>1. Prepare to design and install integrated server solution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B6" w:rsidP="00D773B6">
            <w:pPr>
              <w:pStyle w:val="List"/>
            </w:pPr>
            <w:r w:rsidRPr="00D773B6">
              <w:t>1.1 Identify server integration requirements according to organisational network requirements</w:t>
            </w:r>
          </w:p>
          <w:p w:rsidR="00000000" w:rsidRPr="00D773B6" w:rsidP="00D773B6">
            <w:pPr>
              <w:pStyle w:val="List"/>
            </w:pPr>
            <w:r w:rsidRPr="00D773B6">
              <w:t>1.2 D</w:t>
            </w:r>
            <w:r w:rsidRPr="00D773B6">
              <w:t>etermine deployment access requirements and user down times</w:t>
            </w:r>
          </w:p>
          <w:p w:rsidR="00000000" w:rsidRPr="00D773B6" w:rsidP="00D773B6">
            <w:pPr>
              <w:pStyle w:val="List"/>
            </w:pPr>
            <w:r w:rsidRPr="00D773B6">
              <w:t>1.3 Determine required authentication methods and protocols according to organisational network requirements</w:t>
            </w:r>
          </w:p>
          <w:p w:rsidR="00000000" w:rsidP="00D773B6">
            <w:pPr>
              <w:pStyle w:val="List"/>
              <w:rPr>
                <w:lang w:val="en-NZ"/>
              </w:rPr>
            </w:pPr>
            <w:r w:rsidRPr="00D773B6">
              <w:t xml:space="preserve">1.4 Identify additional installation preparation requirements and document preparation </w:t>
            </w:r>
            <w:r w:rsidRPr="00D773B6">
              <w:t>details according to organisational network requirements</w:t>
            </w:r>
          </w:p>
        </w:tc>
      </w:tr>
      <w:tr w:rsidTr="00636A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B6">
            <w:pPr>
              <w:pStyle w:val="List"/>
              <w:rPr>
                <w:lang w:val="en-NZ"/>
              </w:rPr>
            </w:pPr>
            <w:r w:rsidRPr="00D773B6">
              <w:t>2. Design integrated server solution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B6" w:rsidP="00D773B6">
            <w:pPr>
              <w:pStyle w:val="List"/>
            </w:pPr>
            <w:r w:rsidRPr="00D773B6">
              <w:t>2.1 Analyse network operating systems integration and authentication methods according to network authentication model</w:t>
            </w:r>
          </w:p>
          <w:p w:rsidR="00000000" w:rsidRPr="00D773B6" w:rsidP="00D773B6">
            <w:pPr>
              <w:pStyle w:val="List"/>
            </w:pPr>
            <w:r w:rsidRPr="00D773B6">
              <w:t>2.2 Research redundancy and replication requirements for required authentication model</w:t>
            </w:r>
          </w:p>
          <w:p w:rsidR="00000000" w:rsidP="00D773B6">
            <w:pPr>
              <w:pStyle w:val="List"/>
              <w:rPr>
                <w:lang w:val="en-NZ"/>
              </w:rPr>
            </w:pPr>
            <w:r w:rsidRPr="00D773B6">
              <w:t>2.3 Design and document integrated server design</w:t>
            </w:r>
          </w:p>
        </w:tc>
      </w:tr>
      <w:tr w:rsidTr="00636A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B6">
            <w:pPr>
              <w:pStyle w:val="List"/>
              <w:rPr>
                <w:lang w:val="en-NZ"/>
              </w:rPr>
            </w:pPr>
            <w:r w:rsidRPr="00D773B6">
              <w:t xml:space="preserve">3. Install and configure the integrated server solution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B6" w:rsidP="00D773B6">
            <w:pPr>
              <w:pStyle w:val="List"/>
            </w:pPr>
            <w:r w:rsidRPr="00D773B6">
              <w:t xml:space="preserve">3.1 Implement integrated authentication solution according to </w:t>
            </w:r>
            <w:r w:rsidRPr="00D773B6">
              <w:t>server design specifications</w:t>
            </w:r>
          </w:p>
          <w:p w:rsidR="00000000" w:rsidRPr="00D773B6" w:rsidP="00D773B6">
            <w:pPr>
              <w:pStyle w:val="List"/>
            </w:pPr>
            <w:r w:rsidRPr="00D773B6">
              <w:t>3.2 Implement integrated file sharing solution according to server design specifications</w:t>
            </w:r>
          </w:p>
          <w:p w:rsidR="00000000" w:rsidRPr="00D773B6" w:rsidP="00D773B6">
            <w:pPr>
              <w:pStyle w:val="List"/>
            </w:pPr>
            <w:r w:rsidRPr="00D773B6">
              <w:t>3.3 Configure required integrated environment on required user workstations</w:t>
            </w:r>
          </w:p>
          <w:p w:rsidR="00000000" w:rsidP="00D773B6">
            <w:pPr>
              <w:pStyle w:val="List"/>
              <w:rPr>
                <w:lang w:val="en-NZ"/>
              </w:rPr>
            </w:pPr>
            <w:r w:rsidRPr="00D773B6">
              <w:t xml:space="preserve">3.4 Implement required integrated server environment security </w:t>
            </w:r>
            <w:r w:rsidRPr="00D773B6">
              <w:t>according to server design specifications</w:t>
            </w:r>
          </w:p>
        </w:tc>
      </w:tr>
      <w:tr w:rsidTr="00636A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B6">
            <w:pPr>
              <w:pStyle w:val="List"/>
              <w:rPr>
                <w:lang w:val="en-NZ"/>
              </w:rPr>
            </w:pPr>
            <w:r w:rsidRPr="00D773B6">
              <w:t>4. Test and reconfigure network servers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B6" w:rsidP="00D773B6">
            <w:pPr>
              <w:pStyle w:val="List"/>
            </w:pPr>
            <w:r w:rsidRPr="00D773B6">
              <w:t>4.1 Test server performance and document outcomes according to network requirements</w:t>
            </w:r>
          </w:p>
          <w:p w:rsidR="00000000" w:rsidRPr="00D773B6" w:rsidP="00D773B6">
            <w:pPr>
              <w:pStyle w:val="List"/>
            </w:pPr>
            <w:r w:rsidRPr="00D773B6">
              <w:t xml:space="preserve">4.2 Analyse documented error report and identify system errors </w:t>
            </w:r>
          </w:p>
          <w:p w:rsidR="00000000" w:rsidRPr="00D773B6" w:rsidP="00D773B6">
            <w:pPr>
              <w:pStyle w:val="List"/>
            </w:pPr>
            <w:r w:rsidRPr="00D773B6">
              <w:t xml:space="preserve">4.3 Diagnose and correct </w:t>
            </w:r>
            <w:r w:rsidRPr="00D773B6">
              <w:t>identified integration problems according to network requirements</w:t>
            </w:r>
          </w:p>
          <w:p w:rsidR="00000000" w:rsidP="00D773B6">
            <w:pPr>
              <w:pStyle w:val="List"/>
              <w:rPr>
                <w:lang w:val="en-NZ"/>
              </w:rPr>
            </w:pPr>
            <w:r w:rsidRPr="00D773B6">
              <w:t>4.4 Test and validate network server changes and additions against specifications</w:t>
            </w:r>
          </w:p>
        </w:tc>
      </w:tr>
      <w:tr w:rsidTr="00636A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3B6">
            <w:pPr>
              <w:pStyle w:val="List"/>
              <w:rPr>
                <w:lang w:val="en-NZ"/>
              </w:rPr>
            </w:pPr>
            <w:r w:rsidRPr="00D773B6">
              <w:t>5. Document and complete network design and installation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3B6" w:rsidP="00D773B6">
            <w:pPr>
              <w:pStyle w:val="List"/>
            </w:pPr>
            <w:r w:rsidRPr="00D773B6">
              <w:t xml:space="preserve">5.1 Document server configuration and operational </w:t>
            </w:r>
            <w:r w:rsidRPr="00D773B6">
              <w:t>changes</w:t>
            </w:r>
          </w:p>
          <w:p w:rsidR="00000000" w:rsidRPr="00D773B6" w:rsidP="00D773B6">
            <w:pPr>
              <w:pStyle w:val="List"/>
            </w:pPr>
            <w:r w:rsidRPr="00D773B6">
              <w:t>5.2 Complete required documentation report and notification of server status</w:t>
            </w:r>
          </w:p>
          <w:p w:rsidR="00000000" w:rsidRPr="00D773B6" w:rsidP="00D773B6">
            <w:pPr>
              <w:pStyle w:val="List"/>
            </w:pPr>
            <w:r w:rsidRPr="00D773B6">
              <w:t>5.3 Clean up and restore worksite according to organisational requirements</w:t>
            </w:r>
          </w:p>
        </w:tc>
      </w:tr>
    </w:tbl>
    <w:p w:rsidR="00000000" w:rsidRPr="00D773B6" w:rsidP="00D773B6">
      <w:pPr>
        <w:pStyle w:val="BodyText"/>
      </w:pPr>
    </w:p>
    <w:p w:rsidR="00000000" w:rsidRPr="00D773B6" w:rsidP="00D773B6">
      <w:pPr>
        <w:pStyle w:val="AllowPageBreak"/>
      </w:pPr>
    </w:p>
    <w:p w:rsidR="00000000" w:rsidRPr="00D773B6" w:rsidP="00D773B6">
      <w:pPr>
        <w:pStyle w:val="Heading1"/>
      </w:pPr>
      <w:bookmarkStart w:id="5" w:name="O_1093715"/>
      <w:bookmarkEnd w:id="5"/>
      <w:r w:rsidRPr="00D773B6">
        <w:t>Foundation Skills</w:t>
      </w:r>
    </w:p>
    <w:p w:rsidR="00000000" w:rsidRPr="00636AD3" w:rsidP="00636AD3">
      <w:pPr>
        <w:pStyle w:val="BodyText"/>
        <w:rPr>
          <w:i/>
        </w:rPr>
      </w:pPr>
      <w:r w:rsidRPr="00636AD3">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2808"/>
        <w:gridCol w:w="6388"/>
      </w:tblGrid>
      <w:tr w:rsidTr="00636AD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3B6" w:rsidP="00D773B6">
            <w:pPr>
              <w:pStyle w:val="BodyText"/>
            </w:pPr>
            <w:r w:rsidRPr="00D773B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BodyText"/>
              <w:rPr>
                <w:lang w:val="en-NZ"/>
              </w:rPr>
            </w:pPr>
            <w:r w:rsidRPr="00D773B6">
              <w:rPr>
                <w:rStyle w:val="SpecialBold"/>
              </w:rPr>
              <w:t>DESCRIPTION</w:t>
            </w:r>
          </w:p>
        </w:tc>
      </w:tr>
      <w:tr w:rsidTr="00636A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BodyText"/>
              <w:rPr>
                <w:lang w:val="en-NZ"/>
              </w:rPr>
            </w:pPr>
            <w:r w:rsidRPr="00D773B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ListBullet"/>
              <w:rPr>
                <w:lang w:val="en-NZ"/>
              </w:rPr>
            </w:pPr>
            <w:r w:rsidRPr="00D773B6">
              <w:t>Analyses numerical information to take measurements, interpret resu</w:t>
            </w:r>
            <w:r w:rsidRPr="00D773B6">
              <w:t>lts and evaluate performance and interoperability of network</w:t>
            </w:r>
          </w:p>
        </w:tc>
      </w:tr>
      <w:tr w:rsidTr="00636A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BodyText"/>
              <w:rPr>
                <w:lang w:val="en-NZ"/>
              </w:rPr>
            </w:pPr>
            <w:r w:rsidRPr="00D773B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ListBullet"/>
              <w:rPr>
                <w:lang w:val="en-NZ"/>
              </w:rPr>
            </w:pPr>
            <w:r w:rsidRPr="00D773B6">
              <w:t>Interprets and analyses enterprise procedures, manuals and specifications to determine requirements</w:t>
            </w:r>
          </w:p>
        </w:tc>
      </w:tr>
      <w:tr w:rsidTr="00636A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BodyText"/>
              <w:rPr>
                <w:lang w:val="en-NZ"/>
              </w:rPr>
            </w:pPr>
            <w:r w:rsidRPr="00D773B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ListBullet"/>
              <w:rPr>
                <w:lang w:val="en-NZ"/>
              </w:rPr>
            </w:pPr>
            <w:r w:rsidRPr="00D773B6">
              <w:t xml:space="preserve">Prepares workplace documentation that incorporates an evaluation of technical information and specialised and cohesive </w:t>
            </w:r>
            <w:r w:rsidRPr="00D773B6">
              <w:t>language in a format and style required for a specific audience</w:t>
            </w:r>
          </w:p>
        </w:tc>
      </w:tr>
      <w:tr w:rsidTr="00636A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BodyText"/>
              <w:rPr>
                <w:lang w:val="en-NZ"/>
              </w:rPr>
            </w:pPr>
            <w:r w:rsidRPr="00D773B6">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ListBullet"/>
              <w:rPr>
                <w:lang w:val="en-NZ"/>
              </w:rPr>
            </w:pPr>
            <w:r w:rsidRPr="00D773B6">
              <w:t>Actively identifies the requirements of important communicatio</w:t>
            </w:r>
            <w:r w:rsidRPr="00D773B6">
              <w:t>n exchanges, selecting channels, format, tone and content to suit purpose and audience</w:t>
            </w:r>
          </w:p>
        </w:tc>
      </w:tr>
      <w:tr w:rsidTr="00636A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BodyText"/>
              <w:rPr>
                <w:lang w:val="en-NZ"/>
              </w:rPr>
            </w:pPr>
            <w:r w:rsidRPr="00D773B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ListBullet"/>
              <w:rPr>
                <w:lang w:val="en-NZ"/>
              </w:rPr>
            </w:pPr>
            <w:r w:rsidRPr="00D773B6">
              <w:t>Uses a combination of formal, logical planning processes and an increasingly intuitive knowledge of context to plan, prioritise and monitor own</w:t>
            </w:r>
            <w:r w:rsidRPr="00D773B6">
              <w:t xml:space="preserve"> work</w:t>
            </w:r>
          </w:p>
        </w:tc>
      </w:tr>
      <w:tr w:rsidTr="00636A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BodyText"/>
              <w:rPr>
                <w:lang w:val="en-NZ"/>
              </w:rPr>
            </w:pPr>
            <w:r w:rsidRPr="00D773B6">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3B6" w:rsidP="00D773B6">
            <w:pPr>
              <w:pStyle w:val="ListBullet"/>
            </w:pPr>
            <w:r w:rsidRPr="00D773B6">
              <w:t>Makes a range of decisions in relatively complex situations, taking a range of constraints into account</w:t>
            </w:r>
          </w:p>
          <w:p w:rsidR="00000000" w:rsidP="00D773B6">
            <w:pPr>
              <w:pStyle w:val="ListBullet"/>
              <w:rPr>
                <w:lang w:val="en-NZ"/>
              </w:rPr>
            </w:pPr>
            <w:r w:rsidRPr="00D773B6">
              <w:t>Initiates standard procedures and contingency management skills when responding to familiar problems to adapt configuration procedures to requirements of network and reconfigure, depending on differing operational contingencies, risk situations and environ</w:t>
            </w:r>
            <w:r w:rsidRPr="00D773B6">
              <w:t>ments</w:t>
            </w:r>
          </w:p>
        </w:tc>
      </w:tr>
      <w:tr w:rsidTr="00636A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BodyText"/>
              <w:rPr>
                <w:lang w:val="en-NZ"/>
              </w:rPr>
            </w:pPr>
            <w:r w:rsidRPr="00D773B6">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ListBullet"/>
              <w:rPr>
                <w:lang w:val="en-NZ"/>
              </w:rPr>
            </w:pPr>
            <w:r w:rsidRPr="00D773B6">
              <w:t>Demonstrates knowledge of the implications of legal and regulatory responsibilities related to own work</w:t>
            </w:r>
          </w:p>
        </w:tc>
      </w:tr>
      <w:tr w:rsidTr="00636A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BodyText"/>
              <w:rPr>
                <w:lang w:val="en-NZ"/>
              </w:rPr>
            </w:pPr>
            <w:r w:rsidRPr="00D773B6">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3B6" w:rsidP="00D773B6">
            <w:pPr>
              <w:pStyle w:val="ListBullet"/>
            </w:pPr>
            <w:r w:rsidRPr="00D773B6">
              <w:t>Demonstrates knowledge of key principles and concepts underpinning design and operation of digital systems and tool</w:t>
            </w:r>
            <w:r w:rsidRPr="00D773B6">
              <w:t>s and applies these when troubleshooting existing technology</w:t>
            </w:r>
          </w:p>
        </w:tc>
      </w:tr>
    </w:tbl>
    <w:p w:rsidR="00000000" w:rsidRPr="00D773B6" w:rsidP="00D773B6">
      <w:pPr>
        <w:pStyle w:val="BodyText"/>
      </w:pPr>
    </w:p>
    <w:p w:rsidR="00000000" w:rsidRPr="00D773B6" w:rsidP="00D773B6">
      <w:pPr>
        <w:pStyle w:val="AllowPageBreak"/>
      </w:pPr>
    </w:p>
    <w:p w:rsidR="00000000" w:rsidRPr="00D773B6" w:rsidP="00D773B6">
      <w:pPr>
        <w:pStyle w:val="Heading1"/>
      </w:pPr>
      <w:bookmarkStart w:id="6" w:name="O_1093714"/>
      <w:bookmarkEnd w:id="6"/>
      <w:r w:rsidRPr="00D773B6">
        <w:t>Unit Mapping Information</w:t>
      </w:r>
    </w:p>
    <w:p w:rsidR="00000000" w:rsidRPr="00D773B6" w:rsidP="00636AD3">
      <w:pPr>
        <w:pStyle w:val="BodyText"/>
      </w:pPr>
      <w:r w:rsidRPr="00D773B6">
        <w:t>Supersedes and is equivalent to ICTNWK504 Design and implement an integrated server solution.</w:t>
      </w:r>
    </w:p>
    <w:p w:rsidR="00000000" w:rsidRPr="00D773B6" w:rsidP="00D773B6">
      <w:pPr>
        <w:pStyle w:val="Heading1"/>
      </w:pPr>
      <w:bookmarkStart w:id="7" w:name="O_1093707"/>
      <w:bookmarkEnd w:id="7"/>
      <w:r w:rsidRPr="00D773B6">
        <w:t>Links</w:t>
      </w:r>
    </w:p>
    <w:p w:rsidR="00000000" w:rsidRPr="00D773B6" w:rsidP="00636AD3">
      <w:pPr>
        <w:pStyle w:val="BodyText"/>
      </w:pPr>
      <w:r w:rsidRPr="00D773B6">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6A7E6D">
        <w:rPr>
          <w:rStyle w:val="Hyperlink"/>
        </w:rPr>
        <w:t>https://vetnet.gov.au/Pages/TrainingDocs.aspx?q=a53af4e4-b400-484e-b778-71c9e9d6aff2</w:t>
      </w:r>
      <w:r>
        <w:fldChar w:fldCharType="end"/>
      </w:r>
    </w:p>
    <w:p w:rsidR="00000000" w:rsidRPr="00D773B6" w:rsidP="00636AD3">
      <w:pPr>
        <w:pStyle w:val="BodyText"/>
        <w:sectPr w:rsidSect="00D773B6">
          <w:headerReference w:type="default" r:id="rId10"/>
          <w:footerReference w:type="default" r:id="rId11"/>
          <w:pgSz w:w="11908" w:h="16833"/>
          <w:pgMar w:top="1702" w:right="1418" w:bottom="1702" w:left="1418" w:header="992" w:footer="992" w:gutter="0"/>
          <w:cols w:space="720"/>
          <w:noEndnote/>
          <w:docGrid w:linePitch="299"/>
        </w:sectPr>
      </w:pPr>
    </w:p>
    <w:p w:rsidR="00000000" w:rsidRPr="00D773B6" w:rsidP="00D773B6">
      <w:pPr>
        <w:pStyle w:val="SuperHeading"/>
      </w:pPr>
      <w:r w:rsidRPr="00D773B6">
        <w:t>Assessment Requirements for ICTNWK539 Design and implement integr</w:t>
      </w:r>
      <w:r w:rsidRPr="00D773B6">
        <w:t>ated server solutions</w:t>
      </w:r>
    </w:p>
    <w:p w:rsidR="00000000" w:rsidRPr="00D773B6" w:rsidP="00D773B6">
      <w:pPr>
        <w:pStyle w:val="Heading1"/>
      </w:pPr>
      <w:bookmarkStart w:id="8" w:name="O_1093709"/>
      <w:bookmarkEnd w:id="8"/>
      <w:r w:rsidRPr="00D773B6">
        <w:t>Modification History</w:t>
      </w:r>
    </w:p>
    <w:tbl>
      <w:tblPr>
        <w:tblW w:w="0" w:type="auto"/>
        <w:tblLayout w:type="fixed"/>
        <w:tblCellMar>
          <w:left w:w="62" w:type="dxa"/>
          <w:right w:w="62" w:type="dxa"/>
        </w:tblCellMar>
        <w:tblLook w:val="0000"/>
      </w:tblPr>
      <w:tblGrid>
        <w:gridCol w:w="2627"/>
        <w:gridCol w:w="6337"/>
      </w:tblGrid>
      <w:tr w:rsidTr="00D773B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3B6" w:rsidP="00D773B6">
            <w:pPr>
              <w:pStyle w:val="BodyText"/>
            </w:pPr>
            <w:r w:rsidRPr="00D773B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BodyText"/>
              <w:rPr>
                <w:lang w:val="en-NZ"/>
              </w:rPr>
            </w:pPr>
            <w:r w:rsidRPr="00D773B6">
              <w:rPr>
                <w:rStyle w:val="SpecialBold"/>
              </w:rPr>
              <w:t>Comments</w:t>
            </w:r>
          </w:p>
        </w:tc>
      </w:tr>
      <w:tr w:rsidTr="00D773B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3B6">
            <w:pPr>
              <w:pStyle w:val="BodyText"/>
              <w:rPr>
                <w:lang w:val="en-NZ"/>
              </w:rPr>
            </w:pPr>
            <w:r w:rsidRPr="00D773B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3B6" w:rsidP="00D773B6">
            <w:pPr>
              <w:pStyle w:val="BodyText"/>
            </w:pPr>
            <w:r w:rsidRPr="00D773B6">
              <w:t>This version first released with ICT Information and Communications Technology Training Package Version 6.0.</w:t>
            </w:r>
          </w:p>
        </w:tc>
      </w:tr>
    </w:tbl>
    <w:p w:rsidR="00000000" w:rsidRPr="00D773B6" w:rsidP="00D773B6">
      <w:pPr>
        <w:pStyle w:val="BodyText"/>
      </w:pPr>
    </w:p>
    <w:p w:rsidR="00000000" w:rsidRPr="00D773B6" w:rsidP="00D773B6">
      <w:pPr>
        <w:pStyle w:val="AllowPageBreak"/>
      </w:pPr>
    </w:p>
    <w:p w:rsidR="00000000" w:rsidRPr="00D773B6" w:rsidP="00D773B6">
      <w:pPr>
        <w:pStyle w:val="Heading1"/>
      </w:pPr>
      <w:bookmarkStart w:id="9" w:name="O_1093712"/>
      <w:bookmarkEnd w:id="9"/>
      <w:r w:rsidRPr="00D773B6">
        <w:t>Performance Evidence</w:t>
      </w:r>
    </w:p>
    <w:p w:rsidR="00000000" w:rsidRPr="00D773B6" w:rsidP="00636AD3">
      <w:pPr>
        <w:pStyle w:val="BodyText"/>
      </w:pPr>
      <w:r w:rsidRPr="00D773B6">
        <w:t>The candidate must demonstrate the ability to complete the tasks outlined in the elements, performance criteria and foundation skills of this unit, including evidence of the ability to:</w:t>
      </w:r>
    </w:p>
    <w:p w:rsidR="00000000" w:rsidRPr="00D773B6" w:rsidP="00D773B6">
      <w:pPr>
        <w:pStyle w:val="ListBullet"/>
      </w:pPr>
      <w:r w:rsidRPr="00D773B6">
        <w:t>install and configure at least two integrated server solutions accord</w:t>
      </w:r>
      <w:r w:rsidRPr="00D773B6">
        <w:t>ing to at least two produced integrated server design documents.</w:t>
      </w:r>
    </w:p>
    <w:p w:rsidR="00000000" w:rsidRPr="00D773B6" w:rsidP="00D773B6">
      <w:pPr>
        <w:pStyle w:val="BodyText"/>
      </w:pPr>
    </w:p>
    <w:p w:rsidR="00000000" w:rsidRPr="00D773B6" w:rsidP="00636AD3">
      <w:pPr>
        <w:pStyle w:val="BodyText"/>
      </w:pPr>
      <w:r w:rsidRPr="00D773B6">
        <w:t>In the course of the above, the candidate must:</w:t>
      </w:r>
    </w:p>
    <w:p w:rsidR="00000000" w:rsidRPr="00D773B6" w:rsidP="00D773B6">
      <w:pPr>
        <w:pStyle w:val="ListBullet"/>
      </w:pPr>
      <w:r w:rsidRPr="00D773B6">
        <w:t>produce design documents required to integrate multiple server operating systems for authentication, file sharing and security</w:t>
      </w:r>
    </w:p>
    <w:p w:rsidR="00000000" w:rsidRPr="00D773B6" w:rsidP="00D773B6">
      <w:pPr>
        <w:pStyle w:val="ListBullet"/>
      </w:pPr>
      <w:r w:rsidRPr="00D773B6">
        <w:t>monitor and test the solution</w:t>
      </w:r>
    </w:p>
    <w:p w:rsidR="00000000" w:rsidRPr="00D773B6" w:rsidP="00D773B6">
      <w:pPr>
        <w:pStyle w:val="ListBullet"/>
      </w:pPr>
      <w:r w:rsidRPr="00D773B6">
        <w:t>troubleshoot integration problems</w:t>
      </w:r>
    </w:p>
    <w:p w:rsidR="00000000" w:rsidRPr="00D773B6" w:rsidP="00D773B6">
      <w:pPr>
        <w:pStyle w:val="ListBullet"/>
      </w:pPr>
      <w:r w:rsidRPr="00D773B6">
        <w:t>test and reconfigure network servers.</w:t>
      </w:r>
    </w:p>
    <w:p w:rsidR="00000000" w:rsidRPr="00D773B6" w:rsidP="00D773B6">
      <w:pPr>
        <w:pStyle w:val="AllowPageBreak"/>
      </w:pPr>
    </w:p>
    <w:p w:rsidR="00000000" w:rsidRPr="00D773B6" w:rsidP="00D773B6">
      <w:pPr>
        <w:pStyle w:val="Heading1"/>
      </w:pPr>
      <w:bookmarkStart w:id="10" w:name="O_1093711"/>
      <w:bookmarkEnd w:id="10"/>
      <w:r w:rsidRPr="00D773B6">
        <w:t>Knowledge Evidence</w:t>
      </w:r>
    </w:p>
    <w:p w:rsidR="00000000" w:rsidRPr="00D773B6" w:rsidP="00636AD3">
      <w:pPr>
        <w:pStyle w:val="BodyText"/>
      </w:pPr>
      <w:r w:rsidRPr="00D773B6">
        <w:t>The candidate must be able to demonstrate knowledge to complete the tasks outlined in the elements, performance crit</w:t>
      </w:r>
      <w:r w:rsidRPr="00D773B6">
        <w:t>eria and foundation skills of this unit, including knowledge of:</w:t>
      </w:r>
    </w:p>
    <w:p w:rsidR="00000000" w:rsidRPr="00D773B6" w:rsidP="00D773B6">
      <w:pPr>
        <w:pStyle w:val="ListBullet"/>
      </w:pPr>
      <w:r w:rsidRPr="00D773B6">
        <w:t>authentication methods and protocols, including:</w:t>
      </w:r>
    </w:p>
    <w:p w:rsidR="00000000" w:rsidRPr="00D773B6" w:rsidP="00D773B6">
      <w:pPr>
        <w:pStyle w:val="ListBullet2"/>
      </w:pPr>
      <w:r w:rsidRPr="00D773B6">
        <w:t>lightweight directory access protocol (LDAP)</w:t>
      </w:r>
    </w:p>
    <w:p w:rsidR="00000000" w:rsidRPr="00D773B6" w:rsidP="00D773B6">
      <w:pPr>
        <w:pStyle w:val="ListBullet2"/>
      </w:pPr>
      <w:r w:rsidRPr="00D773B6">
        <w:t>Kerberos</w:t>
      </w:r>
    </w:p>
    <w:p w:rsidR="00000000" w:rsidRPr="00D773B6" w:rsidP="00D773B6">
      <w:pPr>
        <w:pStyle w:val="ListBullet"/>
      </w:pPr>
      <w:r w:rsidRPr="00D773B6">
        <w:t>industry standard network operating systems (NOS), including:</w:t>
      </w:r>
    </w:p>
    <w:p w:rsidR="00000000" w:rsidRPr="00D773B6" w:rsidP="00D773B6">
      <w:pPr>
        <w:pStyle w:val="ListBullet2"/>
      </w:pPr>
      <w:r w:rsidRPr="00D773B6">
        <w:t>operating system help and support utilities</w:t>
      </w:r>
    </w:p>
    <w:p w:rsidR="00000000" w:rsidRPr="00D773B6" w:rsidP="00D773B6">
      <w:pPr>
        <w:pStyle w:val="ListBullet2"/>
      </w:pPr>
      <w:r w:rsidRPr="00D773B6">
        <w:t>network file systems and sharing</w:t>
      </w:r>
    </w:p>
    <w:p w:rsidR="00000000" w:rsidRPr="00D773B6" w:rsidP="00D773B6">
      <w:pPr>
        <w:pStyle w:val="ListBullet"/>
      </w:pPr>
      <w:r w:rsidRPr="00D773B6">
        <w:t>industry standard server applications, compatibility issues and resolution procedures, including:</w:t>
      </w:r>
    </w:p>
    <w:p w:rsidR="00000000" w:rsidRPr="00D773B6" w:rsidP="00D773B6">
      <w:pPr>
        <w:pStyle w:val="ListBullet2"/>
      </w:pPr>
      <w:r w:rsidRPr="00D773B6">
        <w:t xml:space="preserve">error and event logging and reporting procedures </w:t>
      </w:r>
    </w:p>
    <w:p w:rsidR="00000000" w:rsidRPr="00D773B6" w:rsidP="00D773B6">
      <w:pPr>
        <w:pStyle w:val="ListBullet2"/>
      </w:pPr>
      <w:r w:rsidRPr="00D773B6">
        <w:t>file and print management</w:t>
      </w:r>
    </w:p>
    <w:p w:rsidR="00000000" w:rsidRPr="00D773B6" w:rsidP="00D773B6">
      <w:pPr>
        <w:pStyle w:val="ListBullet2"/>
      </w:pPr>
      <w:r w:rsidRPr="00D773B6">
        <w:t>hig</w:t>
      </w:r>
      <w:r w:rsidRPr="00D773B6">
        <w:t>h availability options for servers</w:t>
      </w:r>
    </w:p>
    <w:p w:rsidR="00000000" w:rsidRPr="00D773B6" w:rsidP="00D773B6">
      <w:pPr>
        <w:pStyle w:val="ListBullet2"/>
      </w:pPr>
      <w:r w:rsidRPr="00D773B6">
        <w:t>network service configuration and security</w:t>
      </w:r>
    </w:p>
    <w:p w:rsidR="00000000" w:rsidRPr="00D773B6" w:rsidP="00D773B6">
      <w:pPr>
        <w:pStyle w:val="ListBullet"/>
      </w:pPr>
      <w:r w:rsidRPr="00D773B6">
        <w:t>industry standard performance monitoring tools and tuning options</w:t>
      </w:r>
    </w:p>
    <w:p w:rsidR="00000000" w:rsidRPr="00D773B6" w:rsidP="00D773B6">
      <w:pPr>
        <w:pStyle w:val="ListBullet"/>
      </w:pPr>
      <w:r w:rsidRPr="00D773B6">
        <w:t>process of managing a project, including:</w:t>
      </w:r>
    </w:p>
    <w:p w:rsidR="00000000" w:rsidRPr="00D773B6" w:rsidP="00D773B6">
      <w:pPr>
        <w:pStyle w:val="ListBullet2"/>
      </w:pPr>
      <w:r w:rsidRPr="00D773B6">
        <w:t xml:space="preserve">process or task management </w:t>
      </w:r>
    </w:p>
    <w:p w:rsidR="00000000" w:rsidRPr="00D773B6" w:rsidP="00D773B6">
      <w:pPr>
        <w:pStyle w:val="ListBullet2"/>
      </w:pPr>
      <w:r w:rsidRPr="00D773B6">
        <w:t>task scheduling utilities</w:t>
      </w:r>
    </w:p>
    <w:p w:rsidR="00000000" w:rsidRPr="00D773B6" w:rsidP="00D773B6">
      <w:pPr>
        <w:pStyle w:val="ListBullet"/>
      </w:pPr>
      <w:r w:rsidRPr="00D773B6">
        <w:t>troubleshooti</w:t>
      </w:r>
      <w:r w:rsidRPr="00D773B6">
        <w:t>ng tools and techniques, including network diagnostic utilities</w:t>
      </w:r>
    </w:p>
    <w:p w:rsidR="00000000" w:rsidRPr="00D773B6" w:rsidP="00D773B6">
      <w:pPr>
        <w:pStyle w:val="ListBullet"/>
      </w:pPr>
      <w:r w:rsidRPr="00D773B6">
        <w:t>user authentication and directory services.</w:t>
      </w:r>
    </w:p>
    <w:p w:rsidR="00000000" w:rsidRPr="00D773B6" w:rsidP="00D773B6">
      <w:pPr>
        <w:pStyle w:val="AllowPageBreak"/>
      </w:pPr>
    </w:p>
    <w:p w:rsidR="00000000" w:rsidRPr="00D773B6" w:rsidP="00D773B6">
      <w:pPr>
        <w:pStyle w:val="Heading1"/>
      </w:pPr>
      <w:bookmarkStart w:id="11" w:name="O_1093710"/>
      <w:bookmarkEnd w:id="11"/>
      <w:r w:rsidRPr="00D773B6">
        <w:t>Assessment Conditions</w:t>
      </w:r>
    </w:p>
    <w:p w:rsidR="00000000" w:rsidRPr="00D773B6" w:rsidP="00636AD3">
      <w:pPr>
        <w:pStyle w:val="BodyText"/>
      </w:pPr>
      <w:r w:rsidRPr="00D773B6">
        <w:t xml:space="preserve">Skills in this unit must be demonstrated in a workplace or simulated environment where the conditions are typical of those in a working environment in this industry. </w:t>
      </w:r>
    </w:p>
    <w:p w:rsidR="00000000" w:rsidRPr="00D773B6" w:rsidP="00636AD3">
      <w:pPr>
        <w:pStyle w:val="BodyText"/>
      </w:pPr>
      <w:r w:rsidRPr="00D773B6">
        <w:t>This includes access to:</w:t>
      </w:r>
    </w:p>
    <w:p w:rsidR="00000000" w:rsidRPr="00D773B6" w:rsidP="00D773B6">
      <w:pPr>
        <w:pStyle w:val="ListBullet"/>
      </w:pPr>
      <w:r w:rsidRPr="00D773B6">
        <w:t>a site where server installation may be conducted</w:t>
      </w:r>
    </w:p>
    <w:p w:rsidR="00000000" w:rsidRPr="00D773B6" w:rsidP="00D773B6">
      <w:pPr>
        <w:pStyle w:val="ListBullet"/>
      </w:pPr>
      <w:r w:rsidRPr="00D773B6">
        <w:t>industry stan</w:t>
      </w:r>
      <w:r w:rsidRPr="00D773B6">
        <w:t>dard server specifications including:</w:t>
      </w:r>
    </w:p>
    <w:p w:rsidR="00000000" w:rsidRPr="00D773B6" w:rsidP="00D773B6">
      <w:pPr>
        <w:pStyle w:val="ListBullet2"/>
      </w:pPr>
      <w:r w:rsidRPr="00D773B6">
        <w:t>multiple operating system platforms</w:t>
      </w:r>
    </w:p>
    <w:p w:rsidR="00000000" w:rsidRPr="00D773B6" w:rsidP="00D773B6">
      <w:pPr>
        <w:pStyle w:val="ListBullet2"/>
      </w:pPr>
      <w:r w:rsidRPr="00D773B6">
        <w:t>cabling</w:t>
      </w:r>
    </w:p>
    <w:p w:rsidR="00000000" w:rsidRPr="00D773B6" w:rsidP="00D773B6">
      <w:pPr>
        <w:pStyle w:val="ListBullet"/>
      </w:pPr>
      <w:r w:rsidRPr="00D773B6">
        <w:t>networked (LAN) computers</w:t>
      </w:r>
    </w:p>
    <w:p w:rsidR="00000000" w:rsidRPr="00D773B6" w:rsidP="00D773B6">
      <w:pPr>
        <w:pStyle w:val="ListBullet"/>
      </w:pPr>
      <w:r w:rsidRPr="00D773B6">
        <w:t>server diagnostic software</w:t>
      </w:r>
    </w:p>
    <w:p w:rsidR="00000000" w:rsidRPr="00D773B6" w:rsidP="00D773B6">
      <w:pPr>
        <w:pStyle w:val="ListBullet"/>
      </w:pPr>
      <w:r w:rsidRPr="00D773B6">
        <w:t>switching equipment</w:t>
      </w:r>
    </w:p>
    <w:p w:rsidR="00000000" w:rsidRPr="00D773B6" w:rsidP="00D773B6">
      <w:pPr>
        <w:pStyle w:val="ListBullet"/>
      </w:pPr>
      <w:r w:rsidRPr="00D773B6">
        <w:t>client requirements</w:t>
      </w:r>
    </w:p>
    <w:p w:rsidR="00000000" w:rsidRPr="00D773B6" w:rsidP="00D773B6">
      <w:pPr>
        <w:pStyle w:val="ListBullet"/>
      </w:pPr>
      <w:r w:rsidRPr="00D773B6">
        <w:t>workstations.</w:t>
      </w:r>
    </w:p>
    <w:p w:rsidR="00000000" w:rsidRPr="00D773B6" w:rsidP="00D773B6">
      <w:pPr>
        <w:pStyle w:val="BodyText"/>
      </w:pPr>
    </w:p>
    <w:p w:rsidR="00000000" w:rsidRPr="00D773B6" w:rsidP="00636AD3">
      <w:pPr>
        <w:pStyle w:val="BodyText"/>
      </w:pPr>
      <w:r w:rsidRPr="00D773B6">
        <w:t>Assessors of this unit must satisfy the requirements for assessors in applicable vocational education and training legislation, frameworks and/or standards.</w:t>
      </w:r>
    </w:p>
    <w:p w:rsidR="00000000" w:rsidRPr="00D773B6" w:rsidP="00D773B6">
      <w:pPr>
        <w:pStyle w:val="Heading1"/>
      </w:pPr>
      <w:bookmarkStart w:id="12" w:name="O_1093708"/>
      <w:bookmarkEnd w:id="12"/>
      <w:r w:rsidRPr="00D773B6">
        <w:t>Links</w:t>
      </w:r>
    </w:p>
    <w:p w:rsidR="00000000" w:rsidRPr="00D773B6" w:rsidP="00636AD3">
      <w:pPr>
        <w:pStyle w:val="BodyText"/>
      </w:pPr>
      <w:r w:rsidRPr="00D773B6">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6A7E6D">
        <w:rPr>
          <w:rStyle w:val="Hyperlink"/>
        </w:rPr>
        <w:t>https://vetnet.gov.au/Pages/TrainingDocs.aspx?q=a53af4e4-b400-484e-b778-71c9e9d6aff2</w:t>
      </w:r>
      <w:r>
        <w:fldChar w:fldCharType="end"/>
      </w:r>
    </w:p>
    <w:p w:rsidR="00000000" w:rsidRPr="00D773B6" w:rsidP="00D773B6"/>
    <w:sectPr w:rsidSect="00D773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B6" w:rsidRPr="00636AD3" w:rsidP="00636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AD3" w:rsidP="00D77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6AD3" w:rsidP="00D773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36AD3" w:rsidP="00D773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B6" w:rsidP="00D773B6">
    <w:pPr>
      <w:pStyle w:val="Footer"/>
      <w:framePr w:wrap="around"/>
    </w:pPr>
    <w:r>
      <w:fldChar w:fldCharType="begin"/>
    </w:r>
    <w:r>
      <w:instrText xml:space="preserve"> DOCPROPERTY  Subject  \* MERGEFORMAT </w:instrText>
    </w:r>
    <w:r>
      <w:fldChar w:fldCharType="separate"/>
    </w:r>
    <w:r w:rsidR="00636AD3">
      <w:t>Approved</w:t>
    </w:r>
    <w:r w:rsidR="00636AD3">
      <w:fldChar w:fldCharType="end"/>
    </w:r>
    <w:r>
      <w:tab/>
      <w:t xml:space="preserve">Page </w:t>
    </w:r>
    <w:r>
      <w:fldChar w:fldCharType="begin"/>
    </w:r>
    <w:r>
      <w:instrText xml:space="preserve"> PAGE  \* Arabic  \* MERGEFORMAT </w:instrText>
    </w:r>
    <w:r>
      <w:fldChar w:fldCharType="separate"/>
    </w:r>
    <w:r w:rsidR="00636A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6AD3">
      <w:rPr>
        <w:noProof/>
      </w:rPr>
      <w:t>5</w:t>
    </w:r>
    <w:r>
      <w:rPr>
        <w:noProof/>
      </w:rPr>
      <w:fldChar w:fldCharType="end"/>
    </w:r>
  </w:p>
  <w:p w:rsidR="00D773B6" w:rsidP="00D773B6">
    <w:pPr>
      <w:pStyle w:val="Footer"/>
      <w:framePr w:wrap="around"/>
    </w:pPr>
    <w:r>
      <w:t xml:space="preserve">© Commonwealth of Australia, </w:t>
    </w:r>
    <w:r>
      <w:fldChar w:fldCharType="begin"/>
    </w:r>
    <w:r>
      <w:instrText xml:space="preserve"> DATE  \@ "yyyy"  \* MERGEFORMAT </w:instrText>
    </w:r>
    <w:r>
      <w:fldChar w:fldCharType="separate"/>
    </w:r>
    <w:r w:rsidR="00636AD3">
      <w:rPr>
        <w:noProof/>
      </w:rPr>
      <w:t>2025</w:t>
    </w:r>
    <w:r>
      <w:fldChar w:fldCharType="end"/>
    </w:r>
    <w:r>
      <w:tab/>
    </w:r>
    <w:r>
      <w:fldChar w:fldCharType="begin"/>
    </w:r>
    <w:r>
      <w:instrText xml:space="preserve"> DOCPROPERTY  Author  \* MERGEFORMAT </w:instrText>
    </w:r>
    <w:r>
      <w:fldChar w:fldCharType="separate"/>
    </w:r>
    <w:r w:rsidR="00636AD3">
      <w:t>Future Skills Organisation</w:t>
    </w:r>
    <w:r w:rsidR="00636AD3">
      <w:fldChar w:fldCharType="end"/>
    </w:r>
  </w:p>
  <w:p w:rsidR="00D773B6" w:rsidP="00D773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A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3B6" w:rsidRPr="00636AD3" w:rsidP="00636A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AD3" w:rsidRPr="002D2AF8" w:rsidP="00D773B6">
    <w:pPr>
      <w:pStyle w:val="Header"/>
      <w:framePr w:wrap="around"/>
    </w:pPr>
    <w:r>
      <w:fldChar w:fldCharType="begin"/>
    </w:r>
    <w:r>
      <w:instrText xml:space="preserve"> TITLE   \* MERGEFORMAT </w:instrText>
    </w:r>
    <w:r>
      <w:fldChar w:fldCharType="separate"/>
    </w:r>
    <w:r>
      <w:t>ICTNWK539 Design and implement integrated server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6AD3" w:rsidP="00D773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B6" w:rsidRPr="002D2AF8" w:rsidP="00D773B6">
    <w:pPr>
      <w:pStyle w:val="Header"/>
      <w:framePr w:wrap="around"/>
    </w:pPr>
    <w:r>
      <w:fldChar w:fldCharType="begin"/>
    </w:r>
    <w:r>
      <w:instrText xml:space="preserve"> TITLE   \* MERGEFORMAT </w:instrText>
    </w:r>
    <w:r>
      <w:fldChar w:fldCharType="separate"/>
    </w:r>
    <w:r w:rsidR="00636AD3">
      <w:t>ICTNWK539 Design and implement integrated server solutions</w:t>
    </w:r>
    <w:r w:rsidR="00636AD3">
      <w:fldChar w:fldCharType="end"/>
    </w:r>
    <w:r>
      <w:tab/>
      <w:t xml:space="preserve">Date this document was generated: </w:t>
    </w:r>
    <w:r>
      <w:fldChar w:fldCharType="begin"/>
    </w:r>
    <w:r>
      <w:instrText xml:space="preserve"> CREATEDATE  \@ "d MMMM yyyy"  \* MERGEFORMAT </w:instrText>
    </w:r>
    <w:r>
      <w:fldChar w:fldCharType="separate"/>
    </w:r>
    <w:r w:rsidR="00636AD3">
      <w:rPr>
        <w:noProof/>
      </w:rPr>
      <w:t>2 March 2025</w:t>
    </w:r>
    <w:r>
      <w:fldChar w:fldCharType="end"/>
    </w:r>
  </w:p>
  <w:p w:rsidR="00D773B6" w:rsidP="00D773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689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405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C24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3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3B6"/>
    <w:pPr>
      <w:spacing w:before="360" w:after="60"/>
      <w:outlineLvl w:val="0"/>
    </w:pPr>
    <w:rPr>
      <w:sz w:val="32"/>
    </w:rPr>
  </w:style>
  <w:style w:type="paragraph" w:styleId="Heading2">
    <w:name w:val="heading 2"/>
    <w:basedOn w:val="HeadingBase"/>
    <w:next w:val="BodyText"/>
    <w:link w:val="Heading2Char"/>
    <w:qFormat/>
    <w:rsid w:val="00D773B6"/>
    <w:pPr>
      <w:keepLines/>
      <w:spacing w:before="240" w:after="120"/>
      <w:outlineLvl w:val="1"/>
    </w:pPr>
    <w:rPr>
      <w:sz w:val="28"/>
      <w:szCs w:val="40"/>
    </w:rPr>
  </w:style>
  <w:style w:type="paragraph" w:styleId="Heading3">
    <w:name w:val="heading 3"/>
    <w:basedOn w:val="HeadingBase"/>
    <w:next w:val="BodyText"/>
    <w:link w:val="Heading3Char"/>
    <w:qFormat/>
    <w:rsid w:val="00D773B6"/>
    <w:pPr>
      <w:spacing w:before="180" w:after="120"/>
      <w:outlineLvl w:val="2"/>
    </w:pPr>
    <w:rPr>
      <w:spacing w:val="-10"/>
      <w:kern w:val="32"/>
    </w:rPr>
  </w:style>
  <w:style w:type="paragraph" w:styleId="Heading4">
    <w:name w:val="heading 4"/>
    <w:basedOn w:val="HeadingBase"/>
    <w:next w:val="BodyText"/>
    <w:link w:val="Heading4Char"/>
    <w:qFormat/>
    <w:rsid w:val="00D773B6"/>
    <w:pPr>
      <w:spacing w:before="160" w:after="120"/>
      <w:outlineLvl w:val="3"/>
    </w:pPr>
    <w:rPr>
      <w:sz w:val="22"/>
    </w:rPr>
  </w:style>
  <w:style w:type="paragraph" w:styleId="Heading5">
    <w:name w:val="heading 5"/>
    <w:basedOn w:val="HeadingBase"/>
    <w:next w:val="Normal"/>
    <w:link w:val="Heading5Char"/>
    <w:qFormat/>
    <w:rsid w:val="00D773B6"/>
    <w:pPr>
      <w:spacing w:before="80"/>
      <w:outlineLvl w:val="4"/>
    </w:pPr>
    <w:rPr>
      <w:color w:val="918585"/>
      <w:sz w:val="20"/>
    </w:rPr>
  </w:style>
  <w:style w:type="paragraph" w:styleId="Heading6">
    <w:name w:val="heading 6"/>
    <w:basedOn w:val="HeadingBase"/>
    <w:next w:val="Normal"/>
    <w:link w:val="Heading6Char"/>
    <w:qFormat/>
    <w:rsid w:val="00D773B6"/>
    <w:pPr>
      <w:spacing w:before="60"/>
      <w:outlineLvl w:val="5"/>
    </w:pPr>
    <w:rPr>
      <w:color w:val="918585"/>
      <w:sz w:val="20"/>
    </w:rPr>
  </w:style>
  <w:style w:type="paragraph" w:styleId="Heading7">
    <w:name w:val="heading 7"/>
    <w:basedOn w:val="Normal"/>
    <w:next w:val="Normal"/>
    <w:link w:val="Heading7Char"/>
    <w:qFormat/>
    <w:rsid w:val="00D773B6"/>
    <w:pPr>
      <w:ind w:left="720"/>
      <w:outlineLvl w:val="6"/>
    </w:pPr>
    <w:rPr>
      <w:i/>
    </w:rPr>
  </w:style>
  <w:style w:type="paragraph" w:styleId="Heading8">
    <w:name w:val="heading 8"/>
    <w:basedOn w:val="Normal"/>
    <w:next w:val="Normal"/>
    <w:link w:val="Heading8Char"/>
    <w:qFormat/>
    <w:rsid w:val="00D773B6"/>
    <w:pPr>
      <w:ind w:left="720"/>
      <w:outlineLvl w:val="7"/>
    </w:pPr>
    <w:rPr>
      <w:i/>
    </w:rPr>
  </w:style>
  <w:style w:type="paragraph" w:styleId="Heading9">
    <w:name w:val="heading 9"/>
    <w:basedOn w:val="Normal"/>
    <w:next w:val="Normal"/>
    <w:link w:val="Heading9Char"/>
    <w:qFormat/>
    <w:rsid w:val="00D773B6"/>
    <w:pPr>
      <w:ind w:left="720"/>
      <w:outlineLvl w:val="8"/>
    </w:pPr>
    <w:rPr>
      <w:i/>
    </w:rPr>
  </w:style>
  <w:style w:type="character" w:default="1" w:styleId="DefaultParagraphFont">
    <w:name w:val="Default Paragraph Font"/>
    <w:uiPriority w:val="1"/>
    <w:unhideWhenUsed/>
    <w:rsid w:val="00D77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3B6"/>
  </w:style>
  <w:style w:type="character" w:customStyle="1" w:styleId="Heading1Char">
    <w:name w:val="Heading 1 Char"/>
    <w:basedOn w:val="DefaultParagraphFont"/>
    <w:link w:val="Heading1"/>
    <w:rsid w:val="00D773B6"/>
    <w:rPr>
      <w:rFonts w:ascii="Times New Roman" w:eastAsia="Times New Roman" w:hAnsi="Times New Roman" w:cs="Times New Roman"/>
      <w:b/>
      <w:sz w:val="32"/>
      <w:szCs w:val="20"/>
      <w:lang w:eastAsia="en-US"/>
    </w:rPr>
  </w:style>
  <w:style w:type="paragraph" w:styleId="BodyText">
    <w:name w:val="Body Text"/>
    <w:basedOn w:val="Normal"/>
    <w:link w:val="BodyTextChar"/>
    <w:rsid w:val="00D773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73B6"/>
    <w:rPr>
      <w:rFonts w:ascii="Times New Roman" w:eastAsia="Times New Roman" w:hAnsi="Times New Roman" w:cs="Times New Roman"/>
      <w:sz w:val="24"/>
      <w:lang w:eastAsia="en-US"/>
    </w:rPr>
  </w:style>
  <w:style w:type="paragraph" w:styleId="List">
    <w:name w:val="List"/>
    <w:basedOn w:val="BodyText"/>
    <w:next w:val="BodyText"/>
    <w:rsid w:val="00D773B6"/>
    <w:pPr>
      <w:tabs>
        <w:tab w:val="left" w:pos="340"/>
      </w:tabs>
      <w:spacing w:before="60" w:after="60"/>
      <w:ind w:left="340" w:hanging="340"/>
    </w:pPr>
  </w:style>
  <w:style w:type="paragraph" w:styleId="ListBullet">
    <w:name w:val="List Bullet"/>
    <w:basedOn w:val="List"/>
    <w:rsid w:val="00D773B6"/>
    <w:pPr>
      <w:numPr>
        <w:numId w:val="12"/>
      </w:numPr>
      <w:tabs>
        <w:tab w:val="clear" w:pos="340"/>
      </w:tabs>
      <w:spacing w:before="40" w:after="40"/>
    </w:pPr>
  </w:style>
  <w:style w:type="character" w:customStyle="1" w:styleId="SpecialBold">
    <w:name w:val="Special Bold"/>
    <w:basedOn w:val="DefaultParagraphFont"/>
    <w:rsid w:val="00D773B6"/>
    <w:rPr>
      <w:b/>
      <w:spacing w:val="0"/>
    </w:rPr>
  </w:style>
  <w:style w:type="paragraph" w:styleId="ListBullet2">
    <w:name w:val="List Bullet 2"/>
    <w:basedOn w:val="List2"/>
    <w:rsid w:val="00D773B6"/>
    <w:pPr>
      <w:numPr>
        <w:numId w:val="13"/>
      </w:numPr>
      <w:tabs>
        <w:tab w:val="clear" w:pos="680"/>
      </w:tabs>
    </w:pPr>
  </w:style>
  <w:style w:type="character" w:styleId="Emphasis">
    <w:name w:val="Emphasis"/>
    <w:basedOn w:val="DefaultParagraphFont"/>
    <w:qFormat/>
    <w:rsid w:val="00D773B6"/>
    <w:rPr>
      <w:i/>
    </w:rPr>
  </w:style>
  <w:style w:type="paragraph" w:customStyle="1" w:styleId="SuperHeading">
    <w:name w:val="SuperHeading"/>
    <w:basedOn w:val="Normal"/>
    <w:rsid w:val="00D773B6"/>
    <w:pPr>
      <w:spacing w:before="240" w:after="120"/>
      <w:outlineLvl w:val="0"/>
    </w:pPr>
    <w:rPr>
      <w:rFonts w:ascii="Times New Roman" w:hAnsi="Times New Roman"/>
      <w:b/>
      <w:sz w:val="32"/>
    </w:rPr>
  </w:style>
  <w:style w:type="paragraph" w:customStyle="1" w:styleId="AllowPageBreak">
    <w:name w:val="AllowPageBreak"/>
    <w:rsid w:val="00D773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73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3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3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3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3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3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3B6"/>
    <w:rPr>
      <w:rFonts w:ascii="Courier New" w:eastAsia="Times New Roman" w:hAnsi="Courier New" w:cs="Times New Roman"/>
      <w:i/>
      <w:szCs w:val="20"/>
      <w:lang w:eastAsia="en-US"/>
    </w:rPr>
  </w:style>
  <w:style w:type="paragraph" w:customStyle="1" w:styleId="HeadingBase">
    <w:name w:val="Heading Base"/>
    <w:rsid w:val="00D77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3B6"/>
    <w:pPr>
      <w:tabs>
        <w:tab w:val="right" w:leader="dot" w:pos="9072"/>
      </w:tabs>
      <w:ind w:left="567"/>
    </w:pPr>
    <w:rPr>
      <w:szCs w:val="22"/>
    </w:rPr>
  </w:style>
  <w:style w:type="paragraph" w:customStyle="1" w:styleId="TOCBase">
    <w:name w:val="TOC Base"/>
    <w:rsid w:val="00D77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3B6"/>
    <w:pPr>
      <w:tabs>
        <w:tab w:val="right" w:leader="dot" w:pos="9072"/>
      </w:tabs>
      <w:spacing w:before="40" w:after="40"/>
      <w:ind w:left="284"/>
    </w:pPr>
    <w:rPr>
      <w:rFonts w:ascii="Times New Roman" w:hAnsi="Times New Roman"/>
    </w:rPr>
  </w:style>
  <w:style w:type="paragraph" w:styleId="TOC1">
    <w:name w:val="toc 1"/>
    <w:basedOn w:val="TOCBase"/>
    <w:next w:val="Normal"/>
    <w:rsid w:val="00D773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3B6"/>
    <w:rPr>
      <w:rFonts w:ascii="Times New Roman" w:eastAsia="Times New Roman" w:hAnsi="Times New Roman" w:cs="Times New Roman"/>
      <w:sz w:val="16"/>
      <w:lang w:eastAsia="en-US"/>
    </w:rPr>
  </w:style>
  <w:style w:type="paragraph" w:styleId="Title">
    <w:name w:val="Title"/>
    <w:basedOn w:val="HeadingBase"/>
    <w:link w:val="TitleChar"/>
    <w:qFormat/>
    <w:rsid w:val="00D773B6"/>
    <w:pPr>
      <w:spacing w:before="5040"/>
      <w:jc w:val="center"/>
    </w:pPr>
    <w:rPr>
      <w:sz w:val="48"/>
      <w:szCs w:val="72"/>
      <w:lang w:val="en-US"/>
    </w:rPr>
  </w:style>
  <w:style w:type="character" w:customStyle="1" w:styleId="TitleChar">
    <w:name w:val="Title Char"/>
    <w:basedOn w:val="DefaultParagraphFont"/>
    <w:link w:val="Title"/>
    <w:rsid w:val="00D77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3B6"/>
    <w:pPr>
      <w:tabs>
        <w:tab w:val="left" w:pos="3600"/>
        <w:tab w:val="left" w:pos="3958"/>
      </w:tabs>
    </w:pPr>
  </w:style>
  <w:style w:type="paragraph" w:customStyle="1" w:styleId="Note">
    <w:name w:val="Note"/>
    <w:basedOn w:val="BodyText"/>
    <w:rsid w:val="00D773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3B6"/>
    <w:pPr>
      <w:framePr w:wrap="auto" w:hAnchor="text" w:y="6049"/>
    </w:pPr>
    <w:rPr>
      <w:color w:val="000000"/>
      <w:sz w:val="40"/>
    </w:rPr>
  </w:style>
  <w:style w:type="paragraph" w:customStyle="1" w:styleId="TOCTitle">
    <w:name w:val="TOCTitle"/>
    <w:basedOn w:val="Heading1"/>
    <w:rsid w:val="00D773B6"/>
    <w:pPr>
      <w:spacing w:after="240"/>
      <w:jc w:val="center"/>
      <w:outlineLvl w:val="9"/>
    </w:pPr>
    <w:rPr>
      <w:caps/>
    </w:rPr>
  </w:style>
  <w:style w:type="paragraph" w:customStyle="1" w:styleId="Version">
    <w:name w:val="Version"/>
    <w:rsid w:val="00D773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3B6"/>
    <w:pPr>
      <w:keepNext w:val="0"/>
      <w:tabs>
        <w:tab w:val="right" w:pos="4176"/>
      </w:tabs>
      <w:ind w:left="198" w:hanging="198"/>
    </w:pPr>
    <w:rPr>
      <w:rFonts w:ascii="Garamond" w:hAnsi="Garamond"/>
    </w:rPr>
  </w:style>
  <w:style w:type="paragraph" w:styleId="IndexHeading">
    <w:name w:val="index heading"/>
    <w:basedOn w:val="Normal"/>
    <w:next w:val="Index1"/>
    <w:semiHidden/>
    <w:rsid w:val="00D773B6"/>
    <w:pPr>
      <w:spacing w:before="120" w:after="120"/>
    </w:pPr>
    <w:rPr>
      <w:rFonts w:ascii="Arial" w:hAnsi="Arial"/>
      <w:b/>
      <w:color w:val="918585"/>
      <w:sz w:val="24"/>
    </w:rPr>
  </w:style>
  <w:style w:type="paragraph" w:styleId="Header">
    <w:name w:val="header"/>
    <w:basedOn w:val="Normal"/>
    <w:link w:val="HeaderChar"/>
    <w:rsid w:val="00D77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3B6"/>
    <w:rPr>
      <w:rFonts w:ascii="Times New Roman" w:eastAsia="Times New Roman" w:hAnsi="Times New Roman" w:cs="Times New Roman"/>
      <w:sz w:val="16"/>
      <w:szCs w:val="20"/>
      <w:lang w:val="en-GB" w:eastAsia="en-US"/>
    </w:rPr>
  </w:style>
  <w:style w:type="paragraph" w:customStyle="1" w:styleId="Chapter">
    <w:name w:val="Chapter"/>
    <w:basedOn w:val="Normal"/>
    <w:rsid w:val="00D773B6"/>
    <w:pPr>
      <w:spacing w:before="240"/>
    </w:pPr>
    <w:rPr>
      <w:rFonts w:ascii="Times New Roman" w:hAnsi="Times New Roman"/>
      <w:smallCaps/>
      <w:spacing w:val="80"/>
      <w:sz w:val="28"/>
    </w:rPr>
  </w:style>
  <w:style w:type="paragraph" w:customStyle="1" w:styleId="InChapter">
    <w:name w:val="InChapter"/>
    <w:basedOn w:val="Heading3"/>
    <w:rsid w:val="00D773B6"/>
    <w:pPr>
      <w:spacing w:after="240"/>
      <w:outlineLvl w:val="9"/>
    </w:pPr>
    <w:rPr>
      <w:noProof/>
    </w:rPr>
  </w:style>
  <w:style w:type="paragraph" w:styleId="Index2">
    <w:name w:val="index 2"/>
    <w:basedOn w:val="Normal"/>
    <w:next w:val="Normal"/>
    <w:semiHidden/>
    <w:rsid w:val="00D773B6"/>
    <w:pPr>
      <w:tabs>
        <w:tab w:val="right" w:pos="4176"/>
      </w:tabs>
      <w:ind w:left="568" w:hanging="284"/>
    </w:pPr>
    <w:rPr>
      <w:rFonts w:ascii="Garamond" w:hAnsi="Garamond"/>
    </w:rPr>
  </w:style>
  <w:style w:type="paragraph" w:customStyle="1" w:styleId="Byline">
    <w:name w:val="Byline"/>
    <w:rsid w:val="00D77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3B6"/>
    <w:pPr>
      <w:tabs>
        <w:tab w:val="clear" w:pos="3600"/>
        <w:tab w:val="clear" w:pos="3958"/>
      </w:tabs>
      <w:jc w:val="right"/>
    </w:pPr>
  </w:style>
  <w:style w:type="paragraph" w:styleId="Caption">
    <w:name w:val="caption"/>
    <w:basedOn w:val="BodyText"/>
    <w:next w:val="Normal"/>
    <w:qFormat/>
    <w:rsid w:val="00D773B6"/>
    <w:pPr>
      <w:framePr w:w="2268" w:hSpace="181" w:vSpace="181" w:wrap="around" w:vAnchor="text" w:hAnchor="page" w:x="1135" w:y="285" w:anchorLock="1"/>
    </w:pPr>
    <w:rPr>
      <w:i/>
    </w:rPr>
  </w:style>
  <w:style w:type="paragraph" w:customStyle="1" w:styleId="MiniTOCTitle">
    <w:name w:val="MiniTOCTitle"/>
    <w:basedOn w:val="Heading4"/>
    <w:rsid w:val="00D773B6"/>
    <w:pPr>
      <w:spacing w:before="240"/>
      <w:outlineLvl w:val="9"/>
    </w:pPr>
    <w:rPr>
      <w:noProof/>
      <w:sz w:val="24"/>
    </w:rPr>
  </w:style>
  <w:style w:type="paragraph" w:customStyle="1" w:styleId="MiniTOCItem">
    <w:name w:val="MiniTOCItem"/>
    <w:basedOn w:val="ListBullet"/>
    <w:rsid w:val="00D773B6"/>
    <w:pPr>
      <w:numPr>
        <w:numId w:val="0"/>
      </w:numPr>
      <w:tabs>
        <w:tab w:val="right" w:leader="dot" w:pos="6521"/>
      </w:tabs>
      <w:spacing w:before="0" w:after="0"/>
    </w:pPr>
  </w:style>
  <w:style w:type="paragraph" w:customStyle="1" w:styleId="TOFTitle">
    <w:name w:val="TOFTitle"/>
    <w:basedOn w:val="TOCTitle"/>
    <w:rsid w:val="00D773B6"/>
  </w:style>
  <w:style w:type="paragraph" w:styleId="TableofFigures">
    <w:name w:val="table of figures"/>
    <w:basedOn w:val="Normal"/>
    <w:next w:val="Normal"/>
    <w:semiHidden/>
    <w:rsid w:val="00D773B6"/>
    <w:pPr>
      <w:tabs>
        <w:tab w:val="right" w:leader="dot" w:pos="9072"/>
      </w:tabs>
      <w:ind w:left="970" w:hanging="403"/>
    </w:pPr>
    <w:rPr>
      <w:rFonts w:ascii="Times New Roman" w:hAnsi="Times New Roman"/>
      <w:b/>
    </w:rPr>
  </w:style>
  <w:style w:type="paragraph" w:styleId="ListNumber">
    <w:name w:val="List Number"/>
    <w:basedOn w:val="List"/>
    <w:rsid w:val="00D773B6"/>
    <w:pPr>
      <w:numPr>
        <w:numId w:val="15"/>
      </w:numPr>
      <w:tabs>
        <w:tab w:val="clear" w:pos="340"/>
      </w:tabs>
    </w:pPr>
  </w:style>
  <w:style w:type="character" w:customStyle="1" w:styleId="WingdingSymbols">
    <w:name w:val="Wingding Symbols"/>
    <w:rsid w:val="00D773B6"/>
    <w:rPr>
      <w:rFonts w:ascii="Wingdings" w:hAnsi="Wingdings"/>
    </w:rPr>
  </w:style>
  <w:style w:type="paragraph" w:customStyle="1" w:styleId="TableHeading">
    <w:name w:val="Table Heading"/>
    <w:basedOn w:val="HeadingBase"/>
    <w:rsid w:val="00D773B6"/>
    <w:pPr>
      <w:keepLines/>
      <w:pBdr>
        <w:bottom w:val="single" w:sz="6" w:space="1" w:color="918585"/>
      </w:pBdr>
      <w:spacing w:before="240"/>
    </w:pPr>
  </w:style>
  <w:style w:type="character" w:customStyle="1" w:styleId="HotSpot">
    <w:name w:val="HotSpot"/>
    <w:rsid w:val="00D773B6"/>
    <w:rPr>
      <w:color w:val="0033CC"/>
      <w:u w:val="none"/>
    </w:rPr>
  </w:style>
  <w:style w:type="paragraph" w:customStyle="1" w:styleId="BodyTextRight">
    <w:name w:val="Body Text Right"/>
    <w:basedOn w:val="BodyText"/>
    <w:rsid w:val="00D773B6"/>
    <w:pPr>
      <w:spacing w:before="0" w:after="0"/>
      <w:jc w:val="right"/>
    </w:pPr>
  </w:style>
  <w:style w:type="paragraph" w:styleId="Index3">
    <w:name w:val="index 3"/>
    <w:basedOn w:val="ListNumber2"/>
    <w:next w:val="Normal"/>
    <w:semiHidden/>
    <w:rsid w:val="00D773B6"/>
    <w:pPr>
      <w:numPr>
        <w:numId w:val="0"/>
      </w:numPr>
      <w:tabs>
        <w:tab w:val="right" w:leader="dot" w:pos="4176"/>
      </w:tabs>
    </w:pPr>
  </w:style>
  <w:style w:type="paragraph" w:styleId="ListNumber2">
    <w:name w:val="List Number 2"/>
    <w:basedOn w:val="List2"/>
    <w:rsid w:val="00D773B6"/>
    <w:pPr>
      <w:numPr>
        <w:numId w:val="10"/>
      </w:numPr>
      <w:tabs>
        <w:tab w:val="clear" w:pos="1060"/>
      </w:tabs>
    </w:pPr>
  </w:style>
  <w:style w:type="paragraph" w:customStyle="1" w:styleId="MarginNote">
    <w:name w:val="Margin Note"/>
    <w:basedOn w:val="BodyText"/>
    <w:rsid w:val="00D77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3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3B6"/>
    <w:rPr>
      <w:sz w:val="32"/>
    </w:rPr>
  </w:style>
  <w:style w:type="paragraph" w:customStyle="1" w:styleId="HeadingProcedure">
    <w:name w:val="Heading Procedure"/>
    <w:basedOn w:val="HeadingBase"/>
    <w:next w:val="Normal"/>
    <w:rsid w:val="00D773B6"/>
    <w:pPr>
      <w:tabs>
        <w:tab w:val="left" w:pos="0"/>
      </w:tabs>
      <w:spacing w:before="120" w:after="60"/>
    </w:pPr>
    <w:rPr>
      <w:i/>
      <w:color w:val="918585"/>
      <w:sz w:val="22"/>
    </w:rPr>
  </w:style>
  <w:style w:type="paragraph" w:customStyle="1" w:styleId="TableBodyText">
    <w:name w:val="Table Body Text"/>
    <w:basedOn w:val="BodyText"/>
    <w:rsid w:val="00D773B6"/>
    <w:pPr>
      <w:spacing w:before="60" w:after="60"/>
    </w:pPr>
  </w:style>
  <w:style w:type="paragraph" w:styleId="ListContinue">
    <w:name w:val="List Continue"/>
    <w:basedOn w:val="List"/>
    <w:rsid w:val="00D773B6"/>
    <w:pPr>
      <w:ind w:firstLine="0"/>
    </w:pPr>
  </w:style>
  <w:style w:type="paragraph" w:customStyle="1" w:styleId="ListNote">
    <w:name w:val="List Note"/>
    <w:basedOn w:val="List"/>
    <w:rsid w:val="00D773B6"/>
    <w:pPr>
      <w:pBdr>
        <w:top w:val="single" w:sz="6" w:space="2" w:color="918585"/>
        <w:bottom w:val="single" w:sz="6" w:space="2" w:color="918585"/>
      </w:pBdr>
      <w:tabs>
        <w:tab w:val="left" w:pos="1021"/>
      </w:tabs>
      <w:ind w:firstLine="0"/>
    </w:pPr>
  </w:style>
  <w:style w:type="paragraph" w:customStyle="1" w:styleId="Warning">
    <w:name w:val="Warning"/>
    <w:basedOn w:val="BodyText"/>
    <w:rsid w:val="00D773B6"/>
    <w:pPr>
      <w:shd w:val="clear" w:color="auto" w:fill="D9D9D9"/>
      <w:tabs>
        <w:tab w:val="left" w:pos="992"/>
      </w:tabs>
      <w:ind w:left="119" w:right="119"/>
    </w:pPr>
    <w:rPr>
      <w:sz w:val="20"/>
    </w:rPr>
  </w:style>
  <w:style w:type="paragraph" w:customStyle="1" w:styleId="MarginIcons">
    <w:name w:val="Margin Icons"/>
    <w:basedOn w:val="BodyText"/>
    <w:rsid w:val="00D773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3B6"/>
    <w:rPr>
      <w:rFonts w:ascii="Courier New" w:hAnsi="Courier New"/>
    </w:rPr>
  </w:style>
  <w:style w:type="paragraph" w:customStyle="1" w:styleId="NoteBullet">
    <w:name w:val="Note Bullet"/>
    <w:basedOn w:val="Note"/>
    <w:rsid w:val="00D773B6"/>
    <w:pPr>
      <w:tabs>
        <w:tab w:val="clear" w:pos="680"/>
      </w:tabs>
      <w:spacing w:before="60" w:after="60"/>
    </w:pPr>
  </w:style>
  <w:style w:type="paragraph" w:customStyle="1" w:styleId="SubHeading2">
    <w:name w:val="SubHeading2"/>
    <w:basedOn w:val="HeadingBase"/>
    <w:rsid w:val="00D773B6"/>
    <w:pPr>
      <w:spacing w:before="240" w:after="60"/>
    </w:pPr>
    <w:rPr>
      <w:sz w:val="20"/>
    </w:rPr>
  </w:style>
  <w:style w:type="paragraph" w:customStyle="1" w:styleId="SubHeading1">
    <w:name w:val="SubHeading1"/>
    <w:basedOn w:val="HeadingBase"/>
    <w:rsid w:val="00D773B6"/>
    <w:pPr>
      <w:spacing w:before="240" w:after="60"/>
    </w:pPr>
    <w:rPr>
      <w:color w:val="918585"/>
      <w:sz w:val="22"/>
    </w:rPr>
  </w:style>
  <w:style w:type="paragraph" w:customStyle="1" w:styleId="SideHeading">
    <w:name w:val="Side Heading"/>
    <w:basedOn w:val="HeadingBase"/>
    <w:rsid w:val="00D77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3B6"/>
    <w:pPr>
      <w:tabs>
        <w:tab w:val="num" w:pos="360"/>
      </w:tabs>
    </w:pPr>
  </w:style>
  <w:style w:type="paragraph" w:styleId="PlainText">
    <w:name w:val="Plain Text"/>
    <w:basedOn w:val="Normal"/>
    <w:link w:val="PlainTextChar"/>
    <w:rsid w:val="00D773B6"/>
    <w:rPr>
      <w:sz w:val="20"/>
    </w:rPr>
  </w:style>
  <w:style w:type="character" w:customStyle="1" w:styleId="PlainTextChar">
    <w:name w:val="Plain Text Char"/>
    <w:basedOn w:val="DefaultParagraphFont"/>
    <w:link w:val="PlainText"/>
    <w:rsid w:val="00D773B6"/>
    <w:rPr>
      <w:rFonts w:ascii="Courier New" w:eastAsia="Times New Roman" w:hAnsi="Courier New" w:cs="Times New Roman"/>
      <w:sz w:val="20"/>
      <w:szCs w:val="20"/>
      <w:lang w:eastAsia="en-US"/>
    </w:rPr>
  </w:style>
  <w:style w:type="character" w:customStyle="1" w:styleId="MenuOption">
    <w:name w:val="Menu Option"/>
    <w:basedOn w:val="DefaultParagraphFont"/>
    <w:rsid w:val="00D773B6"/>
    <w:rPr>
      <w:b/>
      <w:smallCaps/>
    </w:rPr>
  </w:style>
  <w:style w:type="paragraph" w:customStyle="1" w:styleId="TableListNumber">
    <w:name w:val="Table List Number"/>
    <w:basedOn w:val="ListNumber"/>
    <w:rsid w:val="00D773B6"/>
    <w:pPr>
      <w:numPr>
        <w:numId w:val="0"/>
      </w:numPr>
    </w:pPr>
  </w:style>
  <w:style w:type="paragraph" w:styleId="TOC4">
    <w:name w:val="toc 4"/>
    <w:basedOn w:val="TOCBase"/>
    <w:next w:val="Normal"/>
    <w:semiHidden/>
    <w:rsid w:val="00D773B6"/>
    <w:pPr>
      <w:tabs>
        <w:tab w:val="right" w:leader="dot" w:pos="9071"/>
      </w:tabs>
      <w:ind w:left="1701"/>
    </w:pPr>
  </w:style>
  <w:style w:type="paragraph" w:customStyle="1" w:styleId="ListAlpha">
    <w:name w:val="List Alpha"/>
    <w:basedOn w:val="List"/>
    <w:rsid w:val="00D773B6"/>
    <w:pPr>
      <w:numPr>
        <w:numId w:val="9"/>
      </w:numPr>
    </w:pPr>
  </w:style>
  <w:style w:type="paragraph" w:customStyle="1" w:styleId="ListAlpha2">
    <w:name w:val="List Alpha 2"/>
    <w:basedOn w:val="List2"/>
    <w:rsid w:val="00D773B6"/>
    <w:pPr>
      <w:numPr>
        <w:numId w:val="8"/>
      </w:numPr>
    </w:pPr>
  </w:style>
  <w:style w:type="paragraph" w:styleId="List2">
    <w:name w:val="List 2"/>
    <w:basedOn w:val="BodyText"/>
    <w:rsid w:val="00D773B6"/>
    <w:pPr>
      <w:tabs>
        <w:tab w:val="left" w:pos="680"/>
      </w:tabs>
      <w:spacing w:before="60" w:after="60"/>
      <w:ind w:left="680" w:hanging="340"/>
    </w:pPr>
  </w:style>
  <w:style w:type="paragraph" w:styleId="List3">
    <w:name w:val="List 3"/>
    <w:basedOn w:val="BodyText"/>
    <w:rsid w:val="00D773B6"/>
    <w:pPr>
      <w:tabs>
        <w:tab w:val="left" w:pos="1021"/>
      </w:tabs>
      <w:spacing w:before="60" w:after="60"/>
      <w:ind w:left="1020" w:hanging="340"/>
    </w:pPr>
  </w:style>
  <w:style w:type="paragraph" w:styleId="List4">
    <w:name w:val="List 4"/>
    <w:basedOn w:val="BodyText"/>
    <w:rsid w:val="00D773B6"/>
    <w:pPr>
      <w:tabs>
        <w:tab w:val="left" w:pos="1361"/>
      </w:tabs>
      <w:spacing w:before="60" w:after="60"/>
      <w:ind w:left="1361" w:hanging="340"/>
    </w:pPr>
  </w:style>
  <w:style w:type="paragraph" w:styleId="List5">
    <w:name w:val="List 5"/>
    <w:basedOn w:val="BodyText"/>
    <w:rsid w:val="00D773B6"/>
    <w:pPr>
      <w:tabs>
        <w:tab w:val="left" w:pos="1701"/>
      </w:tabs>
      <w:spacing w:before="60" w:after="60"/>
      <w:ind w:left="1701" w:hanging="340"/>
    </w:pPr>
  </w:style>
  <w:style w:type="paragraph" w:styleId="ListBullet3">
    <w:name w:val="List Bullet 3"/>
    <w:basedOn w:val="List3"/>
    <w:rsid w:val="00D773B6"/>
    <w:pPr>
      <w:numPr>
        <w:numId w:val="14"/>
      </w:numPr>
      <w:tabs>
        <w:tab w:val="clear" w:pos="1021"/>
      </w:tabs>
      <w:ind w:left="1037" w:hanging="357"/>
    </w:pPr>
  </w:style>
  <w:style w:type="paragraph" w:styleId="ListBullet4">
    <w:name w:val="List Bullet 4"/>
    <w:basedOn w:val="List4"/>
    <w:rsid w:val="00D773B6"/>
    <w:pPr>
      <w:numPr>
        <w:numId w:val="3"/>
      </w:numPr>
      <w:tabs>
        <w:tab w:val="clear" w:pos="1361"/>
      </w:tabs>
    </w:pPr>
  </w:style>
  <w:style w:type="paragraph" w:styleId="ListBullet5">
    <w:name w:val="List Bullet 5"/>
    <w:basedOn w:val="List5"/>
    <w:rsid w:val="00D773B6"/>
    <w:pPr>
      <w:numPr>
        <w:numId w:val="4"/>
      </w:numPr>
    </w:pPr>
  </w:style>
  <w:style w:type="paragraph" w:styleId="ListContinue2">
    <w:name w:val="List Continue 2"/>
    <w:basedOn w:val="List2"/>
    <w:rsid w:val="00D773B6"/>
    <w:pPr>
      <w:ind w:firstLine="0"/>
    </w:pPr>
  </w:style>
  <w:style w:type="paragraph" w:styleId="ListContinue3">
    <w:name w:val="List Continue 3"/>
    <w:basedOn w:val="List3"/>
    <w:rsid w:val="00D773B6"/>
    <w:pPr>
      <w:ind w:left="1021" w:firstLine="0"/>
    </w:pPr>
  </w:style>
  <w:style w:type="paragraph" w:styleId="ListContinue4">
    <w:name w:val="List Continue 4"/>
    <w:basedOn w:val="List4"/>
    <w:rsid w:val="00D773B6"/>
    <w:pPr>
      <w:ind w:firstLine="0"/>
    </w:pPr>
  </w:style>
  <w:style w:type="paragraph" w:styleId="ListContinue5">
    <w:name w:val="List Continue 5"/>
    <w:basedOn w:val="List5"/>
    <w:rsid w:val="00D773B6"/>
    <w:pPr>
      <w:ind w:firstLine="0"/>
    </w:pPr>
  </w:style>
  <w:style w:type="paragraph" w:styleId="ListNumber3">
    <w:name w:val="List Number 3"/>
    <w:basedOn w:val="List3"/>
    <w:rsid w:val="00D773B6"/>
    <w:pPr>
      <w:numPr>
        <w:numId w:val="5"/>
      </w:numPr>
    </w:pPr>
  </w:style>
  <w:style w:type="paragraph" w:styleId="ListNumber4">
    <w:name w:val="List Number 4"/>
    <w:basedOn w:val="List4"/>
    <w:rsid w:val="00D773B6"/>
    <w:pPr>
      <w:numPr>
        <w:numId w:val="6"/>
      </w:numPr>
    </w:pPr>
  </w:style>
  <w:style w:type="paragraph" w:styleId="ListNumber5">
    <w:name w:val="List Number 5"/>
    <w:basedOn w:val="List5"/>
    <w:rsid w:val="00D773B6"/>
    <w:pPr>
      <w:numPr>
        <w:numId w:val="7"/>
      </w:numPr>
    </w:pPr>
  </w:style>
  <w:style w:type="paragraph" w:styleId="BlockText">
    <w:name w:val="Block Text"/>
    <w:basedOn w:val="Normal"/>
    <w:rsid w:val="00D773B6"/>
    <w:pPr>
      <w:spacing w:after="120"/>
      <w:ind w:left="1440" w:right="1440"/>
    </w:pPr>
  </w:style>
  <w:style w:type="character" w:customStyle="1" w:styleId="Subscript">
    <w:name w:val="Subscript"/>
    <w:basedOn w:val="DefaultParagraphFont"/>
    <w:rsid w:val="00D773B6"/>
    <w:rPr>
      <w:sz w:val="16"/>
      <w:vertAlign w:val="subscript"/>
    </w:rPr>
  </w:style>
  <w:style w:type="character" w:customStyle="1" w:styleId="Superscript">
    <w:name w:val="Superscript"/>
    <w:basedOn w:val="DefaultParagraphFont"/>
    <w:rsid w:val="00D773B6"/>
    <w:rPr>
      <w:sz w:val="16"/>
      <w:vertAlign w:val="superscript"/>
    </w:rPr>
  </w:style>
  <w:style w:type="character" w:customStyle="1" w:styleId="Symbols">
    <w:name w:val="Symbols"/>
    <w:basedOn w:val="DefaultParagraphFont"/>
    <w:rsid w:val="00D773B6"/>
    <w:rPr>
      <w:rFonts w:ascii="Symbol" w:hAnsi="Symbol"/>
    </w:rPr>
  </w:style>
  <w:style w:type="character" w:customStyle="1" w:styleId="MenuOptions">
    <w:name w:val="Menu Options"/>
    <w:basedOn w:val="DefaultParagraphFont"/>
    <w:rsid w:val="00D773B6"/>
    <w:rPr>
      <w:rFonts w:ascii="Arial Narrow" w:hAnsi="Arial Narrow"/>
      <w:smallCaps/>
    </w:rPr>
  </w:style>
  <w:style w:type="character" w:customStyle="1" w:styleId="Buttons">
    <w:name w:val="Buttons"/>
    <w:basedOn w:val="DefaultParagraphFont"/>
    <w:rsid w:val="00D773B6"/>
    <w:rPr>
      <w:b/>
    </w:rPr>
  </w:style>
  <w:style w:type="character" w:customStyle="1" w:styleId="Underlined">
    <w:name w:val="Underlined"/>
    <w:basedOn w:val="DefaultParagraphFont"/>
    <w:rsid w:val="00D773B6"/>
    <w:rPr>
      <w:u w:val="single"/>
    </w:rPr>
  </w:style>
  <w:style w:type="paragraph" w:customStyle="1" w:styleId="TableBodyTextRight">
    <w:name w:val="Table Body Text Right"/>
    <w:basedOn w:val="TableBodyText"/>
    <w:rsid w:val="00D773B6"/>
    <w:pPr>
      <w:widowControl w:val="0"/>
      <w:autoSpaceDE w:val="0"/>
      <w:autoSpaceDN w:val="0"/>
      <w:adjustRightInd w:val="0"/>
      <w:jc w:val="right"/>
    </w:pPr>
    <w:rPr>
      <w:rFonts w:cs="Arial"/>
      <w:szCs w:val="18"/>
    </w:rPr>
  </w:style>
  <w:style w:type="paragraph" w:customStyle="1" w:styleId="CopyrightText">
    <w:name w:val="Copyright Text"/>
    <w:basedOn w:val="BodyText"/>
    <w:rsid w:val="00D773B6"/>
    <w:rPr>
      <w:sz w:val="18"/>
    </w:rPr>
  </w:style>
  <w:style w:type="paragraph" w:customStyle="1" w:styleId="BodySmallRight">
    <w:name w:val="Body Small Right"/>
    <w:basedOn w:val="BodyTextRight"/>
    <w:rsid w:val="00D773B6"/>
    <w:rPr>
      <w:sz w:val="18"/>
      <w:szCs w:val="18"/>
    </w:rPr>
  </w:style>
  <w:style w:type="paragraph" w:customStyle="1" w:styleId="MarginEdition">
    <w:name w:val="Margin Edition"/>
    <w:basedOn w:val="MarginNote"/>
    <w:rsid w:val="00D773B6"/>
    <w:pPr>
      <w:spacing w:before="0" w:after="0"/>
    </w:pPr>
    <w:rPr>
      <w:rFonts w:ascii="Times New Roman" w:hAnsi="Times New Roman"/>
      <w:color w:val="999999"/>
    </w:rPr>
  </w:style>
  <w:style w:type="paragraph" w:customStyle="1" w:styleId="Spacer">
    <w:name w:val="Spacer"/>
    <w:basedOn w:val="Normal"/>
    <w:rsid w:val="00D773B6"/>
    <w:rPr>
      <w:sz w:val="2"/>
      <w:szCs w:val="2"/>
    </w:rPr>
  </w:style>
  <w:style w:type="character" w:customStyle="1" w:styleId="Small">
    <w:name w:val="Small"/>
    <w:basedOn w:val="DefaultParagraphFont"/>
    <w:rsid w:val="00D773B6"/>
    <w:rPr>
      <w:sz w:val="16"/>
    </w:rPr>
  </w:style>
  <w:style w:type="paragraph" w:customStyle="1" w:styleId="WideTable">
    <w:name w:val="Wide Table"/>
    <w:basedOn w:val="Normal"/>
    <w:rsid w:val="00D773B6"/>
    <w:pPr>
      <w:ind w:left="-1418"/>
    </w:pPr>
    <w:rPr>
      <w:sz w:val="2"/>
      <w:szCs w:val="2"/>
    </w:rPr>
  </w:style>
  <w:style w:type="character" w:styleId="PageNumber">
    <w:name w:val="page number"/>
    <w:basedOn w:val="DefaultParagraphFont"/>
    <w:rsid w:val="00D773B6"/>
  </w:style>
  <w:style w:type="paragraph" w:styleId="Quote">
    <w:name w:val="Quote"/>
    <w:basedOn w:val="Heading1"/>
    <w:link w:val="QuoteChar"/>
    <w:qFormat/>
    <w:rsid w:val="00D773B6"/>
    <w:rPr>
      <w:b w:val="0"/>
      <w:sz w:val="72"/>
      <w:szCs w:val="72"/>
      <w:lang w:val="en-NZ"/>
    </w:rPr>
  </w:style>
  <w:style w:type="character" w:customStyle="1" w:styleId="QuoteChar">
    <w:name w:val="Quote Char"/>
    <w:basedOn w:val="DefaultParagraphFont"/>
    <w:link w:val="Quote"/>
    <w:rsid w:val="00D77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3B6"/>
    <w:pPr>
      <w:pageBreakBefore/>
    </w:pPr>
  </w:style>
  <w:style w:type="paragraph" w:customStyle="1" w:styleId="Border">
    <w:name w:val="Border"/>
    <w:basedOn w:val="Normal"/>
    <w:qFormat/>
    <w:rsid w:val="00D773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3B6"/>
    <w:rPr>
      <w:b/>
      <w:bCs/>
      <w:i/>
      <w:iCs/>
      <w:color w:val="auto"/>
    </w:rPr>
  </w:style>
  <w:style w:type="paragraph" w:styleId="IntenseQuote">
    <w:name w:val="Intense Quote"/>
    <w:basedOn w:val="Normal"/>
    <w:next w:val="Normal"/>
    <w:link w:val="IntenseQuoteChar"/>
    <w:uiPriority w:val="30"/>
    <w:qFormat/>
    <w:rsid w:val="00D773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3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3B6"/>
    <w:rPr>
      <w:smallCaps/>
      <w:color w:val="auto"/>
      <w:u w:val="single"/>
    </w:rPr>
  </w:style>
  <w:style w:type="character" w:styleId="IntenseReference">
    <w:name w:val="Intense Reference"/>
    <w:basedOn w:val="DefaultParagraphFont"/>
    <w:uiPriority w:val="32"/>
    <w:qFormat/>
    <w:rsid w:val="00D773B6"/>
    <w:rPr>
      <w:b/>
      <w:bCs/>
      <w:smallCaps/>
      <w:color w:val="auto"/>
      <w:spacing w:val="5"/>
      <w:u w:val="single"/>
    </w:rPr>
  </w:style>
  <w:style w:type="paragraph" w:customStyle="1" w:styleId="2ColumnHeading">
    <w:name w:val="2Column Heading"/>
    <w:basedOn w:val="BodyText"/>
    <w:qFormat/>
    <w:rsid w:val="00D773B6"/>
    <w:pPr>
      <w:spacing w:after="60"/>
      <w:ind w:left="-2268"/>
    </w:pPr>
    <w:rPr>
      <w:b/>
    </w:rPr>
  </w:style>
  <w:style w:type="paragraph" w:customStyle="1" w:styleId="Heading1TOC">
    <w:name w:val="Heading1 TOC"/>
    <w:basedOn w:val="Normal"/>
    <w:qFormat/>
    <w:rsid w:val="00D773B6"/>
    <w:pPr>
      <w:spacing w:before="240" w:after="120"/>
    </w:pPr>
    <w:rPr>
      <w:rFonts w:ascii="Times New Roman" w:hAnsi="Times New Roman"/>
      <w:b/>
      <w:sz w:val="32"/>
    </w:rPr>
  </w:style>
  <w:style w:type="paragraph" w:customStyle="1" w:styleId="Heading2TOC">
    <w:name w:val="Heading2 TOC"/>
    <w:basedOn w:val="Normal"/>
    <w:qFormat/>
    <w:rsid w:val="00D773B6"/>
    <w:pPr>
      <w:spacing w:before="240" w:after="60"/>
    </w:pPr>
    <w:rPr>
      <w:rFonts w:ascii="Times New Roman" w:hAnsi="Times New Roman"/>
      <w:b/>
      <w:sz w:val="28"/>
    </w:rPr>
  </w:style>
  <w:style w:type="character" w:customStyle="1" w:styleId="Underline">
    <w:name w:val="Underline"/>
    <w:basedOn w:val="DefaultParagraphFont"/>
    <w:qFormat/>
    <w:rsid w:val="00D773B6"/>
    <w:rPr>
      <w:u w:val="single"/>
    </w:rPr>
  </w:style>
  <w:style w:type="character" w:customStyle="1" w:styleId="BoldandItalics">
    <w:name w:val="Bold and Italics"/>
    <w:qFormat/>
    <w:rsid w:val="00D773B6"/>
    <w:rPr>
      <w:b/>
      <w:i/>
      <w:u w:val="none"/>
    </w:rPr>
  </w:style>
  <w:style w:type="paragraph" w:styleId="BalloonText">
    <w:name w:val="Balloon Text"/>
    <w:basedOn w:val="Normal"/>
    <w:link w:val="BalloonTextChar"/>
    <w:rsid w:val="00D773B6"/>
    <w:rPr>
      <w:rFonts w:ascii="Tahoma" w:hAnsi="Tahoma" w:cs="Tahoma"/>
      <w:sz w:val="16"/>
      <w:szCs w:val="16"/>
    </w:rPr>
  </w:style>
  <w:style w:type="character" w:customStyle="1" w:styleId="BalloonTextChar">
    <w:name w:val="Balloon Text Char"/>
    <w:basedOn w:val="DefaultParagraphFont"/>
    <w:link w:val="BalloonText"/>
    <w:rsid w:val="00D773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3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73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3B6"/>
    <w:rPr>
      <w:b/>
      <w:color w:val="660033"/>
      <w:spacing w:val="0"/>
    </w:rPr>
  </w:style>
  <w:style w:type="paragraph" w:customStyle="1" w:styleId="Nameditemlist">
    <w:name w:val="Named item list"/>
    <w:basedOn w:val="BodyText"/>
    <w:qFormat/>
    <w:rsid w:val="00D773B6"/>
    <w:pPr>
      <w:tabs>
        <w:tab w:val="left" w:pos="2835"/>
      </w:tabs>
      <w:ind w:left="2835" w:hanging="2835"/>
    </w:pPr>
  </w:style>
  <w:style w:type="paragraph" w:customStyle="1" w:styleId="BodyTextnopadding">
    <w:name w:val="Body Text no padding"/>
    <w:basedOn w:val="BodyText"/>
    <w:qFormat/>
    <w:rsid w:val="00D773B6"/>
    <w:pPr>
      <w:spacing w:before="0" w:after="0"/>
    </w:pPr>
  </w:style>
  <w:style w:type="paragraph" w:customStyle="1" w:styleId="BodyTextBold">
    <w:name w:val="Body Text Bold"/>
    <w:basedOn w:val="BodyText"/>
    <w:qFormat/>
    <w:rsid w:val="00D773B6"/>
    <w:rPr>
      <w:b/>
    </w:rPr>
  </w:style>
  <w:style w:type="character" w:styleId="Hyperlink">
    <w:name w:val="Hyperlink"/>
    <w:basedOn w:val="DefaultParagraphFont"/>
    <w:uiPriority w:val="99"/>
    <w:unhideWhenUsed/>
    <w:rsid w:val="00636A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982</Words>
  <Characters>6800</Characters>
  <Application>Microsoft Office Word</Application>
  <DocSecurity>0</DocSecurity>
  <Lines>206</Lines>
  <Paragraphs>134</Paragraphs>
  <ScaleCrop>false</ScaleCrop>
  <Company>Author-it Software Corporation Ltd.</Company>
  <LinksUpToDate>false</LinksUpToDate>
  <CharactersWithSpaces>7648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ICTNWK539 Design and implement integrated server solutions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