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5A3" w:rsidP="00AA45A3">
      <w:pPr>
        <w:pStyle w:val="Title"/>
      </w:pPr>
      <w:r>
        <w:fldChar w:fldCharType="begin"/>
      </w:r>
      <w:r>
        <w:instrText xml:space="preserve"> TITLE   \* MERGEFORMAT </w:instrText>
      </w:r>
      <w:r>
        <w:fldChar w:fldCharType="separate"/>
      </w:r>
      <w:r>
        <w:t>ICTNWK525 Configure an enterprise virtual computing environment</w:t>
      </w:r>
      <w:r>
        <w:fldChar w:fldCharType="end"/>
      </w:r>
    </w:p>
    <w:p w:rsidR="00AA45A3" w:rsidP="00AA45A3">
      <w:pPr>
        <w:pStyle w:val="Version"/>
        <w:sectPr w:rsidSect="000876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646" w:rsidP="00087646">
      <w:pPr>
        <w:pStyle w:val="SuperHeading"/>
      </w:pPr>
      <w:r w:rsidRPr="00087646">
        <w:t>ICTNWK525 Configure an enterprise virtual computing environment</w:t>
      </w:r>
    </w:p>
    <w:p w:rsidR="00000000" w:rsidRPr="00087646" w:rsidP="00087646">
      <w:pPr>
        <w:pStyle w:val="Heading1"/>
      </w:pPr>
      <w:bookmarkStart w:id="1" w:name="O_696159"/>
      <w:bookmarkEnd w:id="1"/>
      <w:r w:rsidRPr="00087646">
        <w:t>Modification History</w:t>
      </w:r>
    </w:p>
    <w:tbl>
      <w:tblPr>
        <w:tblW w:w="0" w:type="auto"/>
        <w:tblLayout w:type="fixed"/>
        <w:tblCellMar>
          <w:left w:w="62" w:type="dxa"/>
          <w:right w:w="62" w:type="dxa"/>
        </w:tblCellMar>
        <w:tblLook w:val="0000"/>
      </w:tblPr>
      <w:tblGrid>
        <w:gridCol w:w="2700"/>
        <w:gridCol w:w="6325"/>
      </w:tblGrid>
      <w:tr w:rsidTr="0008764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rPr>
                <w:rStyle w:val="SpecialBold"/>
              </w:rPr>
              <w:t>Comments</w:t>
            </w:r>
          </w:p>
        </w:tc>
      </w:tr>
      <w:tr w:rsidTr="0008764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t>This version first released with ICT Information and Communications Technology Training Package Version 1.0.</w:t>
            </w:r>
          </w:p>
        </w:tc>
      </w:tr>
    </w:tbl>
    <w:p w:rsidR="00000000" w:rsidRPr="00087646" w:rsidP="00087646">
      <w:pPr>
        <w:pStyle w:val="BodyText"/>
      </w:pPr>
    </w:p>
    <w:p w:rsidR="00000000" w:rsidRPr="00087646" w:rsidP="00087646">
      <w:pPr>
        <w:pStyle w:val="AllowPageBreak"/>
      </w:pPr>
    </w:p>
    <w:p w:rsidR="00000000" w:rsidRPr="00087646" w:rsidP="00087646">
      <w:pPr>
        <w:pStyle w:val="Heading1"/>
      </w:pPr>
      <w:bookmarkStart w:id="2" w:name="O_696160"/>
      <w:bookmarkEnd w:id="2"/>
      <w:r w:rsidRPr="00087646">
        <w:t>Application</w:t>
      </w:r>
    </w:p>
    <w:p w:rsidR="00000000" w:rsidRPr="00087646" w:rsidP="00AA45A3">
      <w:pPr>
        <w:pStyle w:val="BodyText"/>
      </w:pPr>
      <w:r w:rsidRPr="00087646">
        <w:t>This unit describes the skills and knowledge required to develop and implement virtualisation technologies, with the goal of providing a more sustainable information and communications technology (ICT) environment.</w:t>
      </w:r>
    </w:p>
    <w:p w:rsidR="00000000" w:rsidRPr="00087646" w:rsidP="00AA45A3">
      <w:pPr>
        <w:pStyle w:val="BodyText"/>
      </w:pPr>
      <w:r w:rsidRPr="00087646">
        <w:t>It applies to indivi</w:t>
      </w:r>
      <w:r w:rsidRPr="00087646">
        <w:t>duals working as senior networking staff responsible for increasing the sustainability of an organisation, by using virtualisation technologies.</w:t>
      </w:r>
    </w:p>
    <w:p w:rsidR="00000000" w:rsidRPr="00087646" w:rsidP="00AA45A3">
      <w:pPr>
        <w:pStyle w:val="BodyText"/>
      </w:pPr>
      <w:r w:rsidRPr="00087646">
        <w:t>No licensing, legislative or certification requirements apply to this unit at the time of publication.</w:t>
      </w:r>
    </w:p>
    <w:p w:rsidR="00000000" w:rsidRPr="00087646" w:rsidP="00087646">
      <w:pPr>
        <w:pStyle w:val="Heading1"/>
      </w:pPr>
      <w:bookmarkStart w:id="3" w:name="O_696163"/>
      <w:bookmarkEnd w:id="3"/>
      <w:r w:rsidRPr="00087646">
        <w:t>Unit Sector</w:t>
      </w:r>
    </w:p>
    <w:p w:rsidR="00000000" w:rsidRPr="00087646" w:rsidP="00AA45A3">
      <w:pPr>
        <w:pStyle w:val="BodyText"/>
      </w:pPr>
      <w:r w:rsidRPr="00087646">
        <w:t>Networking</w:t>
      </w:r>
    </w:p>
    <w:p w:rsidR="00000000" w:rsidRPr="00087646" w:rsidP="00087646">
      <w:pPr>
        <w:pStyle w:val="Heading1"/>
      </w:pPr>
      <w:bookmarkStart w:id="4" w:name="O_696164"/>
      <w:bookmarkEnd w:id="4"/>
      <w:r w:rsidRPr="00087646">
        <w:t>Elements and Performance Criteria</w:t>
      </w:r>
    </w:p>
    <w:tbl>
      <w:tblPr>
        <w:tblW w:w="0" w:type="auto"/>
        <w:tblLayout w:type="fixed"/>
        <w:tblCellMar>
          <w:left w:w="62" w:type="dxa"/>
          <w:right w:w="62" w:type="dxa"/>
        </w:tblCellMar>
        <w:tblLook w:val="0000"/>
      </w:tblPr>
      <w:tblGrid>
        <w:gridCol w:w="2610"/>
        <w:gridCol w:w="6390"/>
      </w:tblGrid>
      <w:tr w:rsidTr="00087646">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87646" w:rsidP="00087646">
            <w:pPr>
              <w:pStyle w:val="BodyText"/>
            </w:pPr>
            <w:r w:rsidRPr="00087646">
              <w:rPr>
                <w:rStyle w:val="SpecialBold"/>
              </w:rPr>
              <w:t>ELEMENT</w:t>
            </w:r>
          </w:p>
        </w:tc>
        <w:tc>
          <w:tcPr>
            <w:tcW w:w="639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87646">
            <w:pPr>
              <w:pStyle w:val="BodyText"/>
              <w:rPr>
                <w:lang w:val="en-NZ"/>
              </w:rPr>
            </w:pPr>
            <w:r w:rsidRPr="00087646">
              <w:rPr>
                <w:rStyle w:val="SpecialBold"/>
              </w:rPr>
              <w:t>PERFORMANCE CRITERIA</w:t>
            </w:r>
          </w:p>
        </w:tc>
      </w:tr>
      <w:tr w:rsidTr="00087646">
        <w:tblPrEx>
          <w:tblW w:w="0" w:type="auto"/>
          <w:tblLayout w:type="fixed"/>
          <w:tblCellMar>
            <w:left w:w="62" w:type="dxa"/>
            <w:right w:w="62" w:type="dxa"/>
          </w:tblCellMar>
          <w:tblLook w:val="0000"/>
        </w:tblPrEx>
        <w:tc>
          <w:tcPr>
            <w:tcW w:w="261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rPr>
                <w:rStyle w:val="Emphasis"/>
              </w:rPr>
              <w:t>Elements describe the essential outcomes.</w:t>
            </w:r>
          </w:p>
        </w:tc>
        <w:tc>
          <w:tcPr>
            <w:tcW w:w="639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rPr>
                <w:rStyle w:val="Emphasis"/>
              </w:rPr>
              <w:t>Performance criteria describe the performance needed to demonstrate achievement of the element.</w:t>
            </w:r>
          </w:p>
        </w:tc>
      </w:tr>
      <w:tr w:rsidTr="0008764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t>1. Prepare to configure the virtual environment</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t>1.1 Obtain the technical specifications and system requirements from virtualisation software vendors</w:t>
            </w:r>
          </w:p>
          <w:p w:rsidR="00000000" w:rsidP="00087646">
            <w:pPr>
              <w:pStyle w:val="BodyText"/>
              <w:rPr>
                <w:lang w:val="en-NZ"/>
              </w:rPr>
            </w:pPr>
            <w:r w:rsidRPr="00087646">
              <w:t>1.2 Review the environmental requirements for installing the virtualisation software</w:t>
            </w:r>
          </w:p>
        </w:tc>
      </w:tr>
      <w:tr w:rsidTr="0008764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t>2. Install and configure the support services</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t>2.1 Install and configure the required services and ports, according to virtualisation software vendors</w:t>
            </w:r>
          </w:p>
          <w:p w:rsidR="00000000" w:rsidRPr="00087646" w:rsidP="00087646">
            <w:pPr>
              <w:pStyle w:val="BodyText"/>
            </w:pPr>
            <w:r w:rsidRPr="00087646">
              <w:t>2.2 Install and configure virtualisation client and server management software, according to the enterpris</w:t>
            </w:r>
            <w:r w:rsidRPr="00087646">
              <w:t>e requirements</w:t>
            </w:r>
          </w:p>
          <w:p w:rsidR="00000000" w:rsidRPr="00087646" w:rsidP="00087646">
            <w:pPr>
              <w:pStyle w:val="BodyText"/>
            </w:pPr>
            <w:r w:rsidRPr="00087646">
              <w:t>2.3 Install, configure and manage environmental requirements to ensure that virtual machines function</w:t>
            </w:r>
          </w:p>
          <w:p w:rsidR="00000000" w:rsidP="00087646">
            <w:pPr>
              <w:pStyle w:val="BodyText"/>
              <w:rPr>
                <w:lang w:val="en-NZ"/>
              </w:rPr>
            </w:pPr>
            <w:r w:rsidRPr="00087646">
              <w:t>2.4 Configure virtual machines, using remote client management software</w:t>
            </w:r>
          </w:p>
        </w:tc>
      </w:tr>
      <w:tr w:rsidTr="0008764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t>3. Design and configure the virtual network</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t>3.1 Plan and design th</w:t>
            </w:r>
            <w:r w:rsidRPr="00087646">
              <w:t>e virtual network, according to client needs</w:t>
            </w:r>
          </w:p>
          <w:p w:rsidR="00000000" w:rsidRPr="00087646" w:rsidP="00087646">
            <w:pPr>
              <w:pStyle w:val="BodyText"/>
            </w:pPr>
            <w:r w:rsidRPr="00087646">
              <w:t>3.2 Install and configure the virtual networks</w:t>
            </w:r>
          </w:p>
          <w:p w:rsidR="00000000" w:rsidRPr="00087646" w:rsidP="00087646">
            <w:pPr>
              <w:pStyle w:val="BodyText"/>
            </w:pPr>
            <w:r w:rsidRPr="00087646">
              <w:t>3.3 Verify the functionality of virtualisation network, according to the enterprise requirements</w:t>
            </w:r>
          </w:p>
        </w:tc>
      </w:tr>
    </w:tbl>
    <w:p w:rsidR="00000000" w:rsidRPr="00087646" w:rsidP="00087646">
      <w:pPr>
        <w:pStyle w:val="BodyText"/>
      </w:pPr>
    </w:p>
    <w:p w:rsidR="00000000" w:rsidRPr="00087646" w:rsidP="00087646">
      <w:pPr>
        <w:pStyle w:val="AllowPageBreak"/>
      </w:pPr>
    </w:p>
    <w:p w:rsidR="00000000" w:rsidRPr="00087646" w:rsidP="00087646">
      <w:pPr>
        <w:pStyle w:val="Heading1"/>
      </w:pPr>
      <w:bookmarkStart w:id="5" w:name="O_696165"/>
      <w:bookmarkEnd w:id="5"/>
      <w:r w:rsidRPr="00087646">
        <w:t>Foundation Skills</w:t>
      </w:r>
    </w:p>
    <w:p w:rsidR="00000000" w:rsidRPr="00AA45A3" w:rsidP="00AA45A3">
      <w:pPr>
        <w:pStyle w:val="BodyText"/>
        <w:rPr>
          <w:i/>
        </w:rPr>
      </w:pPr>
      <w:r w:rsidRPr="00AA45A3">
        <w:rPr>
          <w:rStyle w:val="Emphasis"/>
        </w:rPr>
        <w:t>This section describes languag</w:t>
      </w:r>
      <w:r w:rsidRPr="00AA45A3">
        <w:rPr>
          <w:rStyle w:val="Emphasis"/>
        </w:rPr>
        <w:t>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AA45A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646" w:rsidP="00087646">
            <w:pPr>
              <w:pStyle w:val="BodyText"/>
            </w:pPr>
            <w:r w:rsidRPr="0008764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646" w:rsidP="00087646">
            <w:pPr>
              <w:pStyle w:val="BodyText"/>
            </w:pPr>
            <w:r w:rsidRPr="00087646">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rPr>
                <w:rStyle w:val="SpecialBold"/>
              </w:rPr>
              <w:t>Description</w:t>
            </w:r>
          </w:p>
        </w:tc>
      </w:tr>
      <w:tr w:rsidTr="00AA45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t>1.1, 1.2, 3.1, 3.3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ListBullet"/>
              <w:rPr>
                <w:lang w:val="en-NZ"/>
              </w:rPr>
            </w:pPr>
            <w:r w:rsidRPr="00087646">
              <w:t>Recognises and interprets technical, manufacturer and organisational documentation, to determine and confirm job requirements</w:t>
            </w:r>
          </w:p>
        </w:tc>
      </w:tr>
      <w:tr w:rsidTr="00AA45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t>1.1, 1.2, 3.1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646" w:rsidP="00087646">
            <w:pPr>
              <w:pStyle w:val="ListBullet"/>
            </w:pPr>
            <w:r w:rsidRPr="00087646">
              <w:t>Prepares documentation expressing ideas, explores complex issues, and is constructed logically, succinctly</w:t>
            </w:r>
            <w:r w:rsidRPr="00087646">
              <w:t xml:space="preserve"> and accurately</w:t>
            </w:r>
          </w:p>
          <w:p w:rsidR="00000000" w:rsidP="00087646">
            <w:pPr>
              <w:pStyle w:val="ListBullet"/>
              <w:rPr>
                <w:lang w:val="en-NZ"/>
              </w:rPr>
            </w:pPr>
            <w:r w:rsidRPr="00087646">
              <w:t>Writes and edits computer code, and technical data, ensuring the correct syntax and accuracy</w:t>
            </w:r>
          </w:p>
        </w:tc>
      </w:tr>
      <w:tr w:rsidTr="00AA45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t>1.2, 2.2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ListBullet"/>
              <w:rPr>
                <w:lang w:val="en-NZ"/>
              </w:rPr>
            </w:pPr>
            <w:r w:rsidRPr="00087646">
              <w:t xml:space="preserve">Takes full responsibility for identifying and considering the relevant organisational protocols </w:t>
            </w:r>
            <w:r w:rsidRPr="00087646">
              <w:t>and policies for designing, configuring and managing virtual networks in a virtual environment</w:t>
            </w:r>
          </w:p>
        </w:tc>
      </w:tr>
      <w:tr w:rsidTr="00AA45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t>1.1, 3.1, 3.3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646" w:rsidP="00087646">
            <w:pPr>
              <w:pStyle w:val="ListBullet"/>
            </w:pPr>
            <w:r w:rsidRPr="00087646">
              <w:t>Collaborates with others, sharing information to build strong work groups</w:t>
            </w:r>
          </w:p>
          <w:p w:rsidR="00000000" w:rsidP="00087646">
            <w:pPr>
              <w:pStyle w:val="ListBullet"/>
              <w:rPr>
                <w:lang w:val="en-NZ"/>
              </w:rPr>
            </w:pPr>
            <w:r w:rsidRPr="00087646">
              <w:t>Elicits feedback and provides feedback to others</w:t>
            </w:r>
          </w:p>
        </w:tc>
      </w:tr>
      <w:tr w:rsidTr="00AA45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646">
            <w:pPr>
              <w:pStyle w:val="BodyText"/>
              <w:rPr>
                <w:lang w:val="en-NZ"/>
              </w:rPr>
            </w:pPr>
            <w:r w:rsidRPr="00087646">
              <w:t>1.1, 1.2, 1.3, 2.1-2.4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646" w:rsidP="00087646">
            <w:pPr>
              <w:pStyle w:val="ListBullet"/>
            </w:pPr>
            <w:r w:rsidRPr="00087646">
              <w:t>Demonstrates a sophisticated understanding of the principles, concepts, language and practices associated with the digital world</w:t>
            </w:r>
          </w:p>
          <w:p w:rsidR="00000000" w:rsidRPr="00087646" w:rsidP="00087646">
            <w:pPr>
              <w:pStyle w:val="ListBullet"/>
            </w:pPr>
            <w:r w:rsidRPr="00087646">
              <w:t>May operate from a broad conceptual plan, developing the operational detail in stages</w:t>
            </w:r>
            <w:r w:rsidRPr="00087646">
              <w:t xml:space="preserve">, regularly reviewing priorities and performance during implementation, </w:t>
            </w:r>
            <w:r w:rsidRPr="00087646">
              <w:t>identifying and addressing any issues</w:t>
            </w:r>
          </w:p>
          <w:p w:rsidR="00000000" w:rsidRPr="00087646" w:rsidP="00087646">
            <w:pPr>
              <w:pStyle w:val="ListBullet"/>
            </w:pPr>
            <w:r w:rsidRPr="00087646">
              <w:t>Actively identifies systems, devices and applications with the potential to meet current and/or future needs</w:t>
            </w:r>
          </w:p>
          <w:p w:rsidR="00000000" w:rsidRPr="00087646" w:rsidP="00087646">
            <w:pPr>
              <w:pStyle w:val="ListBullet"/>
            </w:pPr>
            <w:r w:rsidRPr="00087646">
              <w:t>Responds intuitively to problems requiring immediate resolution, using understanding of the context to recognise anomalies and deviations from normal expectations, in a virtualised machine environment</w:t>
            </w:r>
          </w:p>
        </w:tc>
      </w:tr>
    </w:tbl>
    <w:p w:rsidR="00000000" w:rsidRPr="00087646" w:rsidP="00087646">
      <w:pPr>
        <w:pStyle w:val="BodyText"/>
      </w:pPr>
    </w:p>
    <w:p w:rsidR="00000000" w:rsidRPr="00087646" w:rsidP="00087646">
      <w:pPr>
        <w:pStyle w:val="AllowPageBreak"/>
      </w:pPr>
    </w:p>
    <w:p w:rsidR="00000000" w:rsidRPr="00087646" w:rsidP="00087646">
      <w:pPr>
        <w:pStyle w:val="Heading1"/>
      </w:pPr>
      <w:bookmarkStart w:id="6" w:name="O_696167"/>
      <w:bookmarkEnd w:id="6"/>
      <w:r w:rsidRPr="00087646">
        <w:t>Unit Mapping Information</w:t>
      </w:r>
    </w:p>
    <w:tbl>
      <w:tblPr>
        <w:tblW w:w="0" w:type="auto"/>
        <w:tblCellMar>
          <w:left w:w="62" w:type="dxa"/>
          <w:right w:w="62" w:type="dxa"/>
        </w:tblCellMar>
        <w:tblLook w:val="0000"/>
      </w:tblPr>
      <w:tblGrid>
        <w:gridCol w:w="2194"/>
        <w:gridCol w:w="2278"/>
        <w:gridCol w:w="3122"/>
        <w:gridCol w:w="1602"/>
      </w:tblGrid>
      <w:tr w:rsidTr="00AA45A3">
        <w:tblPrEx>
          <w:tblW w:w="0" w:type="auto"/>
          <w:tblCellMar>
            <w:left w:w="62" w:type="dxa"/>
            <w:right w:w="62" w:type="dxa"/>
          </w:tblCellMar>
          <w:tblLook w:val="0000"/>
        </w:tblPrEx>
        <w:trPr>
          <w:trHeight w:val="962"/>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rPr>
                <w:rStyle w:val="SpecialBold"/>
              </w:rPr>
              <w:t>Code and ti</w:t>
            </w:r>
            <w:r w:rsidRPr="00087646">
              <w:rPr>
                <w:rStyle w:val="SpecialBold"/>
              </w:rPr>
              <w:t>tle</w:t>
            </w:r>
          </w:p>
          <w:p w:rsidR="00000000" w:rsidRPr="00087646" w:rsidP="00087646">
            <w:pPr>
              <w:pStyle w:val="BodyText"/>
            </w:pPr>
            <w:r w:rsidRPr="00087646">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rPr>
                <w:rStyle w:val="SpecialBold"/>
              </w:rPr>
              <w:t>Code and title</w:t>
            </w:r>
          </w:p>
          <w:p w:rsidR="00000000" w:rsidRPr="00087646" w:rsidP="00087646">
            <w:pPr>
              <w:pStyle w:val="BodyText"/>
            </w:pPr>
            <w:r w:rsidRPr="00087646">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rPr>
                <w:rStyle w:val="SpecialBold"/>
              </w:rPr>
              <w:t>Equivalence status</w:t>
            </w:r>
          </w:p>
        </w:tc>
      </w:tr>
      <w:tr w:rsidTr="00AA45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t>ICTNWK525 Configure an enterprise virtual computing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t>ICANWK525B Configure an enterprise virtual computing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t>Equivalent unit</w:t>
            </w:r>
          </w:p>
        </w:tc>
      </w:tr>
    </w:tbl>
    <w:p w:rsidR="00000000" w:rsidRPr="00087646" w:rsidP="00087646">
      <w:pPr>
        <w:pStyle w:val="BodyText"/>
      </w:pPr>
    </w:p>
    <w:p w:rsidR="00000000" w:rsidRPr="00087646" w:rsidP="00087646">
      <w:pPr>
        <w:pStyle w:val="AllowPageBreak"/>
      </w:pPr>
    </w:p>
    <w:p w:rsidR="00000000" w:rsidRPr="00087646" w:rsidP="00087646">
      <w:pPr>
        <w:pStyle w:val="Heading1"/>
      </w:pPr>
      <w:bookmarkStart w:id="7" w:name="O_696174"/>
      <w:bookmarkEnd w:id="7"/>
      <w:r w:rsidRPr="00087646">
        <w:t>Links</w:t>
      </w:r>
    </w:p>
    <w:p w:rsidR="00000000" w:rsidRPr="00087646" w:rsidP="00AA45A3">
      <w:pPr>
        <w:pStyle w:val="BodyText"/>
      </w:pPr>
      <w:r w:rsidRPr="0008764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D2065">
        <w:rPr>
          <w:rStyle w:val="Hyperlink"/>
        </w:rPr>
        <w:t>https://vetnet.gov.au/Pages/TrainingDocs.aspx?q=a53af4e4-b400-484e-b778-71c9e9d6aff2</w:t>
      </w:r>
      <w:r>
        <w:fldChar w:fldCharType="end"/>
      </w:r>
    </w:p>
    <w:p w:rsidR="00000000" w:rsidRPr="00087646" w:rsidP="00AA45A3">
      <w:pPr>
        <w:pStyle w:val="BodyText"/>
        <w:sectPr w:rsidSect="00087646">
          <w:headerReference w:type="default" r:id="rId10"/>
          <w:footerReference w:type="default" r:id="rId11"/>
          <w:pgSz w:w="11908" w:h="16833"/>
          <w:pgMar w:top="1702" w:right="1418" w:bottom="1702" w:left="1418" w:header="992" w:footer="992" w:gutter="0"/>
          <w:cols w:space="720"/>
          <w:noEndnote/>
          <w:docGrid w:linePitch="299"/>
        </w:sectPr>
      </w:pPr>
    </w:p>
    <w:p w:rsidR="00000000" w:rsidRPr="00087646" w:rsidP="00087646">
      <w:pPr>
        <w:pStyle w:val="SuperHeading"/>
      </w:pPr>
      <w:r w:rsidRPr="00087646">
        <w:t>Assessment Requirements for ICTNWK525 Configure an enterprise virtual computing environment</w:t>
      </w:r>
    </w:p>
    <w:p w:rsidR="00000000" w:rsidRPr="00087646" w:rsidP="00087646">
      <w:pPr>
        <w:pStyle w:val="Heading1"/>
      </w:pPr>
      <w:bookmarkStart w:id="8" w:name="O_696169"/>
      <w:bookmarkEnd w:id="8"/>
      <w:r w:rsidRPr="00087646">
        <w:t>Modification History</w:t>
      </w:r>
    </w:p>
    <w:tbl>
      <w:tblPr>
        <w:tblW w:w="0" w:type="auto"/>
        <w:tblLayout w:type="fixed"/>
        <w:tblCellMar>
          <w:left w:w="62" w:type="dxa"/>
          <w:right w:w="62" w:type="dxa"/>
        </w:tblCellMar>
        <w:tblLook w:val="0000"/>
      </w:tblPr>
      <w:tblGrid>
        <w:gridCol w:w="2700"/>
        <w:gridCol w:w="6325"/>
      </w:tblGrid>
      <w:tr w:rsidTr="0008764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rPr>
                <w:rStyle w:val="SpecialBold"/>
              </w:rPr>
              <w:t>Comments</w:t>
            </w:r>
          </w:p>
        </w:tc>
      </w:tr>
      <w:tr w:rsidTr="0008764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646">
            <w:pPr>
              <w:pStyle w:val="BodyText"/>
              <w:rPr>
                <w:lang w:val="en-NZ"/>
              </w:rPr>
            </w:pPr>
            <w:r w:rsidRPr="0008764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646" w:rsidP="00087646">
            <w:pPr>
              <w:pStyle w:val="BodyText"/>
            </w:pPr>
            <w:r w:rsidRPr="00087646">
              <w:t>This version first released with ICT Informa</w:t>
            </w:r>
            <w:r w:rsidRPr="00087646">
              <w:t>tion and Communications Technology Training Package Version 1.0.</w:t>
            </w:r>
          </w:p>
        </w:tc>
      </w:tr>
    </w:tbl>
    <w:p w:rsidR="00000000" w:rsidRPr="00087646" w:rsidP="00087646">
      <w:pPr>
        <w:pStyle w:val="BodyText"/>
      </w:pPr>
    </w:p>
    <w:p w:rsidR="00000000" w:rsidRPr="00087646" w:rsidP="00087646">
      <w:pPr>
        <w:pStyle w:val="AllowPageBreak"/>
      </w:pPr>
    </w:p>
    <w:p w:rsidR="00000000" w:rsidRPr="00087646" w:rsidP="00087646">
      <w:pPr>
        <w:pStyle w:val="Heading1"/>
      </w:pPr>
      <w:bookmarkStart w:id="9" w:name="O_696170"/>
      <w:bookmarkEnd w:id="9"/>
      <w:r w:rsidRPr="00087646">
        <w:t>Performance Evidence</w:t>
      </w:r>
    </w:p>
    <w:p w:rsidR="00000000" w:rsidRPr="00087646" w:rsidP="00AA45A3">
      <w:pPr>
        <w:pStyle w:val="BodyText"/>
      </w:pPr>
      <w:r w:rsidRPr="00087646">
        <w:t>Evidence of the ability to:</w:t>
      </w:r>
    </w:p>
    <w:p w:rsidR="00000000" w:rsidRPr="00087646" w:rsidP="00087646">
      <w:pPr>
        <w:pStyle w:val="ListBullet"/>
      </w:pPr>
      <w:r w:rsidRPr="00087646">
        <w:t>obtain the visualisation specifications from vendors, and compare them with the environmental requirements</w:t>
      </w:r>
    </w:p>
    <w:p w:rsidR="00000000" w:rsidRPr="00087646" w:rsidP="00087646">
      <w:pPr>
        <w:pStyle w:val="ListBullet"/>
      </w:pPr>
      <w:r w:rsidRPr="00087646">
        <w:t>install, configure and test, virtual machines</w:t>
      </w:r>
    </w:p>
    <w:p w:rsidR="00000000" w:rsidRPr="00087646" w:rsidP="00087646">
      <w:pPr>
        <w:pStyle w:val="ListBullet"/>
      </w:pPr>
      <w:r w:rsidRPr="00087646">
        <w:t>manage the environmental requirements</w:t>
      </w:r>
    </w:p>
    <w:p w:rsidR="00000000" w:rsidRPr="00087646" w:rsidP="00087646">
      <w:pPr>
        <w:pStyle w:val="ListBullet"/>
      </w:pPr>
      <w:r w:rsidRPr="00087646">
        <w:t>install and use software tools.</w:t>
      </w:r>
    </w:p>
    <w:p w:rsidR="00000000" w:rsidRPr="00087646" w:rsidP="00087646">
      <w:pPr>
        <w:pStyle w:val="BodyText"/>
      </w:pPr>
    </w:p>
    <w:p w:rsidR="00000000" w:rsidRPr="00087646" w:rsidP="00AA45A3">
      <w:pPr>
        <w:pStyle w:val="BodyText"/>
      </w:pPr>
      <w:r w:rsidRPr="00087646">
        <w:t>Note: If a specific volume or frequency is not stated, then evidence must be provided at least once.</w:t>
      </w:r>
    </w:p>
    <w:p w:rsidR="00000000" w:rsidRPr="00087646" w:rsidP="00087646">
      <w:pPr>
        <w:pStyle w:val="Heading1"/>
      </w:pPr>
      <w:bookmarkStart w:id="10" w:name="O_696171"/>
      <w:bookmarkEnd w:id="10"/>
      <w:r w:rsidRPr="00087646">
        <w:t>Knowledge Evidence</w:t>
      </w:r>
    </w:p>
    <w:p w:rsidR="00000000" w:rsidRPr="00087646" w:rsidP="00AA45A3">
      <w:pPr>
        <w:pStyle w:val="BodyText"/>
      </w:pPr>
      <w:r w:rsidRPr="00087646">
        <w:t>To</w:t>
      </w:r>
      <w:r w:rsidRPr="00087646">
        <w:t xml:space="preserve"> complete the unit requirements safely and effectively, the individual must:</w:t>
      </w:r>
    </w:p>
    <w:p w:rsidR="00000000" w:rsidRPr="00087646" w:rsidP="00087646">
      <w:pPr>
        <w:pStyle w:val="ListBullet"/>
      </w:pPr>
      <w:r w:rsidRPr="00087646">
        <w:t>identify and summarise, current government and industry policies, and guidelines, related to the development of sustainable information and communication technology (ICT) environ</w:t>
      </w:r>
      <w:r w:rsidRPr="00087646">
        <w:t>ments</w:t>
      </w:r>
    </w:p>
    <w:p w:rsidR="00000000" w:rsidRPr="00087646" w:rsidP="00087646">
      <w:pPr>
        <w:pStyle w:val="ListBullet"/>
      </w:pPr>
      <w:r w:rsidRPr="00087646">
        <w:t>describe the current technologies, and processes, designed to produce a sustainable ICT environment</w:t>
      </w:r>
    </w:p>
    <w:p w:rsidR="00000000" w:rsidRPr="00087646" w:rsidP="00087646">
      <w:pPr>
        <w:pStyle w:val="ListBullet"/>
      </w:pPr>
      <w:r w:rsidRPr="00087646">
        <w:t>outline the available tools and software applications required to manage virtual machines</w:t>
      </w:r>
    </w:p>
    <w:p w:rsidR="00000000" w:rsidRPr="00087646" w:rsidP="00087646">
      <w:pPr>
        <w:pStyle w:val="ListBullet"/>
      </w:pPr>
      <w:r w:rsidRPr="00087646">
        <w:t xml:space="preserve">explain the configuration of software applications required </w:t>
      </w:r>
      <w:r w:rsidRPr="00087646">
        <w:t>to manage virtual machines</w:t>
      </w:r>
    </w:p>
    <w:p w:rsidR="00000000" w:rsidRPr="00087646" w:rsidP="00087646">
      <w:pPr>
        <w:pStyle w:val="ListBullet"/>
      </w:pPr>
      <w:r w:rsidRPr="00087646">
        <w:t>explain the configuration required to integrate virtual machines into the existing network design</w:t>
      </w:r>
    </w:p>
    <w:p w:rsidR="00000000" w:rsidRPr="00087646" w:rsidP="00087646">
      <w:pPr>
        <w:pStyle w:val="ListBullet"/>
      </w:pPr>
      <w:r w:rsidRPr="00087646">
        <w:t>outline the structure, function and business organisation of the client.</w:t>
      </w:r>
    </w:p>
    <w:p w:rsidR="00000000" w:rsidRPr="00087646" w:rsidP="00087646">
      <w:pPr>
        <w:pStyle w:val="AllowPageBreak"/>
      </w:pPr>
    </w:p>
    <w:p w:rsidR="00000000" w:rsidRPr="00087646" w:rsidP="00087646">
      <w:pPr>
        <w:pStyle w:val="Heading1"/>
      </w:pPr>
      <w:bookmarkStart w:id="11" w:name="O_696172"/>
      <w:bookmarkEnd w:id="11"/>
      <w:r w:rsidRPr="00087646">
        <w:t>Assessment Conditions</w:t>
      </w:r>
    </w:p>
    <w:p w:rsidR="00000000" w:rsidRPr="00087646" w:rsidP="00AA45A3">
      <w:pPr>
        <w:pStyle w:val="BodyText"/>
      </w:pPr>
      <w:r w:rsidRPr="00087646">
        <w:t xml:space="preserve">Gather evidence to </w:t>
      </w:r>
      <w:r w:rsidRPr="00087646">
        <w:t>demonstrate consistent performance in conditions that are safe and replicate the workplace. Noise levels, production flow, interruptions and time variances must be typical of those experienced in networking, and include access to:</w:t>
      </w:r>
    </w:p>
    <w:p w:rsidR="00000000" w:rsidRPr="00087646" w:rsidP="00087646">
      <w:pPr>
        <w:pStyle w:val="ListBullet"/>
      </w:pPr>
      <w:r w:rsidRPr="00087646">
        <w:t>a site or prototype wher</w:t>
      </w:r>
      <w:r w:rsidRPr="00087646">
        <w:t>e virtual machine environments may be implemented</w:t>
      </w:r>
    </w:p>
    <w:p w:rsidR="00000000" w:rsidRPr="00087646" w:rsidP="00087646">
      <w:pPr>
        <w:pStyle w:val="ListBullet"/>
      </w:pPr>
      <w:r w:rsidRPr="00087646">
        <w:t>the network’s technical requirements</w:t>
      </w:r>
    </w:p>
    <w:p w:rsidR="00000000" w:rsidRPr="00087646" w:rsidP="00087646">
      <w:pPr>
        <w:pStyle w:val="ListBullet"/>
      </w:pPr>
      <w:r w:rsidRPr="00087646">
        <w:t>industry relevant virtualisation software.</w:t>
      </w:r>
    </w:p>
    <w:p w:rsidR="00000000" w:rsidRPr="00087646" w:rsidP="00087646">
      <w:pPr>
        <w:pStyle w:val="BodyText"/>
      </w:pPr>
    </w:p>
    <w:p w:rsidR="00000000" w:rsidRPr="00087646" w:rsidP="00AA45A3">
      <w:pPr>
        <w:pStyle w:val="BodyText"/>
      </w:pPr>
      <w:r w:rsidRPr="00087646">
        <w:t>Assessors must satisfy NVR/AQTF assessor requirements.</w:t>
      </w:r>
    </w:p>
    <w:p w:rsidR="00000000" w:rsidRPr="00087646" w:rsidP="00087646">
      <w:pPr>
        <w:pStyle w:val="Heading1"/>
      </w:pPr>
      <w:bookmarkStart w:id="12" w:name="O_696175"/>
      <w:bookmarkEnd w:id="12"/>
      <w:r w:rsidRPr="00087646">
        <w:t>Links</w:t>
      </w:r>
    </w:p>
    <w:p w:rsidR="00000000" w:rsidRPr="00087646" w:rsidP="00AA45A3">
      <w:pPr>
        <w:pStyle w:val="BodyText"/>
      </w:pPr>
      <w:r w:rsidRPr="0008764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D2065">
        <w:rPr>
          <w:rStyle w:val="Hyperlink"/>
        </w:rPr>
        <w:t>https://vetnet.gov.au/Pages/TrainingDocs.aspx?q=a53af4e4-b400-484e-b778-71c9e9d6aff2</w:t>
      </w:r>
      <w:r>
        <w:fldChar w:fldCharType="end"/>
      </w:r>
    </w:p>
    <w:p w:rsidR="00000000" w:rsidRPr="00087646" w:rsidP="00087646"/>
    <w:sectPr w:rsidSect="000876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6" w:rsidRPr="00AA45A3" w:rsidP="00AA4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A3" w:rsidP="00087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5A3" w:rsidP="000876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A45A3" w:rsidP="000876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6" w:rsidP="00087646">
    <w:pPr>
      <w:pStyle w:val="Footer"/>
      <w:framePr w:wrap="around"/>
    </w:pPr>
    <w:r>
      <w:fldChar w:fldCharType="begin"/>
    </w:r>
    <w:r>
      <w:instrText xml:space="preserve"> DOCPROPERTY  Subject  \* MERGEFORMAT </w:instrText>
    </w:r>
    <w:r>
      <w:fldChar w:fldCharType="separate"/>
    </w:r>
    <w:r w:rsidR="00AA45A3">
      <w:t>Approved</w:t>
    </w:r>
    <w:r w:rsidR="00AA45A3">
      <w:fldChar w:fldCharType="end"/>
    </w:r>
    <w:r>
      <w:tab/>
      <w:t xml:space="preserve">Page </w:t>
    </w:r>
    <w:r>
      <w:fldChar w:fldCharType="begin"/>
    </w:r>
    <w:r>
      <w:instrText xml:space="preserve"> PAGE  \* Arabic  \* MERGEFORMAT </w:instrText>
    </w:r>
    <w:r>
      <w:fldChar w:fldCharType="separate"/>
    </w:r>
    <w:r w:rsidR="00AA45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45A3">
      <w:rPr>
        <w:noProof/>
      </w:rPr>
      <w:t>4</w:t>
    </w:r>
    <w:r>
      <w:rPr>
        <w:noProof/>
      </w:rPr>
      <w:fldChar w:fldCharType="end"/>
    </w:r>
  </w:p>
  <w:p w:rsidR="00087646" w:rsidP="00087646">
    <w:pPr>
      <w:pStyle w:val="Footer"/>
      <w:framePr w:wrap="around"/>
    </w:pPr>
    <w:r>
      <w:t xml:space="preserve">© Commonwealth of Australia, </w:t>
    </w:r>
    <w:r>
      <w:fldChar w:fldCharType="begin"/>
    </w:r>
    <w:r>
      <w:instrText xml:space="preserve"> DATE  \@ "yyyy"  \* MERGEFORMAT </w:instrText>
    </w:r>
    <w:r>
      <w:fldChar w:fldCharType="separate"/>
    </w:r>
    <w:r w:rsidR="00AA45A3">
      <w:rPr>
        <w:noProof/>
      </w:rPr>
      <w:t>2025</w:t>
    </w:r>
    <w:r>
      <w:fldChar w:fldCharType="end"/>
    </w:r>
    <w:r>
      <w:tab/>
    </w:r>
    <w:r>
      <w:fldChar w:fldCharType="begin"/>
    </w:r>
    <w:r>
      <w:instrText xml:space="preserve"> DOCPROPERTY  Author  \* MERGEFORMAT </w:instrText>
    </w:r>
    <w:r>
      <w:fldChar w:fldCharType="separate"/>
    </w:r>
    <w:r w:rsidR="00AA45A3">
      <w:t>Future Skills Organisation</w:t>
    </w:r>
    <w:r w:rsidR="00AA45A3">
      <w:fldChar w:fldCharType="end"/>
    </w:r>
  </w:p>
  <w:p w:rsidR="00087646" w:rsidP="000876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7646" w:rsidRPr="00AA45A3" w:rsidP="00AA45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A3" w:rsidRPr="002D2AF8" w:rsidP="00087646">
    <w:pPr>
      <w:pStyle w:val="Header"/>
      <w:framePr w:wrap="around"/>
    </w:pPr>
    <w:r>
      <w:fldChar w:fldCharType="begin"/>
    </w:r>
    <w:r>
      <w:instrText xml:space="preserve"> TITLE   \* MERGEFORMAT </w:instrText>
    </w:r>
    <w:r>
      <w:fldChar w:fldCharType="separate"/>
    </w:r>
    <w:r>
      <w:t>ICTNWK525 Configure an enterprise virtual computing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A45A3" w:rsidP="000876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6" w:rsidRPr="002D2AF8" w:rsidP="00087646">
    <w:pPr>
      <w:pStyle w:val="Header"/>
      <w:framePr w:wrap="around"/>
    </w:pPr>
    <w:r>
      <w:fldChar w:fldCharType="begin"/>
    </w:r>
    <w:r>
      <w:instrText xml:space="preserve"> TITLE   \* MERGEFORMAT </w:instrText>
    </w:r>
    <w:r>
      <w:fldChar w:fldCharType="separate"/>
    </w:r>
    <w:r w:rsidR="00AA45A3">
      <w:t>ICTNWK525 Configure an enterprise virtual computing environment</w:t>
    </w:r>
    <w:r w:rsidR="00AA45A3">
      <w:fldChar w:fldCharType="end"/>
    </w:r>
    <w:r>
      <w:tab/>
      <w:t xml:space="preserve">Date this document was generated: </w:t>
    </w:r>
    <w:r>
      <w:fldChar w:fldCharType="begin"/>
    </w:r>
    <w:r>
      <w:instrText xml:space="preserve"> CREATEDATE  \@ "d MMMM yyyy"  \* MERGEFORMAT </w:instrText>
    </w:r>
    <w:r>
      <w:fldChar w:fldCharType="separate"/>
    </w:r>
    <w:r w:rsidR="00AA45A3">
      <w:rPr>
        <w:noProof/>
      </w:rPr>
      <w:t>1 March 2025</w:t>
    </w:r>
    <w:r>
      <w:fldChar w:fldCharType="end"/>
    </w:r>
  </w:p>
  <w:p w:rsidR="00087646" w:rsidP="00087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7A92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9CB5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646"/>
    <w:pPr>
      <w:spacing w:before="360" w:after="60"/>
      <w:outlineLvl w:val="0"/>
    </w:pPr>
    <w:rPr>
      <w:sz w:val="32"/>
    </w:rPr>
  </w:style>
  <w:style w:type="paragraph" w:styleId="Heading2">
    <w:name w:val="heading 2"/>
    <w:basedOn w:val="HeadingBase"/>
    <w:next w:val="BodyText"/>
    <w:link w:val="Heading2Char"/>
    <w:qFormat/>
    <w:rsid w:val="00087646"/>
    <w:pPr>
      <w:keepLines/>
      <w:spacing w:before="240" w:after="120"/>
      <w:outlineLvl w:val="1"/>
    </w:pPr>
    <w:rPr>
      <w:sz w:val="28"/>
      <w:szCs w:val="40"/>
    </w:rPr>
  </w:style>
  <w:style w:type="paragraph" w:styleId="Heading3">
    <w:name w:val="heading 3"/>
    <w:basedOn w:val="HeadingBase"/>
    <w:next w:val="BodyText"/>
    <w:link w:val="Heading3Char"/>
    <w:qFormat/>
    <w:rsid w:val="00087646"/>
    <w:pPr>
      <w:spacing w:before="180" w:after="120"/>
      <w:outlineLvl w:val="2"/>
    </w:pPr>
    <w:rPr>
      <w:spacing w:val="-10"/>
      <w:kern w:val="32"/>
    </w:rPr>
  </w:style>
  <w:style w:type="paragraph" w:styleId="Heading4">
    <w:name w:val="heading 4"/>
    <w:basedOn w:val="HeadingBase"/>
    <w:next w:val="BodyText"/>
    <w:link w:val="Heading4Char"/>
    <w:qFormat/>
    <w:rsid w:val="00087646"/>
    <w:pPr>
      <w:spacing w:before="160" w:after="120"/>
      <w:outlineLvl w:val="3"/>
    </w:pPr>
    <w:rPr>
      <w:sz w:val="22"/>
    </w:rPr>
  </w:style>
  <w:style w:type="paragraph" w:styleId="Heading5">
    <w:name w:val="heading 5"/>
    <w:basedOn w:val="HeadingBase"/>
    <w:next w:val="Normal"/>
    <w:link w:val="Heading5Char"/>
    <w:qFormat/>
    <w:rsid w:val="00087646"/>
    <w:pPr>
      <w:spacing w:before="80"/>
      <w:outlineLvl w:val="4"/>
    </w:pPr>
    <w:rPr>
      <w:color w:val="918585"/>
      <w:sz w:val="20"/>
    </w:rPr>
  </w:style>
  <w:style w:type="paragraph" w:styleId="Heading6">
    <w:name w:val="heading 6"/>
    <w:basedOn w:val="HeadingBase"/>
    <w:next w:val="Normal"/>
    <w:link w:val="Heading6Char"/>
    <w:qFormat/>
    <w:rsid w:val="00087646"/>
    <w:pPr>
      <w:spacing w:before="60"/>
      <w:outlineLvl w:val="5"/>
    </w:pPr>
    <w:rPr>
      <w:color w:val="918585"/>
      <w:sz w:val="20"/>
    </w:rPr>
  </w:style>
  <w:style w:type="paragraph" w:styleId="Heading7">
    <w:name w:val="heading 7"/>
    <w:basedOn w:val="Normal"/>
    <w:next w:val="Normal"/>
    <w:link w:val="Heading7Char"/>
    <w:qFormat/>
    <w:rsid w:val="00087646"/>
    <w:pPr>
      <w:ind w:left="720"/>
      <w:outlineLvl w:val="6"/>
    </w:pPr>
    <w:rPr>
      <w:i/>
    </w:rPr>
  </w:style>
  <w:style w:type="paragraph" w:styleId="Heading8">
    <w:name w:val="heading 8"/>
    <w:basedOn w:val="Normal"/>
    <w:next w:val="Normal"/>
    <w:link w:val="Heading8Char"/>
    <w:qFormat/>
    <w:rsid w:val="00087646"/>
    <w:pPr>
      <w:ind w:left="720"/>
      <w:outlineLvl w:val="7"/>
    </w:pPr>
    <w:rPr>
      <w:i/>
    </w:rPr>
  </w:style>
  <w:style w:type="paragraph" w:styleId="Heading9">
    <w:name w:val="heading 9"/>
    <w:basedOn w:val="Normal"/>
    <w:next w:val="Normal"/>
    <w:link w:val="Heading9Char"/>
    <w:qFormat/>
    <w:rsid w:val="00087646"/>
    <w:pPr>
      <w:ind w:left="720"/>
      <w:outlineLvl w:val="8"/>
    </w:pPr>
    <w:rPr>
      <w:i/>
    </w:rPr>
  </w:style>
  <w:style w:type="character" w:default="1" w:styleId="DefaultParagraphFont">
    <w:name w:val="Default Paragraph Font"/>
    <w:uiPriority w:val="1"/>
    <w:unhideWhenUsed/>
    <w:rsid w:val="00087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646"/>
  </w:style>
  <w:style w:type="character" w:customStyle="1" w:styleId="Heading1Char">
    <w:name w:val="Heading 1 Char"/>
    <w:basedOn w:val="DefaultParagraphFont"/>
    <w:link w:val="Heading1"/>
    <w:rsid w:val="00087646"/>
    <w:rPr>
      <w:rFonts w:ascii="Times New Roman" w:eastAsia="Times New Roman" w:hAnsi="Times New Roman" w:cs="Times New Roman"/>
      <w:b/>
      <w:sz w:val="32"/>
      <w:szCs w:val="20"/>
      <w:lang w:eastAsia="en-US"/>
    </w:rPr>
  </w:style>
  <w:style w:type="paragraph" w:styleId="BodyText">
    <w:name w:val="Body Text"/>
    <w:basedOn w:val="Normal"/>
    <w:link w:val="BodyTextChar"/>
    <w:rsid w:val="000876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7646"/>
    <w:rPr>
      <w:rFonts w:ascii="Times New Roman" w:eastAsia="Times New Roman" w:hAnsi="Times New Roman" w:cs="Times New Roman"/>
      <w:sz w:val="24"/>
      <w:lang w:eastAsia="en-US"/>
    </w:rPr>
  </w:style>
  <w:style w:type="paragraph" w:styleId="ListBullet">
    <w:name w:val="List Bullet"/>
    <w:basedOn w:val="List"/>
    <w:rsid w:val="00087646"/>
    <w:pPr>
      <w:numPr>
        <w:numId w:val="11"/>
      </w:numPr>
      <w:tabs>
        <w:tab w:val="clear" w:pos="340"/>
      </w:tabs>
      <w:spacing w:before="40" w:after="40"/>
    </w:pPr>
  </w:style>
  <w:style w:type="character" w:customStyle="1" w:styleId="SpecialBold">
    <w:name w:val="Special Bold"/>
    <w:basedOn w:val="DefaultParagraphFont"/>
    <w:rsid w:val="00087646"/>
    <w:rPr>
      <w:b/>
      <w:spacing w:val="0"/>
    </w:rPr>
  </w:style>
  <w:style w:type="character" w:styleId="Emphasis">
    <w:name w:val="Emphasis"/>
    <w:basedOn w:val="DefaultParagraphFont"/>
    <w:qFormat/>
    <w:rsid w:val="00087646"/>
    <w:rPr>
      <w:i/>
    </w:rPr>
  </w:style>
  <w:style w:type="paragraph" w:customStyle="1" w:styleId="SuperHeading">
    <w:name w:val="SuperHeading"/>
    <w:basedOn w:val="Normal"/>
    <w:rsid w:val="00087646"/>
    <w:pPr>
      <w:spacing w:before="240" w:after="120"/>
      <w:outlineLvl w:val="0"/>
    </w:pPr>
    <w:rPr>
      <w:rFonts w:ascii="Times New Roman" w:hAnsi="Times New Roman"/>
      <w:b/>
      <w:sz w:val="32"/>
    </w:rPr>
  </w:style>
  <w:style w:type="paragraph" w:customStyle="1" w:styleId="AllowPageBreak">
    <w:name w:val="AllowPageBreak"/>
    <w:rsid w:val="000876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7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646"/>
    <w:rPr>
      <w:rFonts w:ascii="Courier New" w:eastAsia="Times New Roman" w:hAnsi="Courier New" w:cs="Times New Roman"/>
      <w:i/>
      <w:szCs w:val="20"/>
      <w:lang w:eastAsia="en-US"/>
    </w:rPr>
  </w:style>
  <w:style w:type="paragraph" w:customStyle="1" w:styleId="HeadingBase">
    <w:name w:val="Heading Base"/>
    <w:rsid w:val="00087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646"/>
    <w:pPr>
      <w:tabs>
        <w:tab w:val="right" w:leader="dot" w:pos="9072"/>
      </w:tabs>
      <w:ind w:left="567"/>
    </w:pPr>
    <w:rPr>
      <w:szCs w:val="22"/>
    </w:rPr>
  </w:style>
  <w:style w:type="paragraph" w:customStyle="1" w:styleId="TOCBase">
    <w:name w:val="TOC Base"/>
    <w:rsid w:val="00087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646"/>
    <w:pPr>
      <w:tabs>
        <w:tab w:val="right" w:leader="dot" w:pos="9072"/>
      </w:tabs>
      <w:spacing w:before="40" w:after="40"/>
      <w:ind w:left="284"/>
    </w:pPr>
    <w:rPr>
      <w:rFonts w:ascii="Times New Roman" w:hAnsi="Times New Roman"/>
    </w:rPr>
  </w:style>
  <w:style w:type="paragraph" w:styleId="TOC1">
    <w:name w:val="toc 1"/>
    <w:basedOn w:val="TOCBase"/>
    <w:next w:val="Normal"/>
    <w:rsid w:val="000876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646"/>
    <w:rPr>
      <w:rFonts w:ascii="Times New Roman" w:eastAsia="Times New Roman" w:hAnsi="Times New Roman" w:cs="Times New Roman"/>
      <w:sz w:val="16"/>
      <w:lang w:eastAsia="en-US"/>
    </w:rPr>
  </w:style>
  <w:style w:type="paragraph" w:styleId="Title">
    <w:name w:val="Title"/>
    <w:basedOn w:val="HeadingBase"/>
    <w:link w:val="TitleChar"/>
    <w:qFormat/>
    <w:rsid w:val="00087646"/>
    <w:pPr>
      <w:spacing w:before="5040"/>
      <w:jc w:val="center"/>
    </w:pPr>
    <w:rPr>
      <w:sz w:val="48"/>
      <w:szCs w:val="72"/>
      <w:lang w:val="en-US"/>
    </w:rPr>
  </w:style>
  <w:style w:type="character" w:customStyle="1" w:styleId="TitleChar">
    <w:name w:val="Title Char"/>
    <w:basedOn w:val="DefaultParagraphFont"/>
    <w:link w:val="Title"/>
    <w:rsid w:val="00087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646"/>
    <w:pPr>
      <w:tabs>
        <w:tab w:val="left" w:pos="3600"/>
        <w:tab w:val="left" w:pos="3958"/>
      </w:tabs>
    </w:pPr>
  </w:style>
  <w:style w:type="paragraph" w:styleId="List">
    <w:name w:val="List"/>
    <w:basedOn w:val="BodyText"/>
    <w:next w:val="BodyText"/>
    <w:rsid w:val="00087646"/>
    <w:pPr>
      <w:tabs>
        <w:tab w:val="left" w:pos="340"/>
      </w:tabs>
      <w:spacing w:before="60" w:after="60"/>
      <w:ind w:left="340" w:hanging="340"/>
    </w:pPr>
  </w:style>
  <w:style w:type="paragraph" w:customStyle="1" w:styleId="Note">
    <w:name w:val="Note"/>
    <w:basedOn w:val="BodyText"/>
    <w:rsid w:val="00087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646"/>
    <w:pPr>
      <w:framePr w:wrap="auto" w:hAnchor="text" w:y="6049"/>
    </w:pPr>
    <w:rPr>
      <w:color w:val="000000"/>
      <w:sz w:val="40"/>
    </w:rPr>
  </w:style>
  <w:style w:type="paragraph" w:customStyle="1" w:styleId="TOCTitle">
    <w:name w:val="TOCTitle"/>
    <w:basedOn w:val="Heading1"/>
    <w:rsid w:val="00087646"/>
    <w:pPr>
      <w:spacing w:after="240"/>
      <w:jc w:val="center"/>
      <w:outlineLvl w:val="9"/>
    </w:pPr>
    <w:rPr>
      <w:caps/>
    </w:rPr>
  </w:style>
  <w:style w:type="paragraph" w:customStyle="1" w:styleId="Version">
    <w:name w:val="Version"/>
    <w:rsid w:val="000876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7646"/>
    <w:pPr>
      <w:numPr>
        <w:numId w:val="12"/>
      </w:numPr>
      <w:tabs>
        <w:tab w:val="clear" w:pos="680"/>
      </w:tabs>
    </w:pPr>
  </w:style>
  <w:style w:type="paragraph" w:styleId="Index1">
    <w:name w:val="index 1"/>
    <w:basedOn w:val="Normal"/>
    <w:next w:val="Normal"/>
    <w:semiHidden/>
    <w:rsid w:val="00087646"/>
    <w:pPr>
      <w:keepNext w:val="0"/>
      <w:tabs>
        <w:tab w:val="right" w:pos="4176"/>
      </w:tabs>
      <w:ind w:left="198" w:hanging="198"/>
    </w:pPr>
    <w:rPr>
      <w:rFonts w:ascii="Garamond" w:hAnsi="Garamond"/>
    </w:rPr>
  </w:style>
  <w:style w:type="paragraph" w:styleId="IndexHeading">
    <w:name w:val="index heading"/>
    <w:basedOn w:val="Normal"/>
    <w:next w:val="Index1"/>
    <w:semiHidden/>
    <w:rsid w:val="00087646"/>
    <w:pPr>
      <w:spacing w:before="120" w:after="120"/>
    </w:pPr>
    <w:rPr>
      <w:rFonts w:ascii="Arial" w:hAnsi="Arial"/>
      <w:b/>
      <w:color w:val="918585"/>
      <w:sz w:val="24"/>
    </w:rPr>
  </w:style>
  <w:style w:type="paragraph" w:styleId="Header">
    <w:name w:val="header"/>
    <w:basedOn w:val="Normal"/>
    <w:link w:val="HeaderChar"/>
    <w:rsid w:val="00087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646"/>
    <w:rPr>
      <w:rFonts w:ascii="Times New Roman" w:eastAsia="Times New Roman" w:hAnsi="Times New Roman" w:cs="Times New Roman"/>
      <w:sz w:val="16"/>
      <w:szCs w:val="20"/>
      <w:lang w:val="en-GB" w:eastAsia="en-US"/>
    </w:rPr>
  </w:style>
  <w:style w:type="paragraph" w:customStyle="1" w:styleId="Chapter">
    <w:name w:val="Chapter"/>
    <w:basedOn w:val="Normal"/>
    <w:rsid w:val="00087646"/>
    <w:pPr>
      <w:spacing w:before="240"/>
    </w:pPr>
    <w:rPr>
      <w:rFonts w:ascii="Times New Roman" w:hAnsi="Times New Roman"/>
      <w:smallCaps/>
      <w:spacing w:val="80"/>
      <w:sz w:val="28"/>
    </w:rPr>
  </w:style>
  <w:style w:type="paragraph" w:customStyle="1" w:styleId="InChapter">
    <w:name w:val="InChapter"/>
    <w:basedOn w:val="Heading3"/>
    <w:rsid w:val="00087646"/>
    <w:pPr>
      <w:spacing w:after="240"/>
      <w:outlineLvl w:val="9"/>
    </w:pPr>
    <w:rPr>
      <w:noProof/>
    </w:rPr>
  </w:style>
  <w:style w:type="paragraph" w:styleId="Index2">
    <w:name w:val="index 2"/>
    <w:basedOn w:val="Normal"/>
    <w:next w:val="Normal"/>
    <w:semiHidden/>
    <w:rsid w:val="00087646"/>
    <w:pPr>
      <w:tabs>
        <w:tab w:val="right" w:pos="4176"/>
      </w:tabs>
      <w:ind w:left="568" w:hanging="284"/>
    </w:pPr>
    <w:rPr>
      <w:rFonts w:ascii="Garamond" w:hAnsi="Garamond"/>
    </w:rPr>
  </w:style>
  <w:style w:type="paragraph" w:customStyle="1" w:styleId="Byline">
    <w:name w:val="Byline"/>
    <w:rsid w:val="00087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646"/>
    <w:pPr>
      <w:tabs>
        <w:tab w:val="clear" w:pos="3600"/>
        <w:tab w:val="clear" w:pos="3958"/>
      </w:tabs>
      <w:jc w:val="right"/>
    </w:pPr>
  </w:style>
  <w:style w:type="paragraph" w:styleId="Caption">
    <w:name w:val="caption"/>
    <w:basedOn w:val="BodyText"/>
    <w:next w:val="Normal"/>
    <w:qFormat/>
    <w:rsid w:val="00087646"/>
    <w:pPr>
      <w:framePr w:w="2268" w:hSpace="181" w:vSpace="181" w:wrap="around" w:vAnchor="text" w:hAnchor="page" w:x="1135" w:y="285" w:anchorLock="1"/>
    </w:pPr>
    <w:rPr>
      <w:i/>
    </w:rPr>
  </w:style>
  <w:style w:type="paragraph" w:customStyle="1" w:styleId="MiniTOCTitle">
    <w:name w:val="MiniTOCTitle"/>
    <w:basedOn w:val="Heading4"/>
    <w:rsid w:val="00087646"/>
    <w:pPr>
      <w:spacing w:before="240"/>
      <w:outlineLvl w:val="9"/>
    </w:pPr>
    <w:rPr>
      <w:noProof/>
      <w:sz w:val="24"/>
    </w:rPr>
  </w:style>
  <w:style w:type="paragraph" w:customStyle="1" w:styleId="MiniTOCItem">
    <w:name w:val="MiniTOCItem"/>
    <w:basedOn w:val="ListBullet"/>
    <w:rsid w:val="00087646"/>
    <w:pPr>
      <w:numPr>
        <w:numId w:val="0"/>
      </w:numPr>
      <w:tabs>
        <w:tab w:val="right" w:leader="dot" w:pos="6521"/>
      </w:tabs>
      <w:spacing w:before="0" w:after="0"/>
    </w:pPr>
  </w:style>
  <w:style w:type="paragraph" w:customStyle="1" w:styleId="TOFTitle">
    <w:name w:val="TOFTitle"/>
    <w:basedOn w:val="TOCTitle"/>
    <w:rsid w:val="00087646"/>
  </w:style>
  <w:style w:type="paragraph" w:styleId="TableofFigures">
    <w:name w:val="table of figures"/>
    <w:basedOn w:val="Normal"/>
    <w:next w:val="Normal"/>
    <w:semiHidden/>
    <w:rsid w:val="00087646"/>
    <w:pPr>
      <w:tabs>
        <w:tab w:val="right" w:leader="dot" w:pos="9072"/>
      </w:tabs>
      <w:ind w:left="970" w:hanging="403"/>
    </w:pPr>
    <w:rPr>
      <w:rFonts w:ascii="Times New Roman" w:hAnsi="Times New Roman"/>
      <w:b/>
    </w:rPr>
  </w:style>
  <w:style w:type="paragraph" w:styleId="ListNumber">
    <w:name w:val="List Number"/>
    <w:basedOn w:val="List"/>
    <w:rsid w:val="00087646"/>
    <w:pPr>
      <w:numPr>
        <w:numId w:val="14"/>
      </w:numPr>
      <w:tabs>
        <w:tab w:val="clear" w:pos="340"/>
      </w:tabs>
    </w:pPr>
  </w:style>
  <w:style w:type="character" w:customStyle="1" w:styleId="WingdingSymbols">
    <w:name w:val="Wingding Symbols"/>
    <w:rsid w:val="00087646"/>
    <w:rPr>
      <w:rFonts w:ascii="Wingdings" w:hAnsi="Wingdings"/>
    </w:rPr>
  </w:style>
  <w:style w:type="paragraph" w:customStyle="1" w:styleId="TableHeading">
    <w:name w:val="Table Heading"/>
    <w:basedOn w:val="HeadingBase"/>
    <w:rsid w:val="00087646"/>
    <w:pPr>
      <w:keepLines/>
      <w:pBdr>
        <w:bottom w:val="single" w:sz="6" w:space="1" w:color="918585"/>
      </w:pBdr>
      <w:spacing w:before="240"/>
    </w:pPr>
  </w:style>
  <w:style w:type="character" w:customStyle="1" w:styleId="HotSpot">
    <w:name w:val="HotSpot"/>
    <w:rsid w:val="00087646"/>
    <w:rPr>
      <w:color w:val="0033CC"/>
      <w:u w:val="none"/>
    </w:rPr>
  </w:style>
  <w:style w:type="paragraph" w:customStyle="1" w:styleId="BodyTextRight">
    <w:name w:val="Body Text Right"/>
    <w:basedOn w:val="BodyText"/>
    <w:rsid w:val="00087646"/>
    <w:pPr>
      <w:spacing w:before="0" w:after="0"/>
      <w:jc w:val="right"/>
    </w:pPr>
  </w:style>
  <w:style w:type="paragraph" w:styleId="Index3">
    <w:name w:val="index 3"/>
    <w:basedOn w:val="ListNumber2"/>
    <w:next w:val="Normal"/>
    <w:semiHidden/>
    <w:rsid w:val="00087646"/>
    <w:pPr>
      <w:numPr>
        <w:numId w:val="0"/>
      </w:numPr>
      <w:tabs>
        <w:tab w:val="right" w:leader="dot" w:pos="4176"/>
      </w:tabs>
    </w:pPr>
  </w:style>
  <w:style w:type="paragraph" w:styleId="ListNumber2">
    <w:name w:val="List Number 2"/>
    <w:basedOn w:val="List2"/>
    <w:rsid w:val="00087646"/>
    <w:pPr>
      <w:numPr>
        <w:numId w:val="9"/>
      </w:numPr>
      <w:tabs>
        <w:tab w:val="clear" w:pos="1060"/>
      </w:tabs>
    </w:pPr>
  </w:style>
  <w:style w:type="paragraph" w:customStyle="1" w:styleId="MarginNote">
    <w:name w:val="Margin Note"/>
    <w:basedOn w:val="BodyText"/>
    <w:rsid w:val="00087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646"/>
    <w:rPr>
      <w:sz w:val="32"/>
    </w:rPr>
  </w:style>
  <w:style w:type="paragraph" w:customStyle="1" w:styleId="HeadingProcedure">
    <w:name w:val="Heading Procedure"/>
    <w:basedOn w:val="HeadingBase"/>
    <w:next w:val="Normal"/>
    <w:rsid w:val="00087646"/>
    <w:pPr>
      <w:tabs>
        <w:tab w:val="left" w:pos="0"/>
      </w:tabs>
      <w:spacing w:before="120" w:after="60"/>
    </w:pPr>
    <w:rPr>
      <w:i/>
      <w:color w:val="918585"/>
      <w:sz w:val="22"/>
    </w:rPr>
  </w:style>
  <w:style w:type="paragraph" w:customStyle="1" w:styleId="TableBodyText">
    <w:name w:val="Table Body Text"/>
    <w:basedOn w:val="BodyText"/>
    <w:rsid w:val="00087646"/>
    <w:pPr>
      <w:spacing w:before="60" w:after="60"/>
    </w:pPr>
  </w:style>
  <w:style w:type="paragraph" w:styleId="ListContinue">
    <w:name w:val="List Continue"/>
    <w:basedOn w:val="List"/>
    <w:rsid w:val="00087646"/>
    <w:pPr>
      <w:ind w:firstLine="0"/>
    </w:pPr>
  </w:style>
  <w:style w:type="paragraph" w:customStyle="1" w:styleId="ListNote">
    <w:name w:val="List Note"/>
    <w:basedOn w:val="List"/>
    <w:rsid w:val="00087646"/>
    <w:pPr>
      <w:pBdr>
        <w:top w:val="single" w:sz="6" w:space="2" w:color="918585"/>
        <w:bottom w:val="single" w:sz="6" w:space="2" w:color="918585"/>
      </w:pBdr>
      <w:tabs>
        <w:tab w:val="left" w:pos="1021"/>
      </w:tabs>
      <w:ind w:firstLine="0"/>
    </w:pPr>
  </w:style>
  <w:style w:type="paragraph" w:customStyle="1" w:styleId="Warning">
    <w:name w:val="Warning"/>
    <w:basedOn w:val="BodyText"/>
    <w:rsid w:val="00087646"/>
    <w:pPr>
      <w:shd w:val="clear" w:color="auto" w:fill="D9D9D9"/>
      <w:tabs>
        <w:tab w:val="left" w:pos="992"/>
      </w:tabs>
      <w:ind w:left="119" w:right="119"/>
    </w:pPr>
    <w:rPr>
      <w:sz w:val="20"/>
    </w:rPr>
  </w:style>
  <w:style w:type="paragraph" w:customStyle="1" w:styleId="MarginIcons">
    <w:name w:val="Margin Icons"/>
    <w:basedOn w:val="BodyText"/>
    <w:rsid w:val="00087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646"/>
    <w:rPr>
      <w:rFonts w:ascii="Courier New" w:hAnsi="Courier New"/>
    </w:rPr>
  </w:style>
  <w:style w:type="paragraph" w:customStyle="1" w:styleId="NoteBullet">
    <w:name w:val="Note Bullet"/>
    <w:basedOn w:val="Note"/>
    <w:rsid w:val="00087646"/>
    <w:pPr>
      <w:tabs>
        <w:tab w:val="clear" w:pos="680"/>
      </w:tabs>
      <w:spacing w:before="60" w:after="60"/>
    </w:pPr>
  </w:style>
  <w:style w:type="paragraph" w:customStyle="1" w:styleId="SubHeading2">
    <w:name w:val="SubHeading2"/>
    <w:basedOn w:val="HeadingBase"/>
    <w:rsid w:val="00087646"/>
    <w:pPr>
      <w:spacing w:before="240" w:after="60"/>
    </w:pPr>
    <w:rPr>
      <w:sz w:val="20"/>
    </w:rPr>
  </w:style>
  <w:style w:type="paragraph" w:customStyle="1" w:styleId="SubHeading1">
    <w:name w:val="SubHeading1"/>
    <w:basedOn w:val="HeadingBase"/>
    <w:rsid w:val="00087646"/>
    <w:pPr>
      <w:spacing w:before="240" w:after="60"/>
    </w:pPr>
    <w:rPr>
      <w:color w:val="918585"/>
      <w:sz w:val="22"/>
    </w:rPr>
  </w:style>
  <w:style w:type="paragraph" w:customStyle="1" w:styleId="SideHeading">
    <w:name w:val="Side Heading"/>
    <w:basedOn w:val="HeadingBase"/>
    <w:rsid w:val="00087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646"/>
    <w:pPr>
      <w:numPr>
        <w:numId w:val="10"/>
      </w:numPr>
    </w:pPr>
  </w:style>
  <w:style w:type="paragraph" w:styleId="PlainText">
    <w:name w:val="Plain Text"/>
    <w:basedOn w:val="Normal"/>
    <w:link w:val="PlainTextChar"/>
    <w:rsid w:val="00087646"/>
    <w:rPr>
      <w:sz w:val="20"/>
    </w:rPr>
  </w:style>
  <w:style w:type="character" w:customStyle="1" w:styleId="PlainTextChar">
    <w:name w:val="Plain Text Char"/>
    <w:basedOn w:val="DefaultParagraphFont"/>
    <w:link w:val="PlainText"/>
    <w:rsid w:val="00087646"/>
    <w:rPr>
      <w:rFonts w:ascii="Courier New" w:eastAsia="Times New Roman" w:hAnsi="Courier New" w:cs="Times New Roman"/>
      <w:sz w:val="20"/>
      <w:szCs w:val="20"/>
      <w:lang w:eastAsia="en-US"/>
    </w:rPr>
  </w:style>
  <w:style w:type="character" w:customStyle="1" w:styleId="MenuOption">
    <w:name w:val="Menu Option"/>
    <w:basedOn w:val="DefaultParagraphFont"/>
    <w:rsid w:val="00087646"/>
    <w:rPr>
      <w:b/>
      <w:smallCaps/>
    </w:rPr>
  </w:style>
  <w:style w:type="paragraph" w:customStyle="1" w:styleId="TableListNumber">
    <w:name w:val="Table List Number"/>
    <w:basedOn w:val="ListNumber"/>
    <w:rsid w:val="00087646"/>
    <w:pPr>
      <w:numPr>
        <w:numId w:val="0"/>
      </w:numPr>
    </w:pPr>
  </w:style>
  <w:style w:type="paragraph" w:styleId="TOC4">
    <w:name w:val="toc 4"/>
    <w:basedOn w:val="TOCBase"/>
    <w:next w:val="Normal"/>
    <w:semiHidden/>
    <w:rsid w:val="00087646"/>
    <w:pPr>
      <w:tabs>
        <w:tab w:val="right" w:leader="dot" w:pos="9071"/>
      </w:tabs>
      <w:ind w:left="1701"/>
    </w:pPr>
  </w:style>
  <w:style w:type="paragraph" w:customStyle="1" w:styleId="ListAlpha">
    <w:name w:val="List Alpha"/>
    <w:basedOn w:val="List"/>
    <w:rsid w:val="00087646"/>
    <w:pPr>
      <w:numPr>
        <w:numId w:val="8"/>
      </w:numPr>
    </w:pPr>
  </w:style>
  <w:style w:type="paragraph" w:customStyle="1" w:styleId="ListAlpha2">
    <w:name w:val="List Alpha 2"/>
    <w:basedOn w:val="List2"/>
    <w:rsid w:val="00087646"/>
    <w:pPr>
      <w:numPr>
        <w:numId w:val="7"/>
      </w:numPr>
    </w:pPr>
  </w:style>
  <w:style w:type="paragraph" w:styleId="List2">
    <w:name w:val="List 2"/>
    <w:basedOn w:val="BodyText"/>
    <w:rsid w:val="00087646"/>
    <w:pPr>
      <w:tabs>
        <w:tab w:val="left" w:pos="680"/>
      </w:tabs>
      <w:spacing w:before="60" w:after="60"/>
      <w:ind w:left="680" w:hanging="340"/>
    </w:pPr>
  </w:style>
  <w:style w:type="paragraph" w:styleId="List3">
    <w:name w:val="List 3"/>
    <w:basedOn w:val="BodyText"/>
    <w:rsid w:val="00087646"/>
    <w:pPr>
      <w:tabs>
        <w:tab w:val="left" w:pos="1021"/>
      </w:tabs>
      <w:spacing w:before="60" w:after="60"/>
      <w:ind w:left="1020" w:hanging="340"/>
    </w:pPr>
  </w:style>
  <w:style w:type="paragraph" w:styleId="List4">
    <w:name w:val="List 4"/>
    <w:basedOn w:val="BodyText"/>
    <w:rsid w:val="00087646"/>
    <w:pPr>
      <w:tabs>
        <w:tab w:val="left" w:pos="1361"/>
      </w:tabs>
      <w:spacing w:before="60" w:after="60"/>
      <w:ind w:left="1361" w:hanging="340"/>
    </w:pPr>
  </w:style>
  <w:style w:type="paragraph" w:styleId="List5">
    <w:name w:val="List 5"/>
    <w:basedOn w:val="BodyText"/>
    <w:rsid w:val="00087646"/>
    <w:pPr>
      <w:tabs>
        <w:tab w:val="left" w:pos="1701"/>
      </w:tabs>
      <w:spacing w:before="60" w:after="60"/>
      <w:ind w:left="1701" w:hanging="340"/>
    </w:pPr>
  </w:style>
  <w:style w:type="paragraph" w:styleId="ListBullet3">
    <w:name w:val="List Bullet 3"/>
    <w:basedOn w:val="List3"/>
    <w:rsid w:val="00087646"/>
    <w:pPr>
      <w:numPr>
        <w:numId w:val="13"/>
      </w:numPr>
      <w:tabs>
        <w:tab w:val="clear" w:pos="1021"/>
      </w:tabs>
      <w:ind w:left="1037" w:hanging="357"/>
    </w:pPr>
  </w:style>
  <w:style w:type="paragraph" w:styleId="ListBullet4">
    <w:name w:val="List Bullet 4"/>
    <w:basedOn w:val="List4"/>
    <w:rsid w:val="00087646"/>
    <w:pPr>
      <w:numPr>
        <w:numId w:val="2"/>
      </w:numPr>
      <w:tabs>
        <w:tab w:val="clear" w:pos="1361"/>
      </w:tabs>
    </w:pPr>
  </w:style>
  <w:style w:type="paragraph" w:styleId="ListBullet5">
    <w:name w:val="List Bullet 5"/>
    <w:basedOn w:val="List5"/>
    <w:rsid w:val="00087646"/>
    <w:pPr>
      <w:numPr>
        <w:numId w:val="3"/>
      </w:numPr>
    </w:pPr>
  </w:style>
  <w:style w:type="paragraph" w:styleId="ListContinue2">
    <w:name w:val="List Continue 2"/>
    <w:basedOn w:val="List2"/>
    <w:rsid w:val="00087646"/>
    <w:pPr>
      <w:ind w:firstLine="0"/>
    </w:pPr>
  </w:style>
  <w:style w:type="paragraph" w:styleId="ListContinue3">
    <w:name w:val="List Continue 3"/>
    <w:basedOn w:val="List3"/>
    <w:rsid w:val="00087646"/>
    <w:pPr>
      <w:ind w:left="1021" w:firstLine="0"/>
    </w:pPr>
  </w:style>
  <w:style w:type="paragraph" w:styleId="ListContinue4">
    <w:name w:val="List Continue 4"/>
    <w:basedOn w:val="List4"/>
    <w:rsid w:val="00087646"/>
    <w:pPr>
      <w:ind w:firstLine="0"/>
    </w:pPr>
  </w:style>
  <w:style w:type="paragraph" w:styleId="ListContinue5">
    <w:name w:val="List Continue 5"/>
    <w:basedOn w:val="List5"/>
    <w:rsid w:val="00087646"/>
    <w:pPr>
      <w:ind w:firstLine="0"/>
    </w:pPr>
  </w:style>
  <w:style w:type="paragraph" w:styleId="ListNumber3">
    <w:name w:val="List Number 3"/>
    <w:basedOn w:val="List3"/>
    <w:rsid w:val="00087646"/>
    <w:pPr>
      <w:numPr>
        <w:numId w:val="4"/>
      </w:numPr>
    </w:pPr>
  </w:style>
  <w:style w:type="paragraph" w:styleId="ListNumber4">
    <w:name w:val="List Number 4"/>
    <w:basedOn w:val="List4"/>
    <w:rsid w:val="00087646"/>
    <w:pPr>
      <w:numPr>
        <w:numId w:val="5"/>
      </w:numPr>
    </w:pPr>
  </w:style>
  <w:style w:type="paragraph" w:styleId="ListNumber5">
    <w:name w:val="List Number 5"/>
    <w:basedOn w:val="List5"/>
    <w:rsid w:val="00087646"/>
    <w:pPr>
      <w:numPr>
        <w:numId w:val="6"/>
      </w:numPr>
    </w:pPr>
  </w:style>
  <w:style w:type="paragraph" w:styleId="BlockText">
    <w:name w:val="Block Text"/>
    <w:basedOn w:val="Normal"/>
    <w:rsid w:val="00087646"/>
    <w:pPr>
      <w:spacing w:after="120"/>
      <w:ind w:left="1440" w:right="1440"/>
    </w:pPr>
  </w:style>
  <w:style w:type="character" w:customStyle="1" w:styleId="Subscript">
    <w:name w:val="Subscript"/>
    <w:basedOn w:val="DefaultParagraphFont"/>
    <w:rsid w:val="00087646"/>
    <w:rPr>
      <w:sz w:val="16"/>
      <w:vertAlign w:val="subscript"/>
    </w:rPr>
  </w:style>
  <w:style w:type="character" w:customStyle="1" w:styleId="Superscript">
    <w:name w:val="Superscript"/>
    <w:basedOn w:val="DefaultParagraphFont"/>
    <w:rsid w:val="00087646"/>
    <w:rPr>
      <w:sz w:val="16"/>
      <w:vertAlign w:val="superscript"/>
    </w:rPr>
  </w:style>
  <w:style w:type="character" w:customStyle="1" w:styleId="Symbols">
    <w:name w:val="Symbols"/>
    <w:basedOn w:val="DefaultParagraphFont"/>
    <w:rsid w:val="00087646"/>
    <w:rPr>
      <w:rFonts w:ascii="Symbol" w:hAnsi="Symbol"/>
    </w:rPr>
  </w:style>
  <w:style w:type="character" w:customStyle="1" w:styleId="MenuOptions">
    <w:name w:val="Menu Options"/>
    <w:basedOn w:val="DefaultParagraphFont"/>
    <w:rsid w:val="00087646"/>
    <w:rPr>
      <w:rFonts w:ascii="Arial Narrow" w:hAnsi="Arial Narrow"/>
      <w:smallCaps/>
    </w:rPr>
  </w:style>
  <w:style w:type="character" w:customStyle="1" w:styleId="Buttons">
    <w:name w:val="Buttons"/>
    <w:basedOn w:val="DefaultParagraphFont"/>
    <w:rsid w:val="00087646"/>
    <w:rPr>
      <w:b/>
    </w:rPr>
  </w:style>
  <w:style w:type="character" w:customStyle="1" w:styleId="Underlined">
    <w:name w:val="Underlined"/>
    <w:basedOn w:val="DefaultParagraphFont"/>
    <w:rsid w:val="00087646"/>
    <w:rPr>
      <w:u w:val="single"/>
    </w:rPr>
  </w:style>
  <w:style w:type="paragraph" w:customStyle="1" w:styleId="TableBodyTextRight">
    <w:name w:val="Table Body Text Right"/>
    <w:basedOn w:val="TableBodyText"/>
    <w:rsid w:val="00087646"/>
    <w:pPr>
      <w:widowControl w:val="0"/>
      <w:autoSpaceDE w:val="0"/>
      <w:autoSpaceDN w:val="0"/>
      <w:adjustRightInd w:val="0"/>
      <w:jc w:val="right"/>
    </w:pPr>
    <w:rPr>
      <w:rFonts w:cs="Arial"/>
      <w:szCs w:val="18"/>
    </w:rPr>
  </w:style>
  <w:style w:type="paragraph" w:customStyle="1" w:styleId="CopyrightText">
    <w:name w:val="Copyright Text"/>
    <w:basedOn w:val="BodyText"/>
    <w:rsid w:val="00087646"/>
    <w:rPr>
      <w:sz w:val="18"/>
    </w:rPr>
  </w:style>
  <w:style w:type="paragraph" w:customStyle="1" w:styleId="BodySmallRight">
    <w:name w:val="Body Small Right"/>
    <w:basedOn w:val="BodyTextRight"/>
    <w:rsid w:val="00087646"/>
    <w:rPr>
      <w:sz w:val="18"/>
      <w:szCs w:val="18"/>
    </w:rPr>
  </w:style>
  <w:style w:type="paragraph" w:customStyle="1" w:styleId="MarginEdition">
    <w:name w:val="Margin Edition"/>
    <w:basedOn w:val="MarginNote"/>
    <w:rsid w:val="00087646"/>
    <w:pPr>
      <w:spacing w:before="0" w:after="0"/>
    </w:pPr>
    <w:rPr>
      <w:rFonts w:ascii="Times New Roman" w:hAnsi="Times New Roman"/>
      <w:color w:val="999999"/>
    </w:rPr>
  </w:style>
  <w:style w:type="paragraph" w:customStyle="1" w:styleId="Spacer">
    <w:name w:val="Spacer"/>
    <w:basedOn w:val="Normal"/>
    <w:rsid w:val="00087646"/>
    <w:rPr>
      <w:sz w:val="2"/>
      <w:szCs w:val="2"/>
    </w:rPr>
  </w:style>
  <w:style w:type="character" w:customStyle="1" w:styleId="Small">
    <w:name w:val="Small"/>
    <w:basedOn w:val="DefaultParagraphFont"/>
    <w:rsid w:val="00087646"/>
    <w:rPr>
      <w:sz w:val="16"/>
    </w:rPr>
  </w:style>
  <w:style w:type="paragraph" w:customStyle="1" w:styleId="WideTable">
    <w:name w:val="Wide Table"/>
    <w:basedOn w:val="Normal"/>
    <w:rsid w:val="00087646"/>
    <w:pPr>
      <w:ind w:left="-1418"/>
    </w:pPr>
    <w:rPr>
      <w:sz w:val="2"/>
      <w:szCs w:val="2"/>
    </w:rPr>
  </w:style>
  <w:style w:type="character" w:styleId="PageNumber">
    <w:name w:val="page number"/>
    <w:basedOn w:val="DefaultParagraphFont"/>
    <w:rsid w:val="00087646"/>
  </w:style>
  <w:style w:type="paragraph" w:styleId="Quote">
    <w:name w:val="Quote"/>
    <w:basedOn w:val="Heading1"/>
    <w:link w:val="QuoteChar"/>
    <w:qFormat/>
    <w:rsid w:val="00087646"/>
    <w:rPr>
      <w:b w:val="0"/>
      <w:sz w:val="72"/>
      <w:szCs w:val="72"/>
      <w:lang w:val="en-NZ"/>
    </w:rPr>
  </w:style>
  <w:style w:type="character" w:customStyle="1" w:styleId="QuoteChar">
    <w:name w:val="Quote Char"/>
    <w:basedOn w:val="DefaultParagraphFont"/>
    <w:link w:val="Quote"/>
    <w:rsid w:val="00087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646"/>
    <w:pPr>
      <w:pageBreakBefore/>
    </w:pPr>
  </w:style>
  <w:style w:type="paragraph" w:customStyle="1" w:styleId="Border">
    <w:name w:val="Border"/>
    <w:basedOn w:val="Normal"/>
    <w:qFormat/>
    <w:rsid w:val="00087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646"/>
    <w:rPr>
      <w:b/>
      <w:bCs/>
      <w:i/>
      <w:iCs/>
      <w:color w:val="auto"/>
    </w:rPr>
  </w:style>
  <w:style w:type="paragraph" w:styleId="IntenseQuote">
    <w:name w:val="Intense Quote"/>
    <w:basedOn w:val="Normal"/>
    <w:next w:val="Normal"/>
    <w:link w:val="IntenseQuoteChar"/>
    <w:uiPriority w:val="30"/>
    <w:qFormat/>
    <w:rsid w:val="00087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646"/>
    <w:rPr>
      <w:smallCaps/>
      <w:color w:val="auto"/>
      <w:u w:val="single"/>
    </w:rPr>
  </w:style>
  <w:style w:type="character" w:styleId="IntenseReference">
    <w:name w:val="Intense Reference"/>
    <w:basedOn w:val="DefaultParagraphFont"/>
    <w:uiPriority w:val="32"/>
    <w:qFormat/>
    <w:rsid w:val="00087646"/>
    <w:rPr>
      <w:b/>
      <w:bCs/>
      <w:smallCaps/>
      <w:color w:val="auto"/>
      <w:spacing w:val="5"/>
      <w:u w:val="single"/>
    </w:rPr>
  </w:style>
  <w:style w:type="paragraph" w:customStyle="1" w:styleId="2ColumnHeading">
    <w:name w:val="2Column Heading"/>
    <w:basedOn w:val="BodyText"/>
    <w:qFormat/>
    <w:rsid w:val="00087646"/>
    <w:pPr>
      <w:spacing w:after="60"/>
      <w:ind w:left="-2268"/>
    </w:pPr>
    <w:rPr>
      <w:b/>
    </w:rPr>
  </w:style>
  <w:style w:type="paragraph" w:customStyle="1" w:styleId="Heading1TOC">
    <w:name w:val="Heading1 TOC"/>
    <w:basedOn w:val="Normal"/>
    <w:qFormat/>
    <w:rsid w:val="00087646"/>
    <w:pPr>
      <w:spacing w:before="240" w:after="120"/>
    </w:pPr>
    <w:rPr>
      <w:rFonts w:ascii="Times New Roman" w:hAnsi="Times New Roman"/>
      <w:b/>
      <w:sz w:val="32"/>
    </w:rPr>
  </w:style>
  <w:style w:type="paragraph" w:customStyle="1" w:styleId="Heading2TOC">
    <w:name w:val="Heading2 TOC"/>
    <w:basedOn w:val="Normal"/>
    <w:qFormat/>
    <w:rsid w:val="00087646"/>
    <w:pPr>
      <w:spacing w:before="240" w:after="60"/>
    </w:pPr>
    <w:rPr>
      <w:rFonts w:ascii="Times New Roman" w:hAnsi="Times New Roman"/>
      <w:b/>
      <w:sz w:val="28"/>
    </w:rPr>
  </w:style>
  <w:style w:type="character" w:customStyle="1" w:styleId="Underline">
    <w:name w:val="Underline"/>
    <w:basedOn w:val="DefaultParagraphFont"/>
    <w:qFormat/>
    <w:rsid w:val="00087646"/>
    <w:rPr>
      <w:u w:val="single"/>
    </w:rPr>
  </w:style>
  <w:style w:type="character" w:customStyle="1" w:styleId="BoldandItalics">
    <w:name w:val="Bold and Italics"/>
    <w:qFormat/>
    <w:rsid w:val="00087646"/>
    <w:rPr>
      <w:b/>
      <w:i/>
      <w:u w:val="none"/>
    </w:rPr>
  </w:style>
  <w:style w:type="paragraph" w:styleId="BalloonText">
    <w:name w:val="Balloon Text"/>
    <w:basedOn w:val="Normal"/>
    <w:link w:val="BalloonTextChar"/>
    <w:rsid w:val="00087646"/>
    <w:rPr>
      <w:rFonts w:ascii="Tahoma" w:hAnsi="Tahoma" w:cs="Tahoma"/>
      <w:sz w:val="16"/>
      <w:szCs w:val="16"/>
    </w:rPr>
  </w:style>
  <w:style w:type="character" w:customStyle="1" w:styleId="BalloonTextChar">
    <w:name w:val="Balloon Text Char"/>
    <w:basedOn w:val="DefaultParagraphFont"/>
    <w:link w:val="BalloonText"/>
    <w:rsid w:val="00087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6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7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646"/>
    <w:rPr>
      <w:b/>
      <w:color w:val="660033"/>
      <w:spacing w:val="0"/>
    </w:rPr>
  </w:style>
  <w:style w:type="paragraph" w:customStyle="1" w:styleId="Nameditemlist">
    <w:name w:val="Named item list"/>
    <w:basedOn w:val="BodyText"/>
    <w:qFormat/>
    <w:rsid w:val="00087646"/>
    <w:pPr>
      <w:tabs>
        <w:tab w:val="left" w:pos="2835"/>
      </w:tabs>
      <w:ind w:left="2835" w:hanging="2835"/>
    </w:pPr>
  </w:style>
  <w:style w:type="paragraph" w:customStyle="1" w:styleId="BodyTextnopadding">
    <w:name w:val="Body Text no padding"/>
    <w:basedOn w:val="BodyText"/>
    <w:qFormat/>
    <w:rsid w:val="00087646"/>
    <w:pPr>
      <w:spacing w:before="0" w:after="0"/>
    </w:pPr>
  </w:style>
  <w:style w:type="paragraph" w:customStyle="1" w:styleId="BodyTextBold">
    <w:name w:val="Body Text Bold"/>
    <w:basedOn w:val="BodyText"/>
    <w:qFormat/>
    <w:rsid w:val="00087646"/>
    <w:rPr>
      <w:b/>
    </w:rPr>
  </w:style>
  <w:style w:type="character" w:styleId="Hyperlink">
    <w:name w:val="Hyperlink"/>
    <w:basedOn w:val="DefaultParagraphFont"/>
    <w:uiPriority w:val="99"/>
    <w:unhideWhenUsed/>
    <w:rsid w:val="00AA45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5559</Characters>
  <Application>Microsoft Office Word</Application>
  <DocSecurity>0</DocSecurity>
  <Lines>191</Lines>
  <Paragraphs>115</Paragraphs>
  <ScaleCrop>false</ScaleCrop>
  <Company>Author-it Software Corporation Ltd.</Company>
  <LinksUpToDate>false</LinksUpToDate>
  <CharactersWithSpaces>6251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ICTNWK525 Configure an enterprise virtual computing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2025-03-01T08:23:00Z</dcterms:created>
  <dcterms:modified xsi:type="dcterms:W3CDTF">2025-03-01T08:23:00Z</dcterms:modified>
</cp:coreProperties>
</file>