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DD7" w:rsidP="00E20DD7">
      <w:pPr>
        <w:pStyle w:val="Title"/>
      </w:pPr>
      <w:r>
        <w:fldChar w:fldCharType="begin"/>
      </w:r>
      <w:r>
        <w:instrText xml:space="preserve"> TITLE   \* MERGEFORMAT </w:instrText>
      </w:r>
      <w:r>
        <w:fldChar w:fldCharType="separate"/>
      </w:r>
      <w:r>
        <w:t>Assessment Requirements for ICTNWK524 Install and configure network access storage devices</w:t>
      </w:r>
      <w:r>
        <w:fldChar w:fldCharType="end"/>
      </w:r>
    </w:p>
    <w:p w:rsidR="00E20DD7" w:rsidP="00E20DD7">
      <w:pPr>
        <w:pStyle w:val="Version"/>
        <w:sectPr w:rsidSect="00720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B35" w:rsidP="00720B35">
      <w:pPr>
        <w:pStyle w:val="SuperHeading"/>
      </w:pPr>
      <w:r w:rsidRPr="00720B35">
        <w:t>Assessment Re</w:t>
      </w:r>
      <w:r w:rsidRPr="00720B35">
        <w:t>quirements for ICTNWK524 Install and configure network access storage devices</w:t>
      </w:r>
    </w:p>
    <w:p w:rsidR="00000000" w:rsidRPr="00720B35" w:rsidP="00720B35">
      <w:pPr>
        <w:pStyle w:val="Heading1"/>
      </w:pPr>
      <w:bookmarkStart w:id="1" w:name="O_696188"/>
      <w:bookmarkEnd w:id="1"/>
      <w:r w:rsidRPr="00720B35">
        <w:t>Modification History</w:t>
      </w:r>
    </w:p>
    <w:tbl>
      <w:tblPr>
        <w:tblW w:w="0" w:type="auto"/>
        <w:tblLayout w:type="fixed"/>
        <w:tblCellMar>
          <w:left w:w="62" w:type="dxa"/>
          <w:right w:w="62" w:type="dxa"/>
        </w:tblCellMar>
        <w:tblLook w:val="0000"/>
      </w:tblPr>
      <w:tblGrid>
        <w:gridCol w:w="2700"/>
        <w:gridCol w:w="6325"/>
      </w:tblGrid>
      <w:tr w:rsidTr="00720B3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B35" w:rsidP="00720B35">
            <w:pPr>
              <w:pStyle w:val="BodyText"/>
            </w:pPr>
            <w:r w:rsidRPr="00720B35">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B35">
            <w:pPr>
              <w:pStyle w:val="BodyText"/>
              <w:rPr>
                <w:lang w:val="en-NZ"/>
              </w:rPr>
            </w:pPr>
            <w:r w:rsidRPr="00720B35">
              <w:rPr>
                <w:rStyle w:val="SpecialBold"/>
              </w:rPr>
              <w:t>Comments</w:t>
            </w:r>
          </w:p>
        </w:tc>
      </w:tr>
      <w:tr w:rsidTr="00720B3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0B35">
            <w:pPr>
              <w:pStyle w:val="BodyText"/>
              <w:rPr>
                <w:lang w:val="en-NZ"/>
              </w:rPr>
            </w:pPr>
            <w:r w:rsidRPr="00720B35">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0B35" w:rsidP="00720B35">
            <w:pPr>
              <w:pStyle w:val="BodyText"/>
            </w:pPr>
            <w:r w:rsidRPr="00720B35">
              <w:t>This version first released with ICT Information and Communications Technology Training Package Version 1.0.</w:t>
            </w:r>
          </w:p>
        </w:tc>
      </w:tr>
    </w:tbl>
    <w:p w:rsidR="00000000" w:rsidRPr="00720B35" w:rsidP="00720B35">
      <w:pPr>
        <w:pStyle w:val="BodyText"/>
      </w:pPr>
    </w:p>
    <w:p w:rsidR="00000000" w:rsidRPr="00720B35" w:rsidP="00720B35">
      <w:pPr>
        <w:pStyle w:val="AllowPageBreak"/>
      </w:pPr>
    </w:p>
    <w:p w:rsidR="00000000" w:rsidRPr="00720B35" w:rsidP="00720B35">
      <w:pPr>
        <w:pStyle w:val="Heading1"/>
      </w:pPr>
      <w:bookmarkStart w:id="2" w:name="O_696189"/>
      <w:bookmarkEnd w:id="2"/>
      <w:r w:rsidRPr="00720B35">
        <w:t>Performance Evidence</w:t>
      </w:r>
    </w:p>
    <w:p w:rsidR="00000000" w:rsidRPr="00720B35" w:rsidP="00E20DD7">
      <w:pPr>
        <w:pStyle w:val="BodyText"/>
      </w:pPr>
      <w:r w:rsidRPr="00720B35">
        <w:t>Evidence of the ability to:</w:t>
      </w:r>
    </w:p>
    <w:p w:rsidR="00000000" w:rsidRPr="00720B35" w:rsidP="00720B35">
      <w:pPr>
        <w:pStyle w:val="ListBullet"/>
      </w:pPr>
      <w:r w:rsidRPr="00720B35">
        <w:t>determine the specifications for a network access storage (NAS)</w:t>
      </w:r>
    </w:p>
    <w:p w:rsidR="00000000" w:rsidRPr="00720B35" w:rsidP="00720B35">
      <w:pPr>
        <w:pStyle w:val="ListBullet"/>
      </w:pPr>
      <w:r w:rsidRPr="00720B35">
        <w:t>select the appropriate hardware and software requirements</w:t>
      </w:r>
    </w:p>
    <w:p w:rsidR="00000000" w:rsidRPr="00720B35" w:rsidP="00720B35">
      <w:pPr>
        <w:pStyle w:val="ListBullet"/>
      </w:pPr>
      <w:r w:rsidRPr="00720B35">
        <w:t>install a network access storage (NAS) device without interruption t</w:t>
      </w:r>
      <w:r w:rsidRPr="00720B35">
        <w:t>o other local area network (LAN) services</w:t>
      </w:r>
    </w:p>
    <w:p w:rsidR="00000000" w:rsidRPr="00720B35" w:rsidP="00720B35">
      <w:pPr>
        <w:pStyle w:val="ListBullet"/>
      </w:pPr>
      <w:r w:rsidRPr="00720B35">
        <w:t>configure LAN services accessing the NAS to allow user-less intervention for normal operation</w:t>
      </w:r>
    </w:p>
    <w:p w:rsidR="00000000" w:rsidRPr="00720B35" w:rsidP="00720B35">
      <w:pPr>
        <w:pStyle w:val="ListBullet"/>
      </w:pPr>
      <w:r w:rsidRPr="00720B35">
        <w:t>test and resolve configuration problems.</w:t>
      </w:r>
    </w:p>
    <w:p w:rsidR="00000000" w:rsidRPr="00720B35" w:rsidP="00720B35">
      <w:pPr>
        <w:pStyle w:val="BodyText"/>
      </w:pPr>
    </w:p>
    <w:p w:rsidR="00000000" w:rsidRPr="00720B35" w:rsidP="00E20DD7">
      <w:pPr>
        <w:pStyle w:val="BodyText"/>
      </w:pPr>
      <w:r w:rsidRPr="00720B35">
        <w:t>Note: If a specific volume or frequency is not stated, then evidence must be provided at least once.</w:t>
      </w:r>
    </w:p>
    <w:p w:rsidR="00000000" w:rsidRPr="00720B35" w:rsidP="00720B35">
      <w:pPr>
        <w:pStyle w:val="Heading1"/>
      </w:pPr>
      <w:bookmarkStart w:id="3" w:name="O_696190"/>
      <w:bookmarkEnd w:id="3"/>
      <w:r w:rsidRPr="00720B35">
        <w:t>Knowledge Evidence</w:t>
      </w:r>
    </w:p>
    <w:p w:rsidR="00000000" w:rsidRPr="00720B35" w:rsidP="00E20DD7">
      <w:pPr>
        <w:pStyle w:val="BodyText"/>
      </w:pPr>
      <w:r w:rsidRPr="00720B35">
        <w:t>To complete the unit requirements safely and effectively, the individual must:</w:t>
      </w:r>
    </w:p>
    <w:p w:rsidR="00000000" w:rsidRPr="00720B35" w:rsidP="00720B35">
      <w:pPr>
        <w:pStyle w:val="ListBullet"/>
      </w:pPr>
      <w:r w:rsidRPr="00720B35">
        <w:t>describe the advantages and disadvantag</w:t>
      </w:r>
      <w:r w:rsidRPr="00720B35">
        <w:t>es of NAS versus direct attached storage (DAS) devices</w:t>
      </w:r>
    </w:p>
    <w:p w:rsidR="00000000" w:rsidRPr="00720B35" w:rsidP="00720B35">
      <w:pPr>
        <w:pStyle w:val="ListBullet"/>
      </w:pPr>
      <w:r w:rsidRPr="00720B35">
        <w:t>identify and summarise the legislative, regulatory, standards and codes of practice related to NAS</w:t>
      </w:r>
    </w:p>
    <w:p w:rsidR="00000000" w:rsidRPr="00720B35" w:rsidP="00720B35">
      <w:pPr>
        <w:pStyle w:val="ListBullet"/>
      </w:pPr>
      <w:r w:rsidRPr="00720B35">
        <w:t>Identify and describe common hard drive types and connectors</w:t>
      </w:r>
    </w:p>
    <w:p w:rsidR="00000000" w:rsidRPr="00720B35" w:rsidP="00720B35">
      <w:pPr>
        <w:pStyle w:val="ListBullet"/>
      </w:pPr>
      <w:r w:rsidRPr="00720B35">
        <w:t>identify and describe common network cabl</w:t>
      </w:r>
      <w:r w:rsidRPr="00720B35">
        <w:t>e types and connectors</w:t>
      </w:r>
    </w:p>
    <w:p w:rsidR="00000000" w:rsidRPr="00720B35" w:rsidP="00720B35">
      <w:pPr>
        <w:pStyle w:val="ListBullet"/>
      </w:pPr>
      <w:r w:rsidRPr="00720B35">
        <w:t>outline the common network topologies</w:t>
      </w:r>
    </w:p>
    <w:p w:rsidR="00000000" w:rsidRPr="00720B35" w:rsidP="00720B35">
      <w:pPr>
        <w:pStyle w:val="ListBullet"/>
      </w:pPr>
      <w:r w:rsidRPr="00720B35">
        <w:t>describe the implementation and configuration of networks</w:t>
      </w:r>
    </w:p>
    <w:p w:rsidR="00000000" w:rsidRPr="00720B35" w:rsidP="00720B35">
      <w:pPr>
        <w:pStyle w:val="ListBullet"/>
      </w:pPr>
      <w:r w:rsidRPr="00720B35">
        <w:t>recognise and describe redundant array of independent disks (RAID) configurations and state their application in data storage.</w:t>
      </w:r>
    </w:p>
    <w:p w:rsidR="00000000" w:rsidRPr="00720B35" w:rsidP="00720B35">
      <w:pPr>
        <w:pStyle w:val="AllowPageBreak"/>
      </w:pPr>
    </w:p>
    <w:p w:rsidR="00000000" w:rsidRPr="00720B35" w:rsidP="00720B35">
      <w:pPr>
        <w:pStyle w:val="Heading1"/>
      </w:pPr>
      <w:bookmarkStart w:id="4" w:name="O_696191"/>
      <w:bookmarkEnd w:id="4"/>
      <w:r w:rsidRPr="00720B35">
        <w:t>Assessment Conditions</w:t>
      </w:r>
    </w:p>
    <w:p w:rsidR="00000000" w:rsidRPr="00720B35" w:rsidP="00E20DD7">
      <w:pPr>
        <w:pStyle w:val="BodyText"/>
      </w:pPr>
      <w:r w:rsidRPr="00720B35">
        <w:t xml:space="preserve">Gather evidence to demonstrate consistent performance in conditions that are safe and replicate the workplace. Noise levels, production flow, interruptions and time variances must be typical of those experienced in the network </w:t>
      </w:r>
      <w:r w:rsidRPr="00720B35">
        <w:t>industry, and include access to:</w:t>
      </w:r>
    </w:p>
    <w:p w:rsidR="00000000" w:rsidRPr="00720B35" w:rsidP="00720B35">
      <w:pPr>
        <w:pStyle w:val="ListBullet"/>
      </w:pPr>
      <w:r w:rsidRPr="00720B35">
        <w:t>a NAS device or basic components to build a NAS, such as personal computer, operating system, hard disk, and network connection</w:t>
      </w:r>
    </w:p>
    <w:p w:rsidR="00000000" w:rsidRPr="00720B35" w:rsidP="00720B35">
      <w:pPr>
        <w:pStyle w:val="ListBullet"/>
      </w:pPr>
      <w:r w:rsidRPr="00720B35">
        <w:t>network devices, such as switches and routers</w:t>
      </w:r>
    </w:p>
    <w:p w:rsidR="00000000" w:rsidRPr="00720B35" w:rsidP="00720B35">
      <w:pPr>
        <w:pStyle w:val="ListBullet"/>
      </w:pPr>
      <w:r w:rsidRPr="00720B35">
        <w:t>workstations and servers</w:t>
      </w:r>
    </w:p>
    <w:p w:rsidR="00000000" w:rsidRPr="00720B35" w:rsidP="00720B35">
      <w:pPr>
        <w:pStyle w:val="ListBullet"/>
      </w:pPr>
      <w:r w:rsidRPr="00720B35">
        <w:t>cabling access points a</w:t>
      </w:r>
      <w:r w:rsidRPr="00720B35">
        <w:t>nd a wireless access point.</w:t>
      </w:r>
    </w:p>
    <w:p w:rsidR="00000000" w:rsidRPr="00720B35" w:rsidP="00720B35">
      <w:pPr>
        <w:pStyle w:val="BodyText"/>
      </w:pPr>
    </w:p>
    <w:p w:rsidR="00000000" w:rsidRPr="00720B35" w:rsidP="00E20DD7">
      <w:pPr>
        <w:pStyle w:val="BodyText"/>
      </w:pPr>
      <w:r w:rsidRPr="00720B35">
        <w:t>Assessors must satisfy NVR/AQTF assessor requirements.</w:t>
      </w:r>
    </w:p>
    <w:p w:rsidR="00000000" w:rsidRPr="00720B35" w:rsidP="00720B35">
      <w:pPr>
        <w:pStyle w:val="Heading1"/>
      </w:pPr>
      <w:bookmarkStart w:id="5" w:name="O_696194"/>
      <w:bookmarkEnd w:id="5"/>
      <w:r w:rsidRPr="00720B35">
        <w:t>Links</w:t>
      </w:r>
    </w:p>
    <w:p w:rsidR="00000000" w:rsidRPr="00720B35" w:rsidP="00E20DD7">
      <w:pPr>
        <w:pStyle w:val="BodyText"/>
      </w:pPr>
      <w:r w:rsidRPr="00720B35">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20BEB">
        <w:rPr>
          <w:rStyle w:val="Hyperlink"/>
        </w:rPr>
        <w:t>https://vetnet.education.gov.au/Pages/TrainingDocs.aspx?q=a53af4e4-b400-484e-b778-71c9e9d6aff2</w:t>
      </w:r>
      <w:r>
        <w:fldChar w:fldCharType="end"/>
      </w:r>
    </w:p>
    <w:p w:rsidR="00000000" w:rsidRPr="00720B35" w:rsidP="00720B35"/>
    <w:sectPr w:rsidSect="00720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35" w:rsidRPr="00E20DD7" w:rsidP="00E20D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D7" w:rsidP="00720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0DD7" w:rsidP="00720B3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20DD7" w:rsidP="00720B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B35" w:rsidRPr="00E20DD7" w:rsidP="00E20D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DD7" w:rsidRPr="002D2AF8" w:rsidP="00720B35">
    <w:pPr>
      <w:pStyle w:val="Header"/>
      <w:framePr w:wrap="around"/>
    </w:pPr>
    <w:r>
      <w:fldChar w:fldCharType="begin"/>
    </w:r>
    <w:r>
      <w:instrText xml:space="preserve"> TITLE   \* MERGEFORMAT </w:instrText>
    </w:r>
    <w:r>
      <w:fldChar w:fldCharType="separate"/>
    </w:r>
    <w:r>
      <w:t>Assessment Requirements for ICTNWK524 Install and configure network access storage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20DD7" w:rsidP="00720B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14C5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AE4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B35"/>
    <w:pPr>
      <w:spacing w:before="360" w:after="60"/>
      <w:outlineLvl w:val="0"/>
    </w:pPr>
    <w:rPr>
      <w:sz w:val="32"/>
    </w:rPr>
  </w:style>
  <w:style w:type="paragraph" w:styleId="Heading2">
    <w:name w:val="heading 2"/>
    <w:basedOn w:val="HeadingBase"/>
    <w:next w:val="BodyText"/>
    <w:link w:val="Heading2Char"/>
    <w:qFormat/>
    <w:rsid w:val="00720B35"/>
    <w:pPr>
      <w:keepLines/>
      <w:spacing w:before="240" w:after="120"/>
      <w:outlineLvl w:val="1"/>
    </w:pPr>
    <w:rPr>
      <w:sz w:val="28"/>
      <w:szCs w:val="40"/>
    </w:rPr>
  </w:style>
  <w:style w:type="paragraph" w:styleId="Heading3">
    <w:name w:val="heading 3"/>
    <w:basedOn w:val="HeadingBase"/>
    <w:next w:val="BodyText"/>
    <w:link w:val="Heading3Char"/>
    <w:qFormat/>
    <w:rsid w:val="00720B35"/>
    <w:pPr>
      <w:spacing w:before="180" w:after="120"/>
      <w:outlineLvl w:val="2"/>
    </w:pPr>
    <w:rPr>
      <w:spacing w:val="-10"/>
      <w:kern w:val="32"/>
    </w:rPr>
  </w:style>
  <w:style w:type="paragraph" w:styleId="Heading4">
    <w:name w:val="heading 4"/>
    <w:basedOn w:val="HeadingBase"/>
    <w:next w:val="BodyText"/>
    <w:link w:val="Heading4Char"/>
    <w:qFormat/>
    <w:rsid w:val="00720B35"/>
    <w:pPr>
      <w:spacing w:before="160" w:after="120"/>
      <w:outlineLvl w:val="3"/>
    </w:pPr>
    <w:rPr>
      <w:sz w:val="22"/>
    </w:rPr>
  </w:style>
  <w:style w:type="paragraph" w:styleId="Heading5">
    <w:name w:val="heading 5"/>
    <w:basedOn w:val="HeadingBase"/>
    <w:next w:val="Normal"/>
    <w:link w:val="Heading5Char"/>
    <w:qFormat/>
    <w:rsid w:val="00720B35"/>
    <w:pPr>
      <w:spacing w:before="80"/>
      <w:outlineLvl w:val="4"/>
    </w:pPr>
    <w:rPr>
      <w:color w:val="918585"/>
      <w:sz w:val="20"/>
    </w:rPr>
  </w:style>
  <w:style w:type="paragraph" w:styleId="Heading6">
    <w:name w:val="heading 6"/>
    <w:basedOn w:val="HeadingBase"/>
    <w:next w:val="Normal"/>
    <w:link w:val="Heading6Char"/>
    <w:qFormat/>
    <w:rsid w:val="00720B35"/>
    <w:pPr>
      <w:spacing w:before="60"/>
      <w:outlineLvl w:val="5"/>
    </w:pPr>
    <w:rPr>
      <w:color w:val="918585"/>
      <w:sz w:val="20"/>
    </w:rPr>
  </w:style>
  <w:style w:type="paragraph" w:styleId="Heading7">
    <w:name w:val="heading 7"/>
    <w:basedOn w:val="Normal"/>
    <w:next w:val="Normal"/>
    <w:link w:val="Heading7Char"/>
    <w:qFormat/>
    <w:rsid w:val="00720B35"/>
    <w:pPr>
      <w:ind w:left="720"/>
      <w:outlineLvl w:val="6"/>
    </w:pPr>
    <w:rPr>
      <w:i/>
    </w:rPr>
  </w:style>
  <w:style w:type="paragraph" w:styleId="Heading8">
    <w:name w:val="heading 8"/>
    <w:basedOn w:val="Normal"/>
    <w:next w:val="Normal"/>
    <w:link w:val="Heading8Char"/>
    <w:qFormat/>
    <w:rsid w:val="00720B35"/>
    <w:pPr>
      <w:ind w:left="720"/>
      <w:outlineLvl w:val="7"/>
    </w:pPr>
    <w:rPr>
      <w:i/>
    </w:rPr>
  </w:style>
  <w:style w:type="paragraph" w:styleId="Heading9">
    <w:name w:val="heading 9"/>
    <w:basedOn w:val="Normal"/>
    <w:next w:val="Normal"/>
    <w:link w:val="Heading9Char"/>
    <w:qFormat/>
    <w:rsid w:val="00720B35"/>
    <w:pPr>
      <w:ind w:left="720"/>
      <w:outlineLvl w:val="8"/>
    </w:pPr>
    <w:rPr>
      <w:i/>
    </w:rPr>
  </w:style>
  <w:style w:type="character" w:default="1" w:styleId="DefaultParagraphFont">
    <w:name w:val="Default Paragraph Font"/>
    <w:uiPriority w:val="1"/>
    <w:unhideWhenUsed/>
    <w:rsid w:val="00720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B35"/>
  </w:style>
  <w:style w:type="character" w:customStyle="1" w:styleId="Heading1Char">
    <w:name w:val="Heading 1 Char"/>
    <w:basedOn w:val="DefaultParagraphFont"/>
    <w:link w:val="Heading1"/>
    <w:rsid w:val="00720B35"/>
    <w:rPr>
      <w:rFonts w:ascii="Times New Roman" w:eastAsia="Times New Roman" w:hAnsi="Times New Roman" w:cs="Times New Roman"/>
      <w:b/>
      <w:sz w:val="32"/>
      <w:szCs w:val="20"/>
      <w:lang w:eastAsia="en-US"/>
    </w:rPr>
  </w:style>
  <w:style w:type="paragraph" w:styleId="BodyText">
    <w:name w:val="Body Text"/>
    <w:basedOn w:val="Normal"/>
    <w:link w:val="BodyTextChar"/>
    <w:rsid w:val="00720B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B35"/>
    <w:rPr>
      <w:rFonts w:ascii="Times New Roman" w:eastAsia="Times New Roman" w:hAnsi="Times New Roman" w:cs="Times New Roman"/>
      <w:sz w:val="24"/>
      <w:lang w:eastAsia="en-US"/>
    </w:rPr>
  </w:style>
  <w:style w:type="paragraph" w:styleId="ListBullet">
    <w:name w:val="List Bullet"/>
    <w:basedOn w:val="List"/>
    <w:rsid w:val="00720B35"/>
    <w:pPr>
      <w:numPr>
        <w:numId w:val="11"/>
      </w:numPr>
      <w:tabs>
        <w:tab w:val="clear" w:pos="340"/>
      </w:tabs>
      <w:spacing w:before="40" w:after="40"/>
    </w:pPr>
  </w:style>
  <w:style w:type="character" w:customStyle="1" w:styleId="SpecialBold">
    <w:name w:val="Special Bold"/>
    <w:basedOn w:val="DefaultParagraphFont"/>
    <w:rsid w:val="00720B35"/>
    <w:rPr>
      <w:b/>
      <w:spacing w:val="0"/>
    </w:rPr>
  </w:style>
  <w:style w:type="paragraph" w:customStyle="1" w:styleId="SuperHeading">
    <w:name w:val="SuperHeading"/>
    <w:basedOn w:val="Normal"/>
    <w:rsid w:val="00720B35"/>
    <w:pPr>
      <w:spacing w:before="240" w:after="120"/>
      <w:outlineLvl w:val="0"/>
    </w:pPr>
    <w:rPr>
      <w:rFonts w:ascii="Times New Roman" w:hAnsi="Times New Roman"/>
      <w:b/>
      <w:sz w:val="32"/>
    </w:rPr>
  </w:style>
  <w:style w:type="paragraph" w:customStyle="1" w:styleId="AllowPageBreak">
    <w:name w:val="AllowPageBreak"/>
    <w:rsid w:val="00720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B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B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B35"/>
    <w:rPr>
      <w:rFonts w:ascii="Courier New" w:eastAsia="Times New Roman" w:hAnsi="Courier New" w:cs="Times New Roman"/>
      <w:i/>
      <w:szCs w:val="20"/>
      <w:lang w:eastAsia="en-US"/>
    </w:rPr>
  </w:style>
  <w:style w:type="paragraph" w:customStyle="1" w:styleId="HeadingBase">
    <w:name w:val="Heading Base"/>
    <w:rsid w:val="00720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B35"/>
    <w:pPr>
      <w:tabs>
        <w:tab w:val="right" w:leader="dot" w:pos="9072"/>
      </w:tabs>
      <w:ind w:left="567"/>
    </w:pPr>
    <w:rPr>
      <w:szCs w:val="22"/>
    </w:rPr>
  </w:style>
  <w:style w:type="paragraph" w:customStyle="1" w:styleId="TOCBase">
    <w:name w:val="TOC Base"/>
    <w:rsid w:val="00720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B35"/>
    <w:pPr>
      <w:tabs>
        <w:tab w:val="right" w:leader="dot" w:pos="9072"/>
      </w:tabs>
      <w:spacing w:before="40" w:after="40"/>
      <w:ind w:left="284"/>
    </w:pPr>
    <w:rPr>
      <w:rFonts w:ascii="Times New Roman" w:hAnsi="Times New Roman"/>
    </w:rPr>
  </w:style>
  <w:style w:type="paragraph" w:styleId="TOC1">
    <w:name w:val="toc 1"/>
    <w:basedOn w:val="TOCBase"/>
    <w:next w:val="Normal"/>
    <w:rsid w:val="00720B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B35"/>
    <w:rPr>
      <w:rFonts w:ascii="Times New Roman" w:eastAsia="Times New Roman" w:hAnsi="Times New Roman" w:cs="Times New Roman"/>
      <w:sz w:val="16"/>
      <w:lang w:eastAsia="en-US"/>
    </w:rPr>
  </w:style>
  <w:style w:type="paragraph" w:styleId="Title">
    <w:name w:val="Title"/>
    <w:basedOn w:val="HeadingBase"/>
    <w:link w:val="TitleChar"/>
    <w:qFormat/>
    <w:rsid w:val="00720B35"/>
    <w:pPr>
      <w:spacing w:before="5040"/>
      <w:jc w:val="center"/>
    </w:pPr>
    <w:rPr>
      <w:sz w:val="48"/>
      <w:szCs w:val="72"/>
      <w:lang w:val="en-US"/>
    </w:rPr>
  </w:style>
  <w:style w:type="character" w:customStyle="1" w:styleId="TitleChar">
    <w:name w:val="Title Char"/>
    <w:basedOn w:val="DefaultParagraphFont"/>
    <w:link w:val="Title"/>
    <w:rsid w:val="00720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B35"/>
    <w:pPr>
      <w:tabs>
        <w:tab w:val="left" w:pos="3600"/>
        <w:tab w:val="left" w:pos="3958"/>
      </w:tabs>
    </w:pPr>
  </w:style>
  <w:style w:type="paragraph" w:styleId="List">
    <w:name w:val="List"/>
    <w:basedOn w:val="BodyText"/>
    <w:next w:val="BodyText"/>
    <w:rsid w:val="00720B35"/>
    <w:pPr>
      <w:tabs>
        <w:tab w:val="left" w:pos="340"/>
      </w:tabs>
      <w:spacing w:before="60" w:after="60"/>
      <w:ind w:left="340" w:hanging="340"/>
    </w:pPr>
  </w:style>
  <w:style w:type="paragraph" w:customStyle="1" w:styleId="Note">
    <w:name w:val="Note"/>
    <w:basedOn w:val="BodyText"/>
    <w:rsid w:val="00720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B35"/>
    <w:pPr>
      <w:framePr w:wrap="auto" w:hAnchor="text" w:y="6049"/>
    </w:pPr>
    <w:rPr>
      <w:color w:val="000000"/>
      <w:sz w:val="40"/>
    </w:rPr>
  </w:style>
  <w:style w:type="paragraph" w:customStyle="1" w:styleId="TOCTitle">
    <w:name w:val="TOCTitle"/>
    <w:basedOn w:val="Heading1"/>
    <w:rsid w:val="00720B35"/>
    <w:pPr>
      <w:spacing w:after="240"/>
      <w:jc w:val="center"/>
      <w:outlineLvl w:val="9"/>
    </w:pPr>
    <w:rPr>
      <w:caps/>
    </w:rPr>
  </w:style>
  <w:style w:type="paragraph" w:customStyle="1" w:styleId="Version">
    <w:name w:val="Version"/>
    <w:rsid w:val="00720B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B35"/>
    <w:pPr>
      <w:numPr>
        <w:numId w:val="12"/>
      </w:numPr>
      <w:tabs>
        <w:tab w:val="clear" w:pos="680"/>
      </w:tabs>
    </w:pPr>
  </w:style>
  <w:style w:type="paragraph" w:styleId="Index1">
    <w:name w:val="index 1"/>
    <w:basedOn w:val="Normal"/>
    <w:next w:val="Normal"/>
    <w:semiHidden/>
    <w:rsid w:val="00720B35"/>
    <w:pPr>
      <w:keepNext w:val="0"/>
      <w:tabs>
        <w:tab w:val="right" w:pos="4176"/>
      </w:tabs>
      <w:ind w:left="198" w:hanging="198"/>
    </w:pPr>
    <w:rPr>
      <w:rFonts w:ascii="Garamond" w:hAnsi="Garamond"/>
    </w:rPr>
  </w:style>
  <w:style w:type="paragraph" w:styleId="IndexHeading">
    <w:name w:val="index heading"/>
    <w:basedOn w:val="Normal"/>
    <w:next w:val="Index1"/>
    <w:semiHidden/>
    <w:rsid w:val="00720B35"/>
    <w:pPr>
      <w:spacing w:before="120" w:after="120"/>
    </w:pPr>
    <w:rPr>
      <w:rFonts w:ascii="Arial" w:hAnsi="Arial"/>
      <w:b/>
      <w:color w:val="918585"/>
      <w:sz w:val="24"/>
    </w:rPr>
  </w:style>
  <w:style w:type="paragraph" w:styleId="Header">
    <w:name w:val="header"/>
    <w:basedOn w:val="Normal"/>
    <w:link w:val="HeaderChar"/>
    <w:rsid w:val="00720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B35"/>
    <w:rPr>
      <w:rFonts w:ascii="Times New Roman" w:eastAsia="Times New Roman" w:hAnsi="Times New Roman" w:cs="Times New Roman"/>
      <w:sz w:val="16"/>
      <w:szCs w:val="20"/>
      <w:lang w:val="en-GB" w:eastAsia="en-US"/>
    </w:rPr>
  </w:style>
  <w:style w:type="paragraph" w:customStyle="1" w:styleId="Chapter">
    <w:name w:val="Chapter"/>
    <w:basedOn w:val="Normal"/>
    <w:rsid w:val="00720B35"/>
    <w:pPr>
      <w:spacing w:before="240"/>
    </w:pPr>
    <w:rPr>
      <w:rFonts w:ascii="Times New Roman" w:hAnsi="Times New Roman"/>
      <w:smallCaps/>
      <w:spacing w:val="80"/>
      <w:sz w:val="28"/>
    </w:rPr>
  </w:style>
  <w:style w:type="paragraph" w:customStyle="1" w:styleId="InChapter">
    <w:name w:val="InChapter"/>
    <w:basedOn w:val="Heading3"/>
    <w:rsid w:val="00720B35"/>
    <w:pPr>
      <w:spacing w:after="240"/>
      <w:outlineLvl w:val="9"/>
    </w:pPr>
    <w:rPr>
      <w:noProof/>
    </w:rPr>
  </w:style>
  <w:style w:type="paragraph" w:styleId="Index2">
    <w:name w:val="index 2"/>
    <w:basedOn w:val="Normal"/>
    <w:next w:val="Normal"/>
    <w:semiHidden/>
    <w:rsid w:val="00720B35"/>
    <w:pPr>
      <w:tabs>
        <w:tab w:val="right" w:pos="4176"/>
      </w:tabs>
      <w:ind w:left="568" w:hanging="284"/>
    </w:pPr>
    <w:rPr>
      <w:rFonts w:ascii="Garamond" w:hAnsi="Garamond"/>
    </w:rPr>
  </w:style>
  <w:style w:type="paragraph" w:customStyle="1" w:styleId="Byline">
    <w:name w:val="Byline"/>
    <w:rsid w:val="00720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B35"/>
    <w:pPr>
      <w:tabs>
        <w:tab w:val="clear" w:pos="3600"/>
        <w:tab w:val="clear" w:pos="3958"/>
      </w:tabs>
      <w:jc w:val="right"/>
    </w:pPr>
  </w:style>
  <w:style w:type="character" w:styleId="Emphasis">
    <w:name w:val="Emphasis"/>
    <w:basedOn w:val="DefaultParagraphFont"/>
    <w:qFormat/>
    <w:rsid w:val="00720B35"/>
    <w:rPr>
      <w:i/>
    </w:rPr>
  </w:style>
  <w:style w:type="paragraph" w:styleId="Caption">
    <w:name w:val="caption"/>
    <w:basedOn w:val="BodyText"/>
    <w:next w:val="Normal"/>
    <w:qFormat/>
    <w:rsid w:val="00720B35"/>
    <w:pPr>
      <w:framePr w:w="2268" w:hSpace="181" w:vSpace="181" w:wrap="around" w:vAnchor="text" w:hAnchor="page" w:x="1135" w:y="285" w:anchorLock="1"/>
    </w:pPr>
    <w:rPr>
      <w:i/>
    </w:rPr>
  </w:style>
  <w:style w:type="paragraph" w:customStyle="1" w:styleId="MiniTOCTitle">
    <w:name w:val="MiniTOCTitle"/>
    <w:basedOn w:val="Heading4"/>
    <w:rsid w:val="00720B35"/>
    <w:pPr>
      <w:spacing w:before="240"/>
      <w:outlineLvl w:val="9"/>
    </w:pPr>
    <w:rPr>
      <w:noProof/>
      <w:sz w:val="24"/>
    </w:rPr>
  </w:style>
  <w:style w:type="paragraph" w:customStyle="1" w:styleId="MiniTOCItem">
    <w:name w:val="MiniTOCItem"/>
    <w:basedOn w:val="ListBullet"/>
    <w:rsid w:val="00720B35"/>
    <w:pPr>
      <w:numPr>
        <w:numId w:val="0"/>
      </w:numPr>
      <w:tabs>
        <w:tab w:val="right" w:leader="dot" w:pos="6521"/>
      </w:tabs>
      <w:spacing w:before="0" w:after="0"/>
    </w:pPr>
  </w:style>
  <w:style w:type="paragraph" w:customStyle="1" w:styleId="TOFTitle">
    <w:name w:val="TOFTitle"/>
    <w:basedOn w:val="TOCTitle"/>
    <w:rsid w:val="00720B35"/>
  </w:style>
  <w:style w:type="paragraph" w:styleId="TableofFigures">
    <w:name w:val="table of figures"/>
    <w:basedOn w:val="Normal"/>
    <w:next w:val="Normal"/>
    <w:semiHidden/>
    <w:rsid w:val="00720B35"/>
    <w:pPr>
      <w:tabs>
        <w:tab w:val="right" w:leader="dot" w:pos="9072"/>
      </w:tabs>
      <w:ind w:left="970" w:hanging="403"/>
    </w:pPr>
    <w:rPr>
      <w:rFonts w:ascii="Times New Roman" w:hAnsi="Times New Roman"/>
      <w:b/>
    </w:rPr>
  </w:style>
  <w:style w:type="paragraph" w:styleId="ListNumber">
    <w:name w:val="List Number"/>
    <w:basedOn w:val="List"/>
    <w:rsid w:val="00720B35"/>
    <w:pPr>
      <w:numPr>
        <w:numId w:val="14"/>
      </w:numPr>
      <w:tabs>
        <w:tab w:val="clear" w:pos="340"/>
      </w:tabs>
    </w:pPr>
  </w:style>
  <w:style w:type="character" w:customStyle="1" w:styleId="WingdingSymbols">
    <w:name w:val="Wingding Symbols"/>
    <w:rsid w:val="00720B35"/>
    <w:rPr>
      <w:rFonts w:ascii="Wingdings" w:hAnsi="Wingdings"/>
    </w:rPr>
  </w:style>
  <w:style w:type="paragraph" w:customStyle="1" w:styleId="TableHeading">
    <w:name w:val="Table Heading"/>
    <w:basedOn w:val="HeadingBase"/>
    <w:rsid w:val="00720B35"/>
    <w:pPr>
      <w:keepLines/>
      <w:pBdr>
        <w:bottom w:val="single" w:sz="6" w:space="1" w:color="918585"/>
      </w:pBdr>
      <w:spacing w:before="240"/>
    </w:pPr>
  </w:style>
  <w:style w:type="character" w:customStyle="1" w:styleId="HotSpot">
    <w:name w:val="HotSpot"/>
    <w:rsid w:val="00720B35"/>
    <w:rPr>
      <w:color w:val="0033CC"/>
      <w:u w:val="none"/>
    </w:rPr>
  </w:style>
  <w:style w:type="paragraph" w:customStyle="1" w:styleId="BodyTextRight">
    <w:name w:val="Body Text Right"/>
    <w:basedOn w:val="BodyText"/>
    <w:rsid w:val="00720B35"/>
    <w:pPr>
      <w:spacing w:before="0" w:after="0"/>
      <w:jc w:val="right"/>
    </w:pPr>
  </w:style>
  <w:style w:type="paragraph" w:styleId="Index3">
    <w:name w:val="index 3"/>
    <w:basedOn w:val="ListNumber2"/>
    <w:next w:val="Normal"/>
    <w:semiHidden/>
    <w:rsid w:val="00720B35"/>
    <w:pPr>
      <w:numPr>
        <w:numId w:val="0"/>
      </w:numPr>
      <w:tabs>
        <w:tab w:val="right" w:leader="dot" w:pos="4176"/>
      </w:tabs>
    </w:pPr>
  </w:style>
  <w:style w:type="paragraph" w:styleId="ListNumber2">
    <w:name w:val="List Number 2"/>
    <w:basedOn w:val="List2"/>
    <w:rsid w:val="00720B35"/>
    <w:pPr>
      <w:numPr>
        <w:numId w:val="9"/>
      </w:numPr>
      <w:tabs>
        <w:tab w:val="clear" w:pos="1060"/>
      </w:tabs>
    </w:pPr>
  </w:style>
  <w:style w:type="paragraph" w:customStyle="1" w:styleId="MarginNote">
    <w:name w:val="Margin Note"/>
    <w:basedOn w:val="BodyText"/>
    <w:rsid w:val="00720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B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B35"/>
    <w:rPr>
      <w:sz w:val="32"/>
    </w:rPr>
  </w:style>
  <w:style w:type="paragraph" w:customStyle="1" w:styleId="HeadingProcedure">
    <w:name w:val="Heading Procedure"/>
    <w:basedOn w:val="HeadingBase"/>
    <w:next w:val="Normal"/>
    <w:rsid w:val="00720B35"/>
    <w:pPr>
      <w:tabs>
        <w:tab w:val="left" w:pos="0"/>
      </w:tabs>
      <w:spacing w:before="120" w:after="60"/>
    </w:pPr>
    <w:rPr>
      <w:i/>
      <w:color w:val="918585"/>
      <w:sz w:val="22"/>
    </w:rPr>
  </w:style>
  <w:style w:type="paragraph" w:customStyle="1" w:styleId="TableBodyText">
    <w:name w:val="Table Body Text"/>
    <w:basedOn w:val="BodyText"/>
    <w:rsid w:val="00720B35"/>
    <w:pPr>
      <w:spacing w:before="60" w:after="60"/>
    </w:pPr>
  </w:style>
  <w:style w:type="paragraph" w:styleId="ListContinue">
    <w:name w:val="List Continue"/>
    <w:basedOn w:val="List"/>
    <w:rsid w:val="00720B35"/>
    <w:pPr>
      <w:ind w:firstLine="0"/>
    </w:pPr>
  </w:style>
  <w:style w:type="paragraph" w:customStyle="1" w:styleId="ListNote">
    <w:name w:val="List Note"/>
    <w:basedOn w:val="List"/>
    <w:rsid w:val="00720B35"/>
    <w:pPr>
      <w:pBdr>
        <w:top w:val="single" w:sz="6" w:space="2" w:color="918585"/>
        <w:bottom w:val="single" w:sz="6" w:space="2" w:color="918585"/>
      </w:pBdr>
      <w:tabs>
        <w:tab w:val="left" w:pos="1021"/>
      </w:tabs>
      <w:ind w:firstLine="0"/>
    </w:pPr>
  </w:style>
  <w:style w:type="paragraph" w:customStyle="1" w:styleId="Warning">
    <w:name w:val="Warning"/>
    <w:basedOn w:val="BodyText"/>
    <w:rsid w:val="00720B35"/>
    <w:pPr>
      <w:shd w:val="clear" w:color="auto" w:fill="D9D9D9"/>
      <w:tabs>
        <w:tab w:val="left" w:pos="992"/>
      </w:tabs>
      <w:ind w:left="119" w:right="119"/>
    </w:pPr>
    <w:rPr>
      <w:sz w:val="20"/>
    </w:rPr>
  </w:style>
  <w:style w:type="paragraph" w:customStyle="1" w:styleId="MarginIcons">
    <w:name w:val="Margin Icons"/>
    <w:basedOn w:val="BodyText"/>
    <w:rsid w:val="00720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B35"/>
    <w:rPr>
      <w:rFonts w:ascii="Courier New" w:hAnsi="Courier New"/>
    </w:rPr>
  </w:style>
  <w:style w:type="paragraph" w:customStyle="1" w:styleId="NoteBullet">
    <w:name w:val="Note Bullet"/>
    <w:basedOn w:val="Note"/>
    <w:rsid w:val="00720B35"/>
    <w:pPr>
      <w:tabs>
        <w:tab w:val="clear" w:pos="680"/>
      </w:tabs>
      <w:spacing w:before="60" w:after="60"/>
    </w:pPr>
  </w:style>
  <w:style w:type="paragraph" w:customStyle="1" w:styleId="SubHeading2">
    <w:name w:val="SubHeading2"/>
    <w:basedOn w:val="HeadingBase"/>
    <w:rsid w:val="00720B35"/>
    <w:pPr>
      <w:spacing w:before="240" w:after="60"/>
    </w:pPr>
    <w:rPr>
      <w:sz w:val="20"/>
    </w:rPr>
  </w:style>
  <w:style w:type="paragraph" w:customStyle="1" w:styleId="SubHeading1">
    <w:name w:val="SubHeading1"/>
    <w:basedOn w:val="HeadingBase"/>
    <w:rsid w:val="00720B35"/>
    <w:pPr>
      <w:spacing w:before="240" w:after="60"/>
    </w:pPr>
    <w:rPr>
      <w:color w:val="918585"/>
      <w:sz w:val="22"/>
    </w:rPr>
  </w:style>
  <w:style w:type="paragraph" w:customStyle="1" w:styleId="SideHeading">
    <w:name w:val="Side Heading"/>
    <w:basedOn w:val="HeadingBase"/>
    <w:rsid w:val="00720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B35"/>
    <w:pPr>
      <w:numPr>
        <w:numId w:val="10"/>
      </w:numPr>
    </w:pPr>
  </w:style>
  <w:style w:type="paragraph" w:styleId="PlainText">
    <w:name w:val="Plain Text"/>
    <w:basedOn w:val="Normal"/>
    <w:link w:val="PlainTextChar"/>
    <w:rsid w:val="00720B35"/>
    <w:rPr>
      <w:sz w:val="20"/>
    </w:rPr>
  </w:style>
  <w:style w:type="character" w:customStyle="1" w:styleId="PlainTextChar">
    <w:name w:val="Plain Text Char"/>
    <w:basedOn w:val="DefaultParagraphFont"/>
    <w:link w:val="PlainText"/>
    <w:rsid w:val="00720B35"/>
    <w:rPr>
      <w:rFonts w:ascii="Courier New" w:eastAsia="Times New Roman" w:hAnsi="Courier New" w:cs="Times New Roman"/>
      <w:sz w:val="20"/>
      <w:szCs w:val="20"/>
      <w:lang w:eastAsia="en-US"/>
    </w:rPr>
  </w:style>
  <w:style w:type="character" w:customStyle="1" w:styleId="MenuOption">
    <w:name w:val="Menu Option"/>
    <w:basedOn w:val="DefaultParagraphFont"/>
    <w:rsid w:val="00720B35"/>
    <w:rPr>
      <w:b/>
      <w:smallCaps/>
    </w:rPr>
  </w:style>
  <w:style w:type="paragraph" w:customStyle="1" w:styleId="TableListNumber">
    <w:name w:val="Table List Number"/>
    <w:basedOn w:val="ListNumber"/>
    <w:rsid w:val="00720B35"/>
    <w:pPr>
      <w:numPr>
        <w:numId w:val="0"/>
      </w:numPr>
    </w:pPr>
  </w:style>
  <w:style w:type="paragraph" w:styleId="TOC4">
    <w:name w:val="toc 4"/>
    <w:basedOn w:val="TOCBase"/>
    <w:next w:val="Normal"/>
    <w:semiHidden/>
    <w:rsid w:val="00720B35"/>
    <w:pPr>
      <w:tabs>
        <w:tab w:val="right" w:leader="dot" w:pos="9071"/>
      </w:tabs>
      <w:ind w:left="1701"/>
    </w:pPr>
  </w:style>
  <w:style w:type="paragraph" w:customStyle="1" w:styleId="ListAlpha">
    <w:name w:val="List Alpha"/>
    <w:basedOn w:val="List"/>
    <w:rsid w:val="00720B35"/>
    <w:pPr>
      <w:numPr>
        <w:numId w:val="8"/>
      </w:numPr>
    </w:pPr>
  </w:style>
  <w:style w:type="paragraph" w:customStyle="1" w:styleId="ListAlpha2">
    <w:name w:val="List Alpha 2"/>
    <w:basedOn w:val="List2"/>
    <w:rsid w:val="00720B35"/>
    <w:pPr>
      <w:numPr>
        <w:numId w:val="7"/>
      </w:numPr>
    </w:pPr>
  </w:style>
  <w:style w:type="paragraph" w:styleId="List2">
    <w:name w:val="List 2"/>
    <w:basedOn w:val="BodyText"/>
    <w:rsid w:val="00720B35"/>
    <w:pPr>
      <w:tabs>
        <w:tab w:val="left" w:pos="680"/>
      </w:tabs>
      <w:spacing w:before="60" w:after="60"/>
      <w:ind w:left="680" w:hanging="340"/>
    </w:pPr>
  </w:style>
  <w:style w:type="paragraph" w:styleId="List3">
    <w:name w:val="List 3"/>
    <w:basedOn w:val="BodyText"/>
    <w:rsid w:val="00720B35"/>
    <w:pPr>
      <w:tabs>
        <w:tab w:val="left" w:pos="1021"/>
      </w:tabs>
      <w:spacing w:before="60" w:after="60"/>
      <w:ind w:left="1020" w:hanging="340"/>
    </w:pPr>
  </w:style>
  <w:style w:type="paragraph" w:styleId="List4">
    <w:name w:val="List 4"/>
    <w:basedOn w:val="BodyText"/>
    <w:rsid w:val="00720B35"/>
    <w:pPr>
      <w:tabs>
        <w:tab w:val="left" w:pos="1361"/>
      </w:tabs>
      <w:spacing w:before="60" w:after="60"/>
      <w:ind w:left="1361" w:hanging="340"/>
    </w:pPr>
  </w:style>
  <w:style w:type="paragraph" w:styleId="List5">
    <w:name w:val="List 5"/>
    <w:basedOn w:val="BodyText"/>
    <w:rsid w:val="00720B35"/>
    <w:pPr>
      <w:tabs>
        <w:tab w:val="left" w:pos="1701"/>
      </w:tabs>
      <w:spacing w:before="60" w:after="60"/>
      <w:ind w:left="1701" w:hanging="340"/>
    </w:pPr>
  </w:style>
  <w:style w:type="paragraph" w:styleId="ListBullet3">
    <w:name w:val="List Bullet 3"/>
    <w:basedOn w:val="List3"/>
    <w:rsid w:val="00720B35"/>
    <w:pPr>
      <w:numPr>
        <w:numId w:val="13"/>
      </w:numPr>
      <w:tabs>
        <w:tab w:val="clear" w:pos="1021"/>
      </w:tabs>
      <w:ind w:left="1037" w:hanging="357"/>
    </w:pPr>
  </w:style>
  <w:style w:type="paragraph" w:styleId="ListBullet4">
    <w:name w:val="List Bullet 4"/>
    <w:basedOn w:val="List4"/>
    <w:rsid w:val="00720B35"/>
    <w:pPr>
      <w:numPr>
        <w:numId w:val="2"/>
      </w:numPr>
      <w:tabs>
        <w:tab w:val="clear" w:pos="1361"/>
      </w:tabs>
    </w:pPr>
  </w:style>
  <w:style w:type="paragraph" w:styleId="ListBullet5">
    <w:name w:val="List Bullet 5"/>
    <w:basedOn w:val="List5"/>
    <w:rsid w:val="00720B35"/>
    <w:pPr>
      <w:numPr>
        <w:numId w:val="3"/>
      </w:numPr>
    </w:pPr>
  </w:style>
  <w:style w:type="paragraph" w:styleId="ListContinue2">
    <w:name w:val="List Continue 2"/>
    <w:basedOn w:val="List2"/>
    <w:rsid w:val="00720B35"/>
    <w:pPr>
      <w:ind w:firstLine="0"/>
    </w:pPr>
  </w:style>
  <w:style w:type="paragraph" w:styleId="ListContinue3">
    <w:name w:val="List Continue 3"/>
    <w:basedOn w:val="List3"/>
    <w:rsid w:val="00720B35"/>
    <w:pPr>
      <w:ind w:left="1021" w:firstLine="0"/>
    </w:pPr>
  </w:style>
  <w:style w:type="paragraph" w:styleId="ListContinue4">
    <w:name w:val="List Continue 4"/>
    <w:basedOn w:val="List4"/>
    <w:rsid w:val="00720B35"/>
    <w:pPr>
      <w:ind w:firstLine="0"/>
    </w:pPr>
  </w:style>
  <w:style w:type="paragraph" w:styleId="ListContinue5">
    <w:name w:val="List Continue 5"/>
    <w:basedOn w:val="List5"/>
    <w:rsid w:val="00720B35"/>
    <w:pPr>
      <w:ind w:firstLine="0"/>
    </w:pPr>
  </w:style>
  <w:style w:type="paragraph" w:styleId="ListNumber3">
    <w:name w:val="List Number 3"/>
    <w:basedOn w:val="List3"/>
    <w:rsid w:val="00720B35"/>
    <w:pPr>
      <w:numPr>
        <w:numId w:val="4"/>
      </w:numPr>
    </w:pPr>
  </w:style>
  <w:style w:type="paragraph" w:styleId="ListNumber4">
    <w:name w:val="List Number 4"/>
    <w:basedOn w:val="List4"/>
    <w:rsid w:val="00720B35"/>
    <w:pPr>
      <w:numPr>
        <w:numId w:val="5"/>
      </w:numPr>
    </w:pPr>
  </w:style>
  <w:style w:type="paragraph" w:styleId="ListNumber5">
    <w:name w:val="List Number 5"/>
    <w:basedOn w:val="List5"/>
    <w:rsid w:val="00720B35"/>
    <w:pPr>
      <w:numPr>
        <w:numId w:val="6"/>
      </w:numPr>
    </w:pPr>
  </w:style>
  <w:style w:type="paragraph" w:styleId="BlockText">
    <w:name w:val="Block Text"/>
    <w:basedOn w:val="Normal"/>
    <w:rsid w:val="00720B35"/>
    <w:pPr>
      <w:spacing w:after="120"/>
      <w:ind w:left="1440" w:right="1440"/>
    </w:pPr>
  </w:style>
  <w:style w:type="character" w:customStyle="1" w:styleId="Subscript">
    <w:name w:val="Subscript"/>
    <w:basedOn w:val="DefaultParagraphFont"/>
    <w:rsid w:val="00720B35"/>
    <w:rPr>
      <w:sz w:val="16"/>
      <w:vertAlign w:val="subscript"/>
    </w:rPr>
  </w:style>
  <w:style w:type="character" w:customStyle="1" w:styleId="Superscript">
    <w:name w:val="Superscript"/>
    <w:basedOn w:val="DefaultParagraphFont"/>
    <w:rsid w:val="00720B35"/>
    <w:rPr>
      <w:sz w:val="16"/>
      <w:vertAlign w:val="superscript"/>
    </w:rPr>
  </w:style>
  <w:style w:type="character" w:customStyle="1" w:styleId="Symbols">
    <w:name w:val="Symbols"/>
    <w:basedOn w:val="DefaultParagraphFont"/>
    <w:rsid w:val="00720B35"/>
    <w:rPr>
      <w:rFonts w:ascii="Symbol" w:hAnsi="Symbol"/>
    </w:rPr>
  </w:style>
  <w:style w:type="character" w:customStyle="1" w:styleId="MenuOptions">
    <w:name w:val="Menu Options"/>
    <w:basedOn w:val="DefaultParagraphFont"/>
    <w:rsid w:val="00720B35"/>
    <w:rPr>
      <w:rFonts w:ascii="Arial Narrow" w:hAnsi="Arial Narrow"/>
      <w:smallCaps/>
    </w:rPr>
  </w:style>
  <w:style w:type="character" w:customStyle="1" w:styleId="Buttons">
    <w:name w:val="Buttons"/>
    <w:basedOn w:val="DefaultParagraphFont"/>
    <w:rsid w:val="00720B35"/>
    <w:rPr>
      <w:b/>
    </w:rPr>
  </w:style>
  <w:style w:type="character" w:customStyle="1" w:styleId="Underlined">
    <w:name w:val="Underlined"/>
    <w:basedOn w:val="DefaultParagraphFont"/>
    <w:rsid w:val="00720B35"/>
    <w:rPr>
      <w:u w:val="single"/>
    </w:rPr>
  </w:style>
  <w:style w:type="paragraph" w:customStyle="1" w:styleId="TableBodyTextRight">
    <w:name w:val="Table Body Text Right"/>
    <w:basedOn w:val="TableBodyText"/>
    <w:rsid w:val="00720B35"/>
    <w:pPr>
      <w:widowControl w:val="0"/>
      <w:autoSpaceDE w:val="0"/>
      <w:autoSpaceDN w:val="0"/>
      <w:adjustRightInd w:val="0"/>
      <w:jc w:val="right"/>
    </w:pPr>
    <w:rPr>
      <w:rFonts w:cs="Arial"/>
      <w:szCs w:val="18"/>
    </w:rPr>
  </w:style>
  <w:style w:type="paragraph" w:customStyle="1" w:styleId="CopyrightText">
    <w:name w:val="Copyright Text"/>
    <w:basedOn w:val="BodyText"/>
    <w:rsid w:val="00720B35"/>
    <w:rPr>
      <w:sz w:val="18"/>
    </w:rPr>
  </w:style>
  <w:style w:type="paragraph" w:customStyle="1" w:styleId="BodySmallRight">
    <w:name w:val="Body Small Right"/>
    <w:basedOn w:val="BodyTextRight"/>
    <w:rsid w:val="00720B35"/>
    <w:rPr>
      <w:sz w:val="18"/>
      <w:szCs w:val="18"/>
    </w:rPr>
  </w:style>
  <w:style w:type="paragraph" w:customStyle="1" w:styleId="MarginEdition">
    <w:name w:val="Margin Edition"/>
    <w:basedOn w:val="MarginNote"/>
    <w:rsid w:val="00720B35"/>
    <w:pPr>
      <w:spacing w:before="0" w:after="0"/>
    </w:pPr>
    <w:rPr>
      <w:rFonts w:ascii="Times New Roman" w:hAnsi="Times New Roman"/>
      <w:color w:val="999999"/>
    </w:rPr>
  </w:style>
  <w:style w:type="paragraph" w:customStyle="1" w:styleId="Spacer">
    <w:name w:val="Spacer"/>
    <w:basedOn w:val="Normal"/>
    <w:rsid w:val="00720B35"/>
    <w:rPr>
      <w:sz w:val="2"/>
      <w:szCs w:val="2"/>
    </w:rPr>
  </w:style>
  <w:style w:type="character" w:customStyle="1" w:styleId="Small">
    <w:name w:val="Small"/>
    <w:basedOn w:val="DefaultParagraphFont"/>
    <w:rsid w:val="00720B35"/>
    <w:rPr>
      <w:sz w:val="16"/>
    </w:rPr>
  </w:style>
  <w:style w:type="paragraph" w:customStyle="1" w:styleId="WideTable">
    <w:name w:val="Wide Table"/>
    <w:basedOn w:val="Normal"/>
    <w:rsid w:val="00720B35"/>
    <w:pPr>
      <w:ind w:left="-1418"/>
    </w:pPr>
    <w:rPr>
      <w:sz w:val="2"/>
      <w:szCs w:val="2"/>
    </w:rPr>
  </w:style>
  <w:style w:type="character" w:styleId="PageNumber">
    <w:name w:val="page number"/>
    <w:basedOn w:val="DefaultParagraphFont"/>
    <w:rsid w:val="00720B35"/>
  </w:style>
  <w:style w:type="paragraph" w:styleId="Quote">
    <w:name w:val="Quote"/>
    <w:basedOn w:val="Heading1"/>
    <w:link w:val="QuoteChar"/>
    <w:qFormat/>
    <w:rsid w:val="00720B35"/>
    <w:rPr>
      <w:b w:val="0"/>
      <w:sz w:val="72"/>
      <w:szCs w:val="72"/>
      <w:lang w:val="en-NZ"/>
    </w:rPr>
  </w:style>
  <w:style w:type="character" w:customStyle="1" w:styleId="QuoteChar">
    <w:name w:val="Quote Char"/>
    <w:basedOn w:val="DefaultParagraphFont"/>
    <w:link w:val="Quote"/>
    <w:rsid w:val="00720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B35"/>
    <w:pPr>
      <w:pageBreakBefore/>
    </w:pPr>
  </w:style>
  <w:style w:type="paragraph" w:customStyle="1" w:styleId="Border">
    <w:name w:val="Border"/>
    <w:basedOn w:val="Normal"/>
    <w:qFormat/>
    <w:rsid w:val="00720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B35"/>
    <w:rPr>
      <w:b/>
      <w:bCs/>
      <w:i/>
      <w:iCs/>
      <w:color w:val="auto"/>
    </w:rPr>
  </w:style>
  <w:style w:type="paragraph" w:styleId="IntenseQuote">
    <w:name w:val="Intense Quote"/>
    <w:basedOn w:val="Normal"/>
    <w:next w:val="Normal"/>
    <w:link w:val="IntenseQuoteChar"/>
    <w:uiPriority w:val="30"/>
    <w:qFormat/>
    <w:rsid w:val="00720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B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B35"/>
    <w:rPr>
      <w:smallCaps/>
      <w:color w:val="auto"/>
      <w:u w:val="single"/>
    </w:rPr>
  </w:style>
  <w:style w:type="character" w:styleId="IntenseReference">
    <w:name w:val="Intense Reference"/>
    <w:basedOn w:val="DefaultParagraphFont"/>
    <w:uiPriority w:val="32"/>
    <w:qFormat/>
    <w:rsid w:val="00720B35"/>
    <w:rPr>
      <w:b/>
      <w:bCs/>
      <w:smallCaps/>
      <w:color w:val="auto"/>
      <w:spacing w:val="5"/>
      <w:u w:val="single"/>
    </w:rPr>
  </w:style>
  <w:style w:type="paragraph" w:customStyle="1" w:styleId="2ColumnHeading">
    <w:name w:val="2Column Heading"/>
    <w:basedOn w:val="BodyText"/>
    <w:qFormat/>
    <w:rsid w:val="00720B35"/>
    <w:pPr>
      <w:spacing w:after="60"/>
      <w:ind w:left="-2268"/>
    </w:pPr>
    <w:rPr>
      <w:b/>
    </w:rPr>
  </w:style>
  <w:style w:type="paragraph" w:customStyle="1" w:styleId="Heading1TOC">
    <w:name w:val="Heading1 TOC"/>
    <w:basedOn w:val="Normal"/>
    <w:qFormat/>
    <w:rsid w:val="00720B35"/>
    <w:pPr>
      <w:spacing w:before="240" w:after="120"/>
    </w:pPr>
    <w:rPr>
      <w:rFonts w:ascii="Times New Roman" w:hAnsi="Times New Roman"/>
      <w:b/>
      <w:sz w:val="32"/>
    </w:rPr>
  </w:style>
  <w:style w:type="paragraph" w:customStyle="1" w:styleId="Heading2TOC">
    <w:name w:val="Heading2 TOC"/>
    <w:basedOn w:val="Normal"/>
    <w:qFormat/>
    <w:rsid w:val="00720B35"/>
    <w:pPr>
      <w:spacing w:before="240" w:after="60"/>
    </w:pPr>
    <w:rPr>
      <w:rFonts w:ascii="Times New Roman" w:hAnsi="Times New Roman"/>
      <w:b/>
      <w:sz w:val="28"/>
    </w:rPr>
  </w:style>
  <w:style w:type="character" w:customStyle="1" w:styleId="Underline">
    <w:name w:val="Underline"/>
    <w:basedOn w:val="DefaultParagraphFont"/>
    <w:qFormat/>
    <w:rsid w:val="00720B35"/>
    <w:rPr>
      <w:u w:val="single"/>
    </w:rPr>
  </w:style>
  <w:style w:type="character" w:customStyle="1" w:styleId="BoldandItalics">
    <w:name w:val="Bold and Italics"/>
    <w:qFormat/>
    <w:rsid w:val="00720B35"/>
    <w:rPr>
      <w:b/>
      <w:i/>
      <w:u w:val="none"/>
    </w:rPr>
  </w:style>
  <w:style w:type="paragraph" w:styleId="BalloonText">
    <w:name w:val="Balloon Text"/>
    <w:basedOn w:val="Normal"/>
    <w:link w:val="BalloonTextChar"/>
    <w:rsid w:val="00720B35"/>
    <w:rPr>
      <w:rFonts w:ascii="Tahoma" w:hAnsi="Tahoma" w:cs="Tahoma"/>
      <w:sz w:val="16"/>
      <w:szCs w:val="16"/>
    </w:rPr>
  </w:style>
  <w:style w:type="character" w:customStyle="1" w:styleId="BalloonTextChar">
    <w:name w:val="Balloon Text Char"/>
    <w:basedOn w:val="DefaultParagraphFont"/>
    <w:link w:val="BalloonText"/>
    <w:rsid w:val="00720B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B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B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B35"/>
    <w:rPr>
      <w:b/>
      <w:color w:val="660033"/>
      <w:spacing w:val="0"/>
    </w:rPr>
  </w:style>
  <w:style w:type="paragraph" w:customStyle="1" w:styleId="Nameditemlist">
    <w:name w:val="Named item list"/>
    <w:basedOn w:val="BodyText"/>
    <w:qFormat/>
    <w:rsid w:val="00720B35"/>
    <w:pPr>
      <w:tabs>
        <w:tab w:val="left" w:pos="2835"/>
      </w:tabs>
      <w:ind w:left="2835" w:hanging="2835"/>
    </w:pPr>
  </w:style>
  <w:style w:type="paragraph" w:customStyle="1" w:styleId="BodyTextnopadding">
    <w:name w:val="Body Text no padding"/>
    <w:basedOn w:val="BodyText"/>
    <w:qFormat/>
    <w:rsid w:val="00720B35"/>
    <w:pPr>
      <w:spacing w:before="0" w:after="0"/>
    </w:pPr>
  </w:style>
  <w:style w:type="paragraph" w:customStyle="1" w:styleId="BodyTextBold">
    <w:name w:val="Body Text Bold"/>
    <w:basedOn w:val="BodyText"/>
    <w:qFormat/>
    <w:rsid w:val="00720B35"/>
    <w:rPr>
      <w:b/>
    </w:rPr>
  </w:style>
  <w:style w:type="character" w:styleId="Hyperlink">
    <w:name w:val="Hyperlink"/>
    <w:basedOn w:val="DefaultParagraphFont"/>
    <w:uiPriority w:val="99"/>
    <w:unhideWhenUsed/>
    <w:rsid w:val="00E20D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2119</Characters>
  <Application>Microsoft Office Word</Application>
  <DocSecurity>0</DocSecurity>
  <Lines>62</Lines>
  <Paragraphs>42</Paragraphs>
  <ScaleCrop>false</ScaleCrop>
  <Company>Author-it Software Corporation Ltd.</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ICTNWK524 Install and configure network access storage devices</dc:title>
  <dc:subject>Approved</dc:subject>
  <dc:creator>PwC’s Skills for Australia</dc:creator>
  <cp:keywords>Release: 1</cp:keywords>
  <dc:description>Review Date: 12 April 2008</dc:description>
  <cp:lastModifiedBy>HSD_TPCMSd.prod</cp:lastModifiedBy>
  <cp:revision>3</cp:revision>
  <dcterms:created xsi:type="dcterms:W3CDTF">2019-09-02T01:47:00Z</dcterms:created>
  <dcterms:modified xsi:type="dcterms:W3CDTF">2019-09-02T01:47:00Z</dcterms:modified>
</cp:coreProperties>
</file>