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9EC" w:rsidP="00615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ICTNWK517 Determine best-fit topology for a wide area network</w:t>
      </w:r>
      <w:r>
        <w:fldChar w:fldCharType="end"/>
      </w:r>
    </w:p>
    <w:p w:rsidR="006159EC" w:rsidP="006159EC">
      <w:pPr>
        <w:pStyle w:val="Version"/>
        <w:sectPr w:rsidSect="00582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08D" w:rsidP="0058208D">
      <w:pPr>
        <w:pStyle w:val="SuperHeading"/>
      </w:pPr>
      <w:r w:rsidRPr="0058208D">
        <w:t>ICTNWK517 Determine best-fit topology for a wide area network</w:t>
      </w:r>
    </w:p>
    <w:p w:rsidR="00000000" w:rsidRPr="0058208D" w:rsidP="0058208D">
      <w:pPr>
        <w:pStyle w:val="Heading1"/>
      </w:pPr>
      <w:bookmarkStart w:id="1" w:name="O_698379"/>
      <w:bookmarkEnd w:id="1"/>
      <w:r w:rsidRPr="005820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82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rPr>
                <w:rStyle w:val="SpecialBold"/>
              </w:rPr>
              <w:t>Comments</w:t>
            </w:r>
          </w:p>
        </w:tc>
      </w:tr>
      <w:tr w:rsidTr="00582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t>This version first released with ICT Information and Communications Technology Training Package Version 1.0.</w:t>
            </w:r>
          </w:p>
        </w:tc>
      </w:tr>
    </w:tbl>
    <w:p w:rsidR="00000000" w:rsidRPr="0058208D" w:rsidP="0058208D">
      <w:pPr>
        <w:pStyle w:val="BodyText"/>
      </w:pPr>
    </w:p>
    <w:p w:rsidR="00000000" w:rsidRPr="0058208D" w:rsidP="0058208D">
      <w:pPr>
        <w:pStyle w:val="AllowPageBreak"/>
      </w:pPr>
    </w:p>
    <w:p w:rsidR="00000000" w:rsidRPr="0058208D" w:rsidP="0058208D">
      <w:pPr>
        <w:pStyle w:val="Heading1"/>
      </w:pPr>
      <w:bookmarkStart w:id="2" w:name="O_698380"/>
      <w:bookmarkEnd w:id="2"/>
      <w:r w:rsidRPr="0058208D">
        <w:t>Application</w:t>
      </w:r>
    </w:p>
    <w:p w:rsidR="00000000" w:rsidRPr="0058208D" w:rsidP="006159EC">
      <w:pPr>
        <w:pStyle w:val="BodyText"/>
      </w:pPr>
      <w:r w:rsidRPr="0058208D">
        <w:t>This unit describes the skills and knowledge required to identify the best way computers and local area networks (LANs) can be connected to make a wide area network (WAN).</w:t>
      </w:r>
    </w:p>
    <w:p w:rsidR="00000000" w:rsidRPr="0058208D" w:rsidP="006159EC">
      <w:pPr>
        <w:pStyle w:val="BodyText"/>
      </w:pPr>
      <w:r w:rsidRPr="0058208D">
        <w:t>It applies to individuals with excellent planning and information and communication</w:t>
      </w:r>
      <w:r w:rsidRPr="0058208D">
        <w:t>s technology (ICT) skills in networking areas who are required to research and recommend the most appropriate topology for a WAN.</w:t>
      </w:r>
    </w:p>
    <w:p w:rsidR="00000000" w:rsidRPr="0058208D" w:rsidP="006159EC">
      <w:pPr>
        <w:pStyle w:val="BodyText"/>
      </w:pPr>
      <w:r w:rsidRPr="0058208D">
        <w:t>No licensing, legislative or certification requirements apply to this unit at the time of publication.</w:t>
      </w:r>
    </w:p>
    <w:p w:rsidR="00000000" w:rsidRPr="0058208D" w:rsidP="0058208D">
      <w:pPr>
        <w:pStyle w:val="Heading1"/>
      </w:pPr>
      <w:bookmarkStart w:id="3" w:name="O_698383"/>
      <w:bookmarkEnd w:id="3"/>
      <w:r w:rsidRPr="0058208D">
        <w:t xml:space="preserve">Unit </w:t>
      </w:r>
      <w:r w:rsidRPr="0058208D">
        <w:t>Sector</w:t>
      </w:r>
    </w:p>
    <w:p w:rsidR="00000000" w:rsidRPr="0058208D" w:rsidP="006159EC">
      <w:pPr>
        <w:pStyle w:val="BodyText"/>
      </w:pPr>
      <w:r w:rsidRPr="0058208D">
        <w:t>Networking</w:t>
      </w:r>
    </w:p>
    <w:p w:rsidR="00000000" w:rsidRPr="0058208D" w:rsidP="0058208D">
      <w:pPr>
        <w:pStyle w:val="Heading1"/>
      </w:pPr>
      <w:bookmarkStart w:id="4" w:name="O_698384"/>
      <w:bookmarkEnd w:id="4"/>
      <w:r w:rsidRPr="005820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82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rPr>
                <w:rStyle w:val="SpecialBold"/>
              </w:rPr>
              <w:t>PERFORMANCE CRITERIA</w:t>
            </w:r>
          </w:p>
        </w:tc>
      </w:tr>
      <w:tr w:rsidTr="00582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2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1. Identify WAN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t>1.1 Identify the different LAN, wireless local area network (WLAN) or virtual private network (VPN) segments of the proposed WAN</w:t>
            </w:r>
          </w:p>
          <w:p w:rsidR="00000000" w:rsidRPr="0058208D" w:rsidP="0058208D">
            <w:pPr>
              <w:pStyle w:val="BodyText"/>
            </w:pPr>
            <w:r w:rsidRPr="0058208D">
              <w:t>1.2 Determine segment needs using functional analysis</w:t>
            </w:r>
          </w:p>
          <w:p w:rsidR="00000000" w:rsidRPr="0058208D" w:rsidP="0058208D">
            <w:pPr>
              <w:pStyle w:val="BodyText"/>
            </w:pPr>
            <w:r w:rsidRPr="0058208D">
              <w:t xml:space="preserve">1.3 Estimate traffic content and volumes according </w:t>
            </w:r>
            <w:r w:rsidRPr="0058208D">
              <w:t>to expected organisational usage, by examining telecommunications infrastructure</w:t>
            </w:r>
          </w:p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1.4 Develop an organisational WAN functional matrix</w:t>
            </w:r>
          </w:p>
        </w:tc>
      </w:tr>
      <w:tr w:rsidTr="00582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2. Create WAN specification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t>2.1 Determine resource requirements for each LAN, WLAN or VPN segment on the basis of functional analysis</w:t>
            </w:r>
          </w:p>
          <w:p w:rsidR="00000000" w:rsidRPr="0058208D" w:rsidP="0058208D">
            <w:pPr>
              <w:pStyle w:val="BodyText"/>
            </w:pPr>
            <w:r w:rsidRPr="0058208D">
              <w:t>2.2 Consider and report how features of the physical environment affect WAN design</w:t>
            </w:r>
          </w:p>
          <w:p w:rsidR="00000000" w:rsidRPr="0058208D" w:rsidP="0058208D">
            <w:pPr>
              <w:pStyle w:val="BodyText"/>
            </w:pPr>
            <w:r w:rsidRPr="0058208D">
              <w:t>2.3 Choose a WAN service appropriate to the amount and type of traf</w:t>
            </w:r>
            <w:r w:rsidRPr="0058208D">
              <w:t>fic expected to access the WAN</w:t>
            </w:r>
          </w:p>
          <w:p w:rsidR="00000000" w:rsidRPr="0058208D" w:rsidP="0058208D">
            <w:pPr>
              <w:pStyle w:val="BodyText"/>
            </w:pPr>
            <w:r w:rsidRPr="0058208D">
              <w:t>2.4 Include redundant links in the proposed WAN connectivity for link backup purposes, in case the main link is disrupted</w:t>
            </w:r>
          </w:p>
          <w:p w:rsidR="00000000" w:rsidRPr="0058208D" w:rsidP="0058208D">
            <w:pPr>
              <w:pStyle w:val="BodyText"/>
            </w:pPr>
            <w:r w:rsidRPr="0058208D">
              <w:t>2.5 Document appropriate WAN service</w:t>
            </w:r>
          </w:p>
        </w:tc>
      </w:tr>
    </w:tbl>
    <w:p w:rsidR="00000000" w:rsidRPr="0058208D" w:rsidP="0058208D">
      <w:pPr>
        <w:pStyle w:val="BodyText"/>
      </w:pPr>
    </w:p>
    <w:p w:rsidR="00000000" w:rsidRPr="0058208D" w:rsidP="0058208D">
      <w:pPr>
        <w:pStyle w:val="AllowPageBreak"/>
      </w:pPr>
    </w:p>
    <w:p w:rsidR="00000000" w:rsidRPr="0058208D" w:rsidP="0058208D">
      <w:pPr>
        <w:pStyle w:val="Heading1"/>
      </w:pPr>
      <w:bookmarkStart w:id="5" w:name="O_698385"/>
      <w:bookmarkEnd w:id="5"/>
      <w:r w:rsidRPr="0058208D">
        <w:t>Foundation Skills</w:t>
      </w:r>
    </w:p>
    <w:p w:rsidR="00000000" w:rsidRPr="006159EC" w:rsidP="006159EC">
      <w:pPr>
        <w:pStyle w:val="BodyText"/>
        <w:rPr>
          <w:i/>
        </w:rPr>
      </w:pPr>
      <w:r w:rsidRPr="006159EC">
        <w:rPr>
          <w:rStyle w:val="Emphasis"/>
        </w:rPr>
        <w:t>This section describes langua</w:t>
      </w:r>
      <w:r w:rsidRPr="006159EC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6159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rPr>
                <w:rStyle w:val="SpecialBold"/>
              </w:rPr>
              <w:t>Description</w:t>
            </w:r>
          </w:p>
        </w:tc>
      </w:tr>
      <w:tr w:rsidTr="00615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2.2, 2.5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ListBullet"/>
              <w:rPr>
                <w:lang w:val="en-NZ"/>
              </w:rPr>
            </w:pPr>
            <w:r w:rsidRPr="0058208D">
              <w:t xml:space="preserve">Develops material for a specific </w:t>
            </w:r>
            <w:r w:rsidRPr="0058208D">
              <w:t>audience, using clear and detailed language to convey explicit information, requirements and recommendations</w:t>
            </w:r>
          </w:p>
        </w:tc>
      </w:tr>
      <w:tr w:rsidTr="00615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1.3, 1.4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ListBullet"/>
            </w:pPr>
            <w:r w:rsidRPr="0058208D">
              <w:t>Undertakes complex functional calculus to develop a WAN functional matrix</w:t>
            </w:r>
          </w:p>
          <w:p w:rsidR="00000000" w:rsidP="0058208D">
            <w:pPr>
              <w:pStyle w:val="ListBullet"/>
              <w:rPr>
                <w:lang w:val="en-NZ"/>
              </w:rPr>
            </w:pPr>
            <w:r w:rsidRPr="0058208D">
              <w:t>Interprets numerical data to estimate traffic needs a</w:t>
            </w:r>
            <w:r w:rsidRPr="0058208D">
              <w:t>nd calculate business expenses</w:t>
            </w:r>
          </w:p>
        </w:tc>
      </w:tr>
      <w:tr w:rsidTr="00615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1.1-1.3, 2.1-2.4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ListBullet"/>
            </w:pPr>
            <w:r w:rsidRPr="0058208D">
              <w:t>Demonstrates a sophisticated understanding of principles, concepts, language and practices associated with the digital world</w:t>
            </w:r>
          </w:p>
          <w:p w:rsidR="00000000" w:rsidRPr="0058208D" w:rsidP="0058208D">
            <w:pPr>
              <w:pStyle w:val="ListBullet"/>
            </w:pPr>
            <w:r w:rsidRPr="0058208D">
              <w:t>Uses digital tools to access and organise complex data and anal</w:t>
            </w:r>
            <w:r w:rsidRPr="0058208D">
              <w:t>yse multiple sources of information for strategic purposes</w:t>
            </w:r>
          </w:p>
          <w:p w:rsidR="00000000" w:rsidRPr="0058208D" w:rsidP="0058208D">
            <w:pPr>
              <w:pStyle w:val="ListBullet"/>
            </w:pPr>
            <w:r w:rsidRPr="0058208D">
              <w:t>May operate from a broad conceptual plan, developing the operational detail in stages, regularly reviewing priorities and performance during implementation, and identifying and addressing issues wi</w:t>
            </w:r>
            <w:r w:rsidRPr="0058208D">
              <w:t>th reference to resource constraints</w:t>
            </w:r>
          </w:p>
        </w:tc>
      </w:tr>
    </w:tbl>
    <w:p w:rsidR="00000000" w:rsidRPr="0058208D" w:rsidP="0058208D">
      <w:pPr>
        <w:pStyle w:val="BodyText"/>
      </w:pPr>
    </w:p>
    <w:p w:rsidR="00000000" w:rsidRPr="0058208D" w:rsidP="0058208D">
      <w:pPr>
        <w:pStyle w:val="AllowPageBreak"/>
      </w:pPr>
    </w:p>
    <w:p w:rsidR="00000000" w:rsidRPr="0058208D" w:rsidP="0058208D">
      <w:pPr>
        <w:pStyle w:val="Heading1"/>
      </w:pPr>
      <w:bookmarkStart w:id="6" w:name="O_698387"/>
      <w:bookmarkEnd w:id="6"/>
      <w:r w:rsidRPr="0058208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2953"/>
        <w:gridCol w:w="1771"/>
      </w:tblGrid>
      <w:tr w:rsidTr="006159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rPr>
                <w:rStyle w:val="SpecialBold"/>
              </w:rPr>
              <w:t>Code and title</w:t>
            </w:r>
          </w:p>
          <w:p w:rsidR="00000000" w:rsidRPr="0058208D" w:rsidP="0058208D">
            <w:pPr>
              <w:pStyle w:val="BodyText"/>
            </w:pPr>
            <w:r w:rsidRPr="0058208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rPr>
                <w:rStyle w:val="SpecialBold"/>
              </w:rPr>
              <w:t>Code and title</w:t>
            </w:r>
          </w:p>
          <w:p w:rsidR="00000000" w:rsidRPr="0058208D" w:rsidP="0058208D">
            <w:pPr>
              <w:pStyle w:val="BodyText"/>
            </w:pPr>
            <w:r w:rsidRPr="0058208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rPr>
                <w:rStyle w:val="SpecialBold"/>
              </w:rPr>
              <w:t>Equivalence status</w:t>
            </w:r>
          </w:p>
        </w:tc>
      </w:tr>
      <w:tr w:rsidTr="00615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ICTNWK517 Determine best-fit topology for a wide area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ICANWK517A Determine best-fit topology for a wide area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08D">
            <w:pPr>
              <w:pStyle w:val="BodyText"/>
              <w:rPr>
                <w:lang w:val="en-NZ"/>
              </w:rPr>
            </w:pPr>
            <w:r w:rsidRPr="0058208D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08D" w:rsidP="0058208D">
            <w:pPr>
              <w:pStyle w:val="BodyText"/>
            </w:pPr>
            <w:r w:rsidRPr="0058208D">
              <w:t>Equivalent unit</w:t>
            </w:r>
          </w:p>
        </w:tc>
      </w:tr>
    </w:tbl>
    <w:p w:rsidR="00000000" w:rsidRPr="0058208D" w:rsidP="0058208D">
      <w:pPr>
        <w:pStyle w:val="BodyText"/>
      </w:pPr>
    </w:p>
    <w:p w:rsidR="00000000" w:rsidRPr="0058208D" w:rsidP="0058208D">
      <w:pPr>
        <w:pStyle w:val="AllowPageBreak"/>
      </w:pPr>
    </w:p>
    <w:p w:rsidR="00000000" w:rsidRPr="0058208D" w:rsidP="0058208D">
      <w:pPr>
        <w:pStyle w:val="Heading1"/>
      </w:pPr>
      <w:bookmarkStart w:id="7" w:name="O_698394"/>
      <w:bookmarkEnd w:id="7"/>
      <w:r w:rsidRPr="0058208D">
        <w:t>Links</w:t>
      </w:r>
    </w:p>
    <w:p w:rsidR="00000000" w:rsidRPr="0058208D" w:rsidP="006159EC">
      <w:pPr>
        <w:pStyle w:val="BodyText"/>
      </w:pPr>
      <w:r w:rsidRPr="005820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78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208D" w:rsidP="0058208D"/>
    <w:sectPr w:rsidSect="005820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8D" w:rsidRPr="006159EC" w:rsidP="00615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EC" w:rsidP="00582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9EC" w:rsidP="00582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59EC" w:rsidP="00582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08D" w:rsidRPr="006159EC" w:rsidP="00615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EC" w:rsidRPr="002D2AF8" w:rsidP="00582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ICTNWK517 Determine best-fit topology for a wide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159EC" w:rsidP="00582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A83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3E0A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08D"/>
  </w:style>
  <w:style w:type="character" w:customStyle="1" w:styleId="Heading1Char">
    <w:name w:val="Heading 1 Char"/>
    <w:basedOn w:val="DefaultParagraphFont"/>
    <w:link w:val="Heading1"/>
    <w:rsid w:val="00582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0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0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08D"/>
    <w:rPr>
      <w:b/>
      <w:spacing w:val="0"/>
    </w:rPr>
  </w:style>
  <w:style w:type="character" w:styleId="Emphasis">
    <w:name w:val="Emphasis"/>
    <w:basedOn w:val="DefaultParagraphFont"/>
    <w:qFormat/>
    <w:rsid w:val="0058208D"/>
    <w:rPr>
      <w:i/>
    </w:rPr>
  </w:style>
  <w:style w:type="paragraph" w:customStyle="1" w:styleId="SuperHeading">
    <w:name w:val="SuperHeading"/>
    <w:basedOn w:val="Normal"/>
    <w:rsid w:val="00582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0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0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0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08D"/>
  </w:style>
  <w:style w:type="paragraph" w:styleId="TableofFigures">
    <w:name w:val="table of figures"/>
    <w:basedOn w:val="Normal"/>
    <w:next w:val="Normal"/>
    <w:semiHidden/>
    <w:rsid w:val="00582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0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208D"/>
    <w:rPr>
      <w:rFonts w:ascii="Wingdings" w:hAnsi="Wingdings"/>
    </w:rPr>
  </w:style>
  <w:style w:type="paragraph" w:customStyle="1" w:styleId="TableHeading">
    <w:name w:val="Table Heading"/>
    <w:basedOn w:val="HeadingBase"/>
    <w:rsid w:val="00582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08D"/>
    <w:rPr>
      <w:color w:val="0033CC"/>
      <w:u w:val="none"/>
    </w:rPr>
  </w:style>
  <w:style w:type="paragraph" w:customStyle="1" w:styleId="BodyTextRight">
    <w:name w:val="Body Text Right"/>
    <w:basedOn w:val="BodyText"/>
    <w:rsid w:val="00582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0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08D"/>
    <w:rPr>
      <w:sz w:val="32"/>
    </w:rPr>
  </w:style>
  <w:style w:type="paragraph" w:customStyle="1" w:styleId="HeadingProcedure">
    <w:name w:val="Heading Procedure"/>
    <w:basedOn w:val="HeadingBase"/>
    <w:next w:val="Normal"/>
    <w:rsid w:val="00582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08D"/>
    <w:pPr>
      <w:spacing w:before="60" w:after="60"/>
    </w:pPr>
  </w:style>
  <w:style w:type="paragraph" w:styleId="ListContinue">
    <w:name w:val="List Continue"/>
    <w:basedOn w:val="List"/>
    <w:rsid w:val="0058208D"/>
    <w:pPr>
      <w:ind w:firstLine="0"/>
    </w:pPr>
  </w:style>
  <w:style w:type="paragraph" w:customStyle="1" w:styleId="ListNote">
    <w:name w:val="List Note"/>
    <w:basedOn w:val="List"/>
    <w:rsid w:val="00582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08D"/>
    <w:rPr>
      <w:rFonts w:ascii="Courier New" w:hAnsi="Courier New"/>
    </w:rPr>
  </w:style>
  <w:style w:type="paragraph" w:customStyle="1" w:styleId="NoteBullet">
    <w:name w:val="Note Bullet"/>
    <w:basedOn w:val="Note"/>
    <w:rsid w:val="00582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0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2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08D"/>
    <w:rPr>
      <w:b/>
      <w:smallCaps/>
    </w:rPr>
  </w:style>
  <w:style w:type="paragraph" w:customStyle="1" w:styleId="TableListNumber">
    <w:name w:val="Table List Number"/>
    <w:basedOn w:val="ListNumber"/>
    <w:rsid w:val="00582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08D"/>
    <w:pPr>
      <w:numPr>
        <w:numId w:val="8"/>
      </w:numPr>
    </w:pPr>
  </w:style>
  <w:style w:type="paragraph" w:customStyle="1" w:styleId="ListAlpha2">
    <w:name w:val="List Alpha 2"/>
    <w:basedOn w:val="List2"/>
    <w:rsid w:val="0058208D"/>
    <w:pPr>
      <w:numPr>
        <w:numId w:val="7"/>
      </w:numPr>
    </w:pPr>
  </w:style>
  <w:style w:type="paragraph" w:styleId="List2">
    <w:name w:val="List 2"/>
    <w:basedOn w:val="BodyText"/>
    <w:rsid w:val="00582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0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0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208D"/>
    <w:pPr>
      <w:numPr>
        <w:numId w:val="3"/>
      </w:numPr>
    </w:pPr>
  </w:style>
  <w:style w:type="paragraph" w:styleId="ListContinue2">
    <w:name w:val="List Continue 2"/>
    <w:basedOn w:val="List2"/>
    <w:rsid w:val="0058208D"/>
    <w:pPr>
      <w:ind w:firstLine="0"/>
    </w:pPr>
  </w:style>
  <w:style w:type="paragraph" w:styleId="ListContinue3">
    <w:name w:val="List Continue 3"/>
    <w:basedOn w:val="List3"/>
    <w:rsid w:val="0058208D"/>
    <w:pPr>
      <w:ind w:left="1021" w:firstLine="0"/>
    </w:pPr>
  </w:style>
  <w:style w:type="paragraph" w:styleId="ListContinue4">
    <w:name w:val="List Continue 4"/>
    <w:basedOn w:val="List4"/>
    <w:rsid w:val="0058208D"/>
    <w:pPr>
      <w:ind w:firstLine="0"/>
    </w:pPr>
  </w:style>
  <w:style w:type="paragraph" w:styleId="ListContinue5">
    <w:name w:val="List Continue 5"/>
    <w:basedOn w:val="List5"/>
    <w:rsid w:val="0058208D"/>
    <w:pPr>
      <w:ind w:firstLine="0"/>
    </w:pPr>
  </w:style>
  <w:style w:type="paragraph" w:styleId="ListNumber3">
    <w:name w:val="List Number 3"/>
    <w:basedOn w:val="List3"/>
    <w:rsid w:val="0058208D"/>
    <w:pPr>
      <w:numPr>
        <w:numId w:val="4"/>
      </w:numPr>
    </w:pPr>
  </w:style>
  <w:style w:type="paragraph" w:styleId="ListNumber4">
    <w:name w:val="List Number 4"/>
    <w:basedOn w:val="List4"/>
    <w:rsid w:val="0058208D"/>
    <w:pPr>
      <w:numPr>
        <w:numId w:val="5"/>
      </w:numPr>
    </w:pPr>
  </w:style>
  <w:style w:type="paragraph" w:styleId="ListNumber5">
    <w:name w:val="List Number 5"/>
    <w:basedOn w:val="List5"/>
    <w:rsid w:val="0058208D"/>
    <w:pPr>
      <w:numPr>
        <w:numId w:val="6"/>
      </w:numPr>
    </w:pPr>
  </w:style>
  <w:style w:type="paragraph" w:styleId="BlockText">
    <w:name w:val="Block Text"/>
    <w:basedOn w:val="Normal"/>
    <w:rsid w:val="00582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08D"/>
    <w:rPr>
      <w:sz w:val="16"/>
      <w:vertAlign w:val="superscript"/>
    </w:rPr>
  </w:style>
  <w:style w:type="character" w:customStyle="1" w:styleId="Symbols">
    <w:name w:val="Symbols"/>
    <w:basedOn w:val="DefaultParagraphFont"/>
    <w:rsid w:val="0058208D"/>
    <w:rPr>
      <w:rFonts w:ascii="Symbol" w:hAnsi="Symbol"/>
    </w:rPr>
  </w:style>
  <w:style w:type="character" w:customStyle="1" w:styleId="MenuOptions">
    <w:name w:val="Menu Options"/>
    <w:basedOn w:val="DefaultParagraphFont"/>
    <w:rsid w:val="00582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08D"/>
    <w:rPr>
      <w:b/>
    </w:rPr>
  </w:style>
  <w:style w:type="character" w:customStyle="1" w:styleId="Underlined">
    <w:name w:val="Underlined"/>
    <w:basedOn w:val="DefaultParagraphFont"/>
    <w:rsid w:val="0058208D"/>
    <w:rPr>
      <w:u w:val="single"/>
    </w:rPr>
  </w:style>
  <w:style w:type="paragraph" w:customStyle="1" w:styleId="TableBodyTextRight">
    <w:name w:val="Table Body Text Right"/>
    <w:basedOn w:val="TableBodyText"/>
    <w:rsid w:val="00582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08D"/>
    <w:rPr>
      <w:sz w:val="18"/>
    </w:rPr>
  </w:style>
  <w:style w:type="paragraph" w:customStyle="1" w:styleId="BodySmallRight">
    <w:name w:val="Body Small Right"/>
    <w:basedOn w:val="BodyTextRight"/>
    <w:rsid w:val="0058208D"/>
    <w:rPr>
      <w:sz w:val="18"/>
      <w:szCs w:val="18"/>
    </w:rPr>
  </w:style>
  <w:style w:type="paragraph" w:customStyle="1" w:styleId="MarginEdition">
    <w:name w:val="Margin Edition"/>
    <w:basedOn w:val="MarginNote"/>
    <w:rsid w:val="00582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08D"/>
    <w:rPr>
      <w:sz w:val="2"/>
      <w:szCs w:val="2"/>
    </w:rPr>
  </w:style>
  <w:style w:type="character" w:customStyle="1" w:styleId="Small">
    <w:name w:val="Small"/>
    <w:basedOn w:val="DefaultParagraphFont"/>
    <w:rsid w:val="0058208D"/>
    <w:rPr>
      <w:sz w:val="16"/>
    </w:rPr>
  </w:style>
  <w:style w:type="paragraph" w:customStyle="1" w:styleId="WideTable">
    <w:name w:val="Wide Table"/>
    <w:basedOn w:val="Normal"/>
    <w:rsid w:val="00582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08D"/>
  </w:style>
  <w:style w:type="paragraph" w:styleId="Quote">
    <w:name w:val="Quote"/>
    <w:basedOn w:val="Heading1"/>
    <w:link w:val="QuoteChar"/>
    <w:qFormat/>
    <w:rsid w:val="00582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08D"/>
    <w:pPr>
      <w:pageBreakBefore/>
    </w:pPr>
  </w:style>
  <w:style w:type="paragraph" w:customStyle="1" w:styleId="Border">
    <w:name w:val="Border"/>
    <w:basedOn w:val="Normal"/>
    <w:qFormat/>
    <w:rsid w:val="00582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08D"/>
    <w:rPr>
      <w:u w:val="single"/>
    </w:rPr>
  </w:style>
  <w:style w:type="character" w:customStyle="1" w:styleId="BoldandItalics">
    <w:name w:val="Bold and Italics"/>
    <w:qFormat/>
    <w:rsid w:val="0058208D"/>
    <w:rPr>
      <w:b/>
      <w:i/>
      <w:u w:val="none"/>
    </w:rPr>
  </w:style>
  <w:style w:type="paragraph" w:styleId="BalloonText">
    <w:name w:val="Balloon Text"/>
    <w:basedOn w:val="Normal"/>
    <w:link w:val="BalloonTextChar"/>
    <w:rsid w:val="00582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08D"/>
    <w:pPr>
      <w:spacing w:before="0" w:after="0"/>
    </w:pPr>
  </w:style>
  <w:style w:type="paragraph" w:customStyle="1" w:styleId="BodyTextBold">
    <w:name w:val="Body Text Bold"/>
    <w:basedOn w:val="BodyText"/>
    <w:qFormat/>
    <w:rsid w:val="0058208D"/>
    <w:rPr>
      <w:b/>
    </w:rPr>
  </w:style>
  <w:style w:type="character" w:styleId="Hyperlink">
    <w:name w:val="Hyperlink"/>
    <w:basedOn w:val="DefaultParagraphFont"/>
    <w:uiPriority w:val="99"/>
    <w:unhideWhenUsed/>
    <w:rsid w:val="00615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3103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ICTNWK517 Determine best-fit topology for a wide area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2020-10-02T06:54:00Z</dcterms:created>
  <dcterms:modified xsi:type="dcterms:W3CDTF">2020-10-02T06:54:00Z</dcterms:modified>
</cp:coreProperties>
</file>