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C8B" w:rsidP="00FA7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ICTNWK516 Determine best-fit topology for a local network</w:t>
      </w:r>
      <w:r>
        <w:fldChar w:fldCharType="end"/>
      </w:r>
    </w:p>
    <w:p w:rsidR="00FA7C8B" w:rsidP="00FA7C8B">
      <w:pPr>
        <w:pStyle w:val="Version"/>
        <w:sectPr w:rsidSect="00416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AF8" w:rsidP="00416AF8">
      <w:pPr>
        <w:pStyle w:val="SuperHeading"/>
      </w:pPr>
      <w:r w:rsidRPr="00416AF8">
        <w:t>ICTNWK516 Determine best-fit topology for a local network</w:t>
      </w:r>
    </w:p>
    <w:p w:rsidR="00000000" w:rsidRPr="00416AF8" w:rsidP="00416AF8">
      <w:pPr>
        <w:pStyle w:val="Heading1"/>
      </w:pPr>
      <w:bookmarkStart w:id="1" w:name="O_698398"/>
      <w:bookmarkEnd w:id="1"/>
      <w:r w:rsidRPr="00416A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rPr>
                <w:rStyle w:val="SpecialBold"/>
              </w:rPr>
              <w:t>Comments</w:t>
            </w:r>
          </w:p>
        </w:tc>
      </w:tr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t>This version first released with ICT Information and Communications Technology Training Package Version 1.0.</w:t>
            </w:r>
          </w:p>
        </w:tc>
      </w:tr>
    </w:tbl>
    <w:p w:rsidR="00000000" w:rsidRPr="00416AF8" w:rsidP="00416AF8">
      <w:pPr>
        <w:pStyle w:val="BodyText"/>
      </w:pPr>
    </w:p>
    <w:p w:rsidR="00000000" w:rsidRPr="00416AF8" w:rsidP="00416AF8">
      <w:pPr>
        <w:pStyle w:val="AllowPageBreak"/>
      </w:pPr>
    </w:p>
    <w:p w:rsidR="00000000" w:rsidRPr="00416AF8" w:rsidP="00416AF8">
      <w:pPr>
        <w:pStyle w:val="Heading1"/>
      </w:pPr>
      <w:bookmarkStart w:id="2" w:name="O_698399"/>
      <w:bookmarkEnd w:id="2"/>
      <w:r w:rsidRPr="00416AF8">
        <w:t>Application</w:t>
      </w:r>
    </w:p>
    <w:p w:rsidR="00000000" w:rsidRPr="00416AF8" w:rsidP="00FA7C8B">
      <w:pPr>
        <w:pStyle w:val="BodyText"/>
      </w:pPr>
      <w:r w:rsidRPr="00416AF8">
        <w:t>This unit describes the skills and knowledge requir</w:t>
      </w:r>
      <w:r w:rsidRPr="00416AF8">
        <w:t>ed to determine the most appropriate way of networking computers to meet user needs and business requirements.</w:t>
      </w:r>
    </w:p>
    <w:p w:rsidR="00000000" w:rsidRPr="00416AF8" w:rsidP="00FA7C8B">
      <w:pPr>
        <w:pStyle w:val="BodyText"/>
      </w:pPr>
      <w:r w:rsidRPr="00416AF8">
        <w:t>It applies to individuals in senior networking roles who are required to plan the most appropriate topology for a proposed network.</w:t>
      </w:r>
    </w:p>
    <w:p w:rsidR="00000000" w:rsidRPr="00416AF8" w:rsidP="00FA7C8B">
      <w:pPr>
        <w:pStyle w:val="BodyText"/>
      </w:pPr>
      <w:r w:rsidRPr="00416AF8">
        <w:t>No licensin</w:t>
      </w:r>
      <w:r w:rsidRPr="00416AF8">
        <w:t>g, legislative or certification requirements apply to this unit at the time of publication.</w:t>
      </w:r>
    </w:p>
    <w:p w:rsidR="00000000" w:rsidRPr="00416AF8" w:rsidP="00416AF8">
      <w:pPr>
        <w:pStyle w:val="Heading1"/>
      </w:pPr>
      <w:bookmarkStart w:id="3" w:name="O_698402"/>
      <w:bookmarkEnd w:id="3"/>
      <w:r w:rsidRPr="00416AF8">
        <w:t>Unit Sector</w:t>
      </w:r>
    </w:p>
    <w:p w:rsidR="00000000" w:rsidRPr="00416AF8" w:rsidP="00FA7C8B">
      <w:pPr>
        <w:pStyle w:val="BodyText"/>
      </w:pPr>
      <w:r w:rsidRPr="00416AF8">
        <w:t>Networking</w:t>
      </w:r>
    </w:p>
    <w:p w:rsidR="00000000" w:rsidRPr="00416AF8" w:rsidP="00416AF8">
      <w:pPr>
        <w:pStyle w:val="Heading1"/>
      </w:pPr>
      <w:bookmarkStart w:id="4" w:name="O_698403"/>
      <w:bookmarkEnd w:id="4"/>
      <w:r w:rsidRPr="00416A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rPr>
                <w:rStyle w:val="SpecialBold"/>
              </w:rPr>
              <w:t>PERFORMANCE CRITERIA</w:t>
            </w:r>
          </w:p>
        </w:tc>
      </w:tr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1. Determine user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t>1.1 Identify the different segments of the proposed network based on business requirements</w:t>
            </w:r>
          </w:p>
          <w:p w:rsidR="00000000" w:rsidRPr="00416AF8" w:rsidP="00416AF8">
            <w:pPr>
              <w:pStyle w:val="BodyText"/>
            </w:pPr>
            <w:r w:rsidRPr="00416AF8">
              <w:t>1.2 Determine segment needs, using network f</w:t>
            </w:r>
            <w:r w:rsidRPr="00416AF8">
              <w:t>unctional analysis</w:t>
            </w:r>
          </w:p>
          <w:p w:rsidR="00000000" w:rsidRPr="00416AF8" w:rsidP="00416AF8">
            <w:pPr>
              <w:pStyle w:val="BodyText"/>
            </w:pPr>
            <w:r w:rsidRPr="00416AF8">
              <w:t>1.3 Estimate traffic content and volumes based on business requirements</w:t>
            </w:r>
          </w:p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1.4 Develop a prioritised organisational network functional matrix</w:t>
            </w:r>
          </w:p>
        </w:tc>
      </w:tr>
      <w:tr w:rsidTr="00416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2. Develop local area network specification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t>2.1 Determine the resource requirements for each network segment on the basis of functional analysis</w:t>
            </w:r>
          </w:p>
          <w:p w:rsidR="00000000" w:rsidRPr="00416AF8" w:rsidP="00416AF8">
            <w:pPr>
              <w:pStyle w:val="BodyText"/>
            </w:pPr>
            <w:r w:rsidRPr="00416AF8">
              <w:t>2.2 Analyse features of the physical environment for the effect on network design</w:t>
            </w:r>
          </w:p>
          <w:p w:rsidR="00000000" w:rsidRPr="00416AF8" w:rsidP="00416AF8">
            <w:pPr>
              <w:pStyle w:val="BodyText"/>
            </w:pPr>
            <w:r w:rsidRPr="00416AF8">
              <w:t>2.3 Conduct a costing process for possible topology options</w:t>
            </w:r>
          </w:p>
          <w:p w:rsidR="00000000" w:rsidRPr="00416AF8" w:rsidP="00416AF8">
            <w:pPr>
              <w:pStyle w:val="BodyText"/>
            </w:pPr>
            <w:r w:rsidRPr="00416AF8">
              <w:t xml:space="preserve">2.4 Consider </w:t>
            </w:r>
            <w:r w:rsidRPr="00416AF8">
              <w:t>topology options with reference to available resources and network functional matrix</w:t>
            </w:r>
          </w:p>
          <w:p w:rsidR="00000000" w:rsidRPr="00416AF8" w:rsidP="00416AF8">
            <w:pPr>
              <w:pStyle w:val="BodyText"/>
            </w:pPr>
            <w:r w:rsidRPr="00416AF8">
              <w:t>2.5 Select and document appropriate network topology based on business requirements and functional analysis</w:t>
            </w:r>
          </w:p>
        </w:tc>
      </w:tr>
    </w:tbl>
    <w:p w:rsidR="00000000" w:rsidRPr="00416AF8" w:rsidP="00416AF8">
      <w:pPr>
        <w:pStyle w:val="BodyText"/>
      </w:pPr>
    </w:p>
    <w:p w:rsidR="00000000" w:rsidRPr="00416AF8" w:rsidP="00416AF8">
      <w:pPr>
        <w:pStyle w:val="AllowPageBreak"/>
      </w:pPr>
    </w:p>
    <w:p w:rsidR="00000000" w:rsidRPr="00416AF8" w:rsidP="00416AF8">
      <w:pPr>
        <w:pStyle w:val="Heading1"/>
      </w:pPr>
      <w:bookmarkStart w:id="5" w:name="O_698404"/>
      <w:bookmarkEnd w:id="5"/>
      <w:r w:rsidRPr="00416AF8">
        <w:t>Foundation Skills</w:t>
      </w:r>
    </w:p>
    <w:p w:rsidR="00000000" w:rsidRPr="00FA7C8B" w:rsidP="00FA7C8B">
      <w:pPr>
        <w:pStyle w:val="BodyText"/>
        <w:rPr>
          <w:i/>
        </w:rPr>
      </w:pPr>
      <w:r w:rsidRPr="00FA7C8B">
        <w:rPr>
          <w:rStyle w:val="Emphasis"/>
        </w:rPr>
        <w:t>This section describes lan</w:t>
      </w:r>
      <w:r w:rsidRPr="00FA7C8B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rPr>
                <w:rStyle w:val="SpecialBold"/>
              </w:rPr>
              <w:t>Description</w:t>
            </w:r>
          </w:p>
        </w:tc>
      </w:tr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1.1, 1.3, 2.5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ListBullet"/>
              <w:rPr>
                <w:lang w:val="en-NZ"/>
              </w:rPr>
            </w:pPr>
            <w:r w:rsidRPr="00416AF8">
              <w:t>Interprets textual information obtained from a range of sources and determines how content may be applied to organisational requirements</w:t>
            </w:r>
          </w:p>
        </w:tc>
      </w:tr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ListBullet"/>
              <w:rPr>
                <w:lang w:val="en-NZ"/>
              </w:rPr>
            </w:pPr>
            <w:r w:rsidRPr="00416AF8">
              <w:t>Develops material for a specific audience, using clear and detailed language to convey explicit informati</w:t>
            </w:r>
            <w:r w:rsidRPr="00416AF8">
              <w:t>on, requirements and recommendations</w:t>
            </w:r>
          </w:p>
        </w:tc>
      </w:tr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1.3, 2.1, 2.3, 2.4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ListBullet"/>
            </w:pPr>
            <w:r w:rsidRPr="00416AF8">
              <w:t>Interprets numerical information and applies mathematical calculations to determine resource expenditure within predetermined constraints</w:t>
            </w:r>
          </w:p>
          <w:p w:rsidR="00000000" w:rsidP="00416AF8">
            <w:pPr>
              <w:pStyle w:val="ListBullet"/>
              <w:rPr>
                <w:lang w:val="en-NZ"/>
              </w:rPr>
            </w:pPr>
            <w:r w:rsidRPr="00416AF8">
              <w:t>Interprets numerical data to estimate traffic needs</w:t>
            </w:r>
          </w:p>
        </w:tc>
      </w:tr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1.1, 1.2, 1.4, 2.1, 2.2, 2.4, 2.5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ListBullet"/>
            </w:pPr>
            <w:r w:rsidRPr="00416AF8">
              <w:t>Demonstrates a sophisticated understanding of principles, concepts, language and practices associated with the digital world</w:t>
            </w:r>
          </w:p>
          <w:p w:rsidR="00000000" w:rsidRPr="00416AF8" w:rsidP="00416AF8">
            <w:pPr>
              <w:pStyle w:val="ListBullet"/>
            </w:pPr>
            <w:r w:rsidRPr="00416AF8">
              <w:t xml:space="preserve">Uses digital tools to access and organise complex data and analyse multiple </w:t>
            </w:r>
            <w:r w:rsidRPr="00416AF8">
              <w:t>sources of information for strategic purposes</w:t>
            </w:r>
          </w:p>
          <w:p w:rsidR="00000000" w:rsidRPr="00416AF8" w:rsidP="00416AF8">
            <w:pPr>
              <w:pStyle w:val="ListBullet"/>
            </w:pPr>
            <w:r w:rsidRPr="00416AF8">
              <w:t>May operate from a broad conceptual plan, developing the operational detail in stages, regularly reviewing priorities and performance during implementation, and identifying and addressing issues</w:t>
            </w:r>
          </w:p>
        </w:tc>
      </w:tr>
    </w:tbl>
    <w:p w:rsidR="00000000" w:rsidRPr="00416AF8" w:rsidP="00416AF8">
      <w:pPr>
        <w:pStyle w:val="BodyText"/>
      </w:pPr>
    </w:p>
    <w:p w:rsidR="00000000" w:rsidRPr="00416AF8" w:rsidP="00416AF8">
      <w:pPr>
        <w:pStyle w:val="AllowPageBreak"/>
      </w:pPr>
    </w:p>
    <w:p w:rsidR="00000000" w:rsidRPr="00416AF8" w:rsidP="00416AF8">
      <w:pPr>
        <w:pStyle w:val="Heading1"/>
      </w:pPr>
      <w:bookmarkStart w:id="6" w:name="O_698406"/>
      <w:bookmarkEnd w:id="6"/>
      <w:r w:rsidRPr="00416AF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Code and title</w:t>
            </w:r>
          </w:p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Code and title</w:t>
            </w:r>
          </w:p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rPr>
                <w:rStyle w:val="SpecialBold"/>
              </w:rPr>
              <w:t>Equivalence status</w:t>
            </w:r>
          </w:p>
        </w:tc>
      </w:tr>
      <w:tr w:rsidTr="00FA7C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ICTNWK516 Determine best-fit topology for a local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ICANWK516A Determine best-fit topology for a local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F8">
            <w:pPr>
              <w:pStyle w:val="BodyText"/>
              <w:rPr>
                <w:lang w:val="en-NZ"/>
              </w:rPr>
            </w:pPr>
            <w:r w:rsidRPr="00416AF8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F8" w:rsidP="00416AF8">
            <w:pPr>
              <w:pStyle w:val="BodyText"/>
            </w:pPr>
            <w:r w:rsidRPr="00416AF8">
              <w:t>Equivalent unit</w:t>
            </w:r>
          </w:p>
        </w:tc>
      </w:tr>
    </w:tbl>
    <w:p w:rsidR="00000000" w:rsidRPr="00416AF8" w:rsidP="00416AF8">
      <w:pPr>
        <w:pStyle w:val="BodyText"/>
      </w:pPr>
    </w:p>
    <w:p w:rsidR="00000000" w:rsidRPr="00416AF8" w:rsidP="00416AF8">
      <w:pPr>
        <w:pStyle w:val="AllowPageBreak"/>
      </w:pPr>
    </w:p>
    <w:p w:rsidR="00000000" w:rsidRPr="00416AF8" w:rsidP="00416AF8">
      <w:pPr>
        <w:pStyle w:val="Heading1"/>
      </w:pPr>
      <w:bookmarkStart w:id="7" w:name="O_698413"/>
      <w:bookmarkEnd w:id="7"/>
      <w:r w:rsidRPr="00416AF8">
        <w:t>Links</w:t>
      </w:r>
    </w:p>
    <w:p w:rsidR="00000000" w:rsidRPr="00416AF8" w:rsidP="00FA7C8B">
      <w:pPr>
        <w:pStyle w:val="BodyText"/>
      </w:pPr>
      <w:r w:rsidRPr="00416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02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6AF8" w:rsidP="00416AF8"/>
    <w:sectPr w:rsidSect="00416A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F8" w:rsidRPr="00FA7C8B" w:rsidP="00FA7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B" w:rsidP="00416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C8B" w:rsidP="00416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7C8B" w:rsidP="00416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AF8" w:rsidRPr="00FA7C8B" w:rsidP="00FA7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8B" w:rsidRPr="002D2AF8" w:rsidP="00416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ICTNWK516 Determine best-fit topology for a local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A7C8B" w:rsidP="00416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C62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E0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AF8"/>
  </w:style>
  <w:style w:type="character" w:customStyle="1" w:styleId="Heading1Char">
    <w:name w:val="Heading 1 Char"/>
    <w:basedOn w:val="DefaultParagraphFont"/>
    <w:link w:val="Heading1"/>
    <w:rsid w:val="00416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A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AF8"/>
    <w:rPr>
      <w:b/>
      <w:spacing w:val="0"/>
    </w:rPr>
  </w:style>
  <w:style w:type="character" w:styleId="Emphasis">
    <w:name w:val="Emphasis"/>
    <w:basedOn w:val="DefaultParagraphFont"/>
    <w:qFormat/>
    <w:rsid w:val="00416AF8"/>
    <w:rPr>
      <w:i/>
    </w:rPr>
  </w:style>
  <w:style w:type="paragraph" w:customStyle="1" w:styleId="SuperHeading">
    <w:name w:val="SuperHeading"/>
    <w:basedOn w:val="Normal"/>
    <w:rsid w:val="00416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A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AF8"/>
  </w:style>
  <w:style w:type="paragraph" w:styleId="TableofFigures">
    <w:name w:val="table of figures"/>
    <w:basedOn w:val="Normal"/>
    <w:next w:val="Normal"/>
    <w:semiHidden/>
    <w:rsid w:val="00416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AF8"/>
    <w:rPr>
      <w:rFonts w:ascii="Wingdings" w:hAnsi="Wingdings"/>
    </w:rPr>
  </w:style>
  <w:style w:type="paragraph" w:customStyle="1" w:styleId="TableHeading">
    <w:name w:val="Table Heading"/>
    <w:basedOn w:val="HeadingBase"/>
    <w:rsid w:val="00416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AF8"/>
    <w:rPr>
      <w:color w:val="0033CC"/>
      <w:u w:val="none"/>
    </w:rPr>
  </w:style>
  <w:style w:type="paragraph" w:customStyle="1" w:styleId="BodyTextRight">
    <w:name w:val="Body Text Right"/>
    <w:basedOn w:val="BodyText"/>
    <w:rsid w:val="00416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AF8"/>
    <w:rPr>
      <w:sz w:val="32"/>
    </w:rPr>
  </w:style>
  <w:style w:type="paragraph" w:customStyle="1" w:styleId="HeadingProcedure">
    <w:name w:val="Heading Procedure"/>
    <w:basedOn w:val="HeadingBase"/>
    <w:next w:val="Normal"/>
    <w:rsid w:val="00416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AF8"/>
    <w:pPr>
      <w:spacing w:before="60" w:after="60"/>
    </w:pPr>
  </w:style>
  <w:style w:type="paragraph" w:styleId="ListContinue">
    <w:name w:val="List Continue"/>
    <w:basedOn w:val="List"/>
    <w:rsid w:val="00416AF8"/>
    <w:pPr>
      <w:ind w:firstLine="0"/>
    </w:pPr>
  </w:style>
  <w:style w:type="paragraph" w:customStyle="1" w:styleId="ListNote">
    <w:name w:val="List Note"/>
    <w:basedOn w:val="List"/>
    <w:rsid w:val="00416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AF8"/>
    <w:rPr>
      <w:rFonts w:ascii="Courier New" w:hAnsi="Courier New"/>
    </w:rPr>
  </w:style>
  <w:style w:type="paragraph" w:customStyle="1" w:styleId="NoteBullet">
    <w:name w:val="Note Bullet"/>
    <w:basedOn w:val="Note"/>
    <w:rsid w:val="00416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AF8"/>
    <w:rPr>
      <w:b/>
      <w:smallCaps/>
    </w:rPr>
  </w:style>
  <w:style w:type="paragraph" w:customStyle="1" w:styleId="TableListNumber">
    <w:name w:val="Table List Number"/>
    <w:basedOn w:val="ListNumber"/>
    <w:rsid w:val="00416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AF8"/>
    <w:pPr>
      <w:numPr>
        <w:numId w:val="8"/>
      </w:numPr>
    </w:pPr>
  </w:style>
  <w:style w:type="paragraph" w:customStyle="1" w:styleId="ListAlpha2">
    <w:name w:val="List Alpha 2"/>
    <w:basedOn w:val="List2"/>
    <w:rsid w:val="00416AF8"/>
    <w:pPr>
      <w:numPr>
        <w:numId w:val="7"/>
      </w:numPr>
    </w:pPr>
  </w:style>
  <w:style w:type="paragraph" w:styleId="List2">
    <w:name w:val="List 2"/>
    <w:basedOn w:val="BodyText"/>
    <w:rsid w:val="00416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AF8"/>
    <w:pPr>
      <w:numPr>
        <w:numId w:val="3"/>
      </w:numPr>
    </w:pPr>
  </w:style>
  <w:style w:type="paragraph" w:styleId="ListContinue2">
    <w:name w:val="List Continue 2"/>
    <w:basedOn w:val="List2"/>
    <w:rsid w:val="00416AF8"/>
    <w:pPr>
      <w:ind w:firstLine="0"/>
    </w:pPr>
  </w:style>
  <w:style w:type="paragraph" w:styleId="ListContinue3">
    <w:name w:val="List Continue 3"/>
    <w:basedOn w:val="List3"/>
    <w:rsid w:val="00416AF8"/>
    <w:pPr>
      <w:ind w:left="1021" w:firstLine="0"/>
    </w:pPr>
  </w:style>
  <w:style w:type="paragraph" w:styleId="ListContinue4">
    <w:name w:val="List Continue 4"/>
    <w:basedOn w:val="List4"/>
    <w:rsid w:val="00416AF8"/>
    <w:pPr>
      <w:ind w:firstLine="0"/>
    </w:pPr>
  </w:style>
  <w:style w:type="paragraph" w:styleId="ListContinue5">
    <w:name w:val="List Continue 5"/>
    <w:basedOn w:val="List5"/>
    <w:rsid w:val="00416AF8"/>
    <w:pPr>
      <w:ind w:firstLine="0"/>
    </w:pPr>
  </w:style>
  <w:style w:type="paragraph" w:styleId="ListNumber3">
    <w:name w:val="List Number 3"/>
    <w:basedOn w:val="List3"/>
    <w:rsid w:val="00416AF8"/>
    <w:pPr>
      <w:numPr>
        <w:numId w:val="4"/>
      </w:numPr>
    </w:pPr>
  </w:style>
  <w:style w:type="paragraph" w:styleId="ListNumber4">
    <w:name w:val="List Number 4"/>
    <w:basedOn w:val="List4"/>
    <w:rsid w:val="00416AF8"/>
    <w:pPr>
      <w:numPr>
        <w:numId w:val="5"/>
      </w:numPr>
    </w:pPr>
  </w:style>
  <w:style w:type="paragraph" w:styleId="ListNumber5">
    <w:name w:val="List Number 5"/>
    <w:basedOn w:val="List5"/>
    <w:rsid w:val="00416AF8"/>
    <w:pPr>
      <w:numPr>
        <w:numId w:val="6"/>
      </w:numPr>
    </w:pPr>
  </w:style>
  <w:style w:type="paragraph" w:styleId="BlockText">
    <w:name w:val="Block Text"/>
    <w:basedOn w:val="Normal"/>
    <w:rsid w:val="00416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AF8"/>
    <w:rPr>
      <w:sz w:val="16"/>
      <w:vertAlign w:val="superscript"/>
    </w:rPr>
  </w:style>
  <w:style w:type="character" w:customStyle="1" w:styleId="Symbols">
    <w:name w:val="Symbols"/>
    <w:basedOn w:val="DefaultParagraphFont"/>
    <w:rsid w:val="00416AF8"/>
    <w:rPr>
      <w:rFonts w:ascii="Symbol" w:hAnsi="Symbol"/>
    </w:rPr>
  </w:style>
  <w:style w:type="character" w:customStyle="1" w:styleId="MenuOptions">
    <w:name w:val="Menu Options"/>
    <w:basedOn w:val="DefaultParagraphFont"/>
    <w:rsid w:val="00416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AF8"/>
    <w:rPr>
      <w:b/>
    </w:rPr>
  </w:style>
  <w:style w:type="character" w:customStyle="1" w:styleId="Underlined">
    <w:name w:val="Underlined"/>
    <w:basedOn w:val="DefaultParagraphFont"/>
    <w:rsid w:val="00416AF8"/>
    <w:rPr>
      <w:u w:val="single"/>
    </w:rPr>
  </w:style>
  <w:style w:type="paragraph" w:customStyle="1" w:styleId="TableBodyTextRight">
    <w:name w:val="Table Body Text Right"/>
    <w:basedOn w:val="TableBodyText"/>
    <w:rsid w:val="00416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AF8"/>
    <w:rPr>
      <w:sz w:val="18"/>
    </w:rPr>
  </w:style>
  <w:style w:type="paragraph" w:customStyle="1" w:styleId="BodySmallRight">
    <w:name w:val="Body Small Right"/>
    <w:basedOn w:val="BodyTextRight"/>
    <w:rsid w:val="00416AF8"/>
    <w:rPr>
      <w:sz w:val="18"/>
      <w:szCs w:val="18"/>
    </w:rPr>
  </w:style>
  <w:style w:type="paragraph" w:customStyle="1" w:styleId="MarginEdition">
    <w:name w:val="Margin Edition"/>
    <w:basedOn w:val="MarginNote"/>
    <w:rsid w:val="00416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AF8"/>
    <w:rPr>
      <w:sz w:val="2"/>
      <w:szCs w:val="2"/>
    </w:rPr>
  </w:style>
  <w:style w:type="character" w:customStyle="1" w:styleId="Small">
    <w:name w:val="Small"/>
    <w:basedOn w:val="DefaultParagraphFont"/>
    <w:rsid w:val="00416AF8"/>
    <w:rPr>
      <w:sz w:val="16"/>
    </w:rPr>
  </w:style>
  <w:style w:type="paragraph" w:customStyle="1" w:styleId="WideTable">
    <w:name w:val="Wide Table"/>
    <w:basedOn w:val="Normal"/>
    <w:rsid w:val="00416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AF8"/>
  </w:style>
  <w:style w:type="paragraph" w:styleId="Quote">
    <w:name w:val="Quote"/>
    <w:basedOn w:val="Heading1"/>
    <w:link w:val="QuoteChar"/>
    <w:qFormat/>
    <w:rsid w:val="00416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AF8"/>
    <w:pPr>
      <w:pageBreakBefore/>
    </w:pPr>
  </w:style>
  <w:style w:type="paragraph" w:customStyle="1" w:styleId="Border">
    <w:name w:val="Border"/>
    <w:basedOn w:val="Normal"/>
    <w:qFormat/>
    <w:rsid w:val="00416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AF8"/>
    <w:rPr>
      <w:u w:val="single"/>
    </w:rPr>
  </w:style>
  <w:style w:type="character" w:customStyle="1" w:styleId="BoldandItalics">
    <w:name w:val="Bold and Italics"/>
    <w:qFormat/>
    <w:rsid w:val="00416AF8"/>
    <w:rPr>
      <w:b/>
      <w:i/>
      <w:u w:val="none"/>
    </w:rPr>
  </w:style>
  <w:style w:type="paragraph" w:styleId="BalloonText">
    <w:name w:val="Balloon Text"/>
    <w:basedOn w:val="Normal"/>
    <w:link w:val="BalloonTextChar"/>
    <w:rsid w:val="00416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AF8"/>
    <w:pPr>
      <w:spacing w:before="0" w:after="0"/>
    </w:pPr>
  </w:style>
  <w:style w:type="paragraph" w:customStyle="1" w:styleId="BodyTextBold">
    <w:name w:val="Body Text Bold"/>
    <w:basedOn w:val="BodyText"/>
    <w:qFormat/>
    <w:rsid w:val="00416AF8"/>
    <w:rPr>
      <w:b/>
    </w:rPr>
  </w:style>
  <w:style w:type="character" w:styleId="Hyperlink">
    <w:name w:val="Hyperlink"/>
    <w:basedOn w:val="DefaultParagraphFont"/>
    <w:uiPriority w:val="99"/>
    <w:unhideWhenUsed/>
    <w:rsid w:val="00FA7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3130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ICTNWK516 Determine best-fit topology for a local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2020-10-02T07:39:00Z</dcterms:created>
  <dcterms:modified xsi:type="dcterms:W3CDTF">2020-10-02T07:39:00Z</dcterms:modified>
</cp:coreProperties>
</file>